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AEC8B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Наименование и</w:t>
      </w:r>
    </w:p>
    <w:p w14:paraId="02417F9E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краткая</w:t>
      </w:r>
    </w:p>
    <w:p w14:paraId="25C99230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характеристика</w:t>
      </w:r>
    </w:p>
    <w:p w14:paraId="40FA0159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Инженерно-геодезические работы, Топографические работы</w:t>
      </w:r>
    </w:p>
    <w:p w14:paraId="52128FDE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Дополнительная</w:t>
      </w:r>
    </w:p>
    <w:p w14:paraId="2D261E01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характеристика</w:t>
      </w:r>
    </w:p>
    <w:p w14:paraId="50D3A4C2" w14:textId="56B7478E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Топосъемка: Строительство ВОЛС для школ</w:t>
      </w:r>
      <w:r w:rsidR="00444574">
        <w:rPr>
          <w:rFonts w:ascii="TimesNewRomanPSMT" w:hAnsi="TimesNewRomanPSMT" w:cs="TimesNewRomanPSMT"/>
          <w:kern w:val="0"/>
          <w:sz w:val="28"/>
          <w:szCs w:val="28"/>
        </w:rPr>
        <w:t xml:space="preserve"> и детских садов.</w:t>
      </w:r>
    </w:p>
    <w:p w14:paraId="62648CE7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Количество 1.000</w:t>
      </w:r>
    </w:p>
    <w:p w14:paraId="467E5F5F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Единица измерения -</w:t>
      </w:r>
    </w:p>
    <w:p w14:paraId="7F3AA73E" w14:textId="0F18C430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>Место поставки КАЗАХСТАН,</w:t>
      </w:r>
      <w:r w:rsidR="005E0938">
        <w:rPr>
          <w:rFonts w:ascii="TimesNewRomanPSMT" w:hAnsi="TimesNewRomanPSMT" w:cs="TimesNewRomanPSMT"/>
          <w:kern w:val="0"/>
          <w:sz w:val="28"/>
          <w:szCs w:val="28"/>
          <w:lang w:val="kk-KZ"/>
        </w:rPr>
        <w:t xml:space="preserve"> </w:t>
      </w:r>
      <w:proofErr w:type="gramStart"/>
      <w:r>
        <w:rPr>
          <w:rFonts w:ascii="TimesNewRomanPSMT" w:hAnsi="TimesNewRomanPSMT" w:cs="TimesNewRomanPSMT"/>
          <w:kern w:val="0"/>
          <w:sz w:val="28"/>
          <w:szCs w:val="28"/>
          <w:lang w:val="kk-KZ"/>
        </w:rPr>
        <w:t>Алматы ,</w:t>
      </w:r>
      <w:proofErr w:type="gramEnd"/>
      <w:r>
        <w:rPr>
          <w:rFonts w:ascii="TimesNewRomanPSMT" w:hAnsi="TimesNewRomanPSMT" w:cs="TimesNewRomanPSMT"/>
          <w:kern w:val="0"/>
          <w:sz w:val="28"/>
          <w:szCs w:val="28"/>
          <w:lang w:val="kk-KZ"/>
        </w:rPr>
        <w:t xml:space="preserve"> «Ясли-сад </w:t>
      </w:r>
      <w:r>
        <w:rPr>
          <w:rFonts w:ascii="TimesNewRomanPSMT" w:hAnsi="TimesNewRomanPSMT" w:cs="TimesNewRomanPSMT"/>
          <w:kern w:val="0"/>
          <w:sz w:val="28"/>
          <w:szCs w:val="28"/>
        </w:rPr>
        <w:t>№</w:t>
      </w:r>
      <w:proofErr w:type="gramStart"/>
      <w:r>
        <w:rPr>
          <w:rFonts w:ascii="TimesNewRomanPSMT" w:hAnsi="TimesNewRomanPSMT" w:cs="TimesNewRomanPSMT"/>
          <w:kern w:val="0"/>
          <w:sz w:val="28"/>
          <w:szCs w:val="28"/>
        </w:rPr>
        <w:t xml:space="preserve">178»   </w:t>
      </w:r>
      <w:proofErr w:type="spellStart"/>
      <w:proofErr w:type="gramEnd"/>
      <w:r>
        <w:rPr>
          <w:rFonts w:ascii="TimesNewRomanPSMT" w:hAnsi="TimesNewRomanPSMT" w:cs="TimesNewRomanPSMT"/>
          <w:kern w:val="0"/>
          <w:sz w:val="28"/>
          <w:szCs w:val="28"/>
        </w:rPr>
        <w:t>мкр</w:t>
      </w:r>
      <w:proofErr w:type="spellEnd"/>
      <w:r>
        <w:rPr>
          <w:rFonts w:ascii="TimesNewRomanPSMT" w:hAnsi="TimesNewRomanPSMT" w:cs="TimesNewRomanPSMT"/>
          <w:kern w:val="0"/>
          <w:sz w:val="28"/>
          <w:szCs w:val="28"/>
        </w:rPr>
        <w:t xml:space="preserve"> 12</w:t>
      </w:r>
      <w:r w:rsidR="005E0938">
        <w:rPr>
          <w:rFonts w:ascii="TimesNewRomanPSMT" w:hAnsi="TimesNewRomanPSMT" w:cs="TimesNewRomanPSMT"/>
          <w:kern w:val="0"/>
          <w:sz w:val="28"/>
          <w:szCs w:val="28"/>
          <w:lang w:val="kk-KZ"/>
        </w:rPr>
        <w:t>.</w:t>
      </w:r>
      <w:r>
        <w:rPr>
          <w:rFonts w:ascii="TimesNewRomanPSMT" w:hAnsi="TimesNewRomanPSMT" w:cs="TimesNewRomanPSMT"/>
          <w:kern w:val="0"/>
          <w:sz w:val="28"/>
          <w:szCs w:val="28"/>
        </w:rPr>
        <w:t xml:space="preserve"> д 11/1</w:t>
      </w:r>
    </w:p>
    <w:p w14:paraId="082EFDD2" w14:textId="7A5721BA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 xml:space="preserve">Срок </w:t>
      </w:r>
      <w:proofErr w:type="gramStart"/>
      <w:r w:rsidRPr="00B91A96">
        <w:rPr>
          <w:rFonts w:ascii="TimesNewRomanPSMT" w:hAnsi="TimesNewRomanPSMT" w:cs="TimesNewRomanPSMT"/>
          <w:kern w:val="0"/>
          <w:sz w:val="28"/>
          <w:szCs w:val="28"/>
        </w:rPr>
        <w:t>поставки</w:t>
      </w:r>
      <w:proofErr w:type="gramEnd"/>
      <w:r w:rsidRPr="00B91A96">
        <w:rPr>
          <w:rFonts w:ascii="TimesNewRomanPSMT" w:hAnsi="TimesNewRomanPSMT" w:cs="TimesNewRomanPSMT"/>
          <w:kern w:val="0"/>
          <w:sz w:val="28"/>
          <w:szCs w:val="28"/>
        </w:rPr>
        <w:t xml:space="preserve"> С даты подписания договора в течение </w:t>
      </w:r>
      <w:proofErr w:type="gramStart"/>
      <w:r w:rsidR="005E0938">
        <w:rPr>
          <w:rFonts w:ascii="TimesNewRomanPSMT" w:hAnsi="TimesNewRomanPSMT" w:cs="TimesNewRomanPSMT"/>
          <w:kern w:val="0"/>
          <w:sz w:val="28"/>
          <w:szCs w:val="28"/>
          <w:lang w:val="kk-KZ"/>
        </w:rPr>
        <w:t xml:space="preserve">10 </w:t>
      </w:r>
      <w:r w:rsidRPr="00B91A96">
        <w:rPr>
          <w:rFonts w:ascii="TimesNewRomanPSMT" w:hAnsi="TimesNewRomanPSMT" w:cs="TimesNewRomanPSMT"/>
          <w:kern w:val="0"/>
          <w:sz w:val="28"/>
          <w:szCs w:val="28"/>
        </w:rPr>
        <w:t xml:space="preserve"> рабочих</w:t>
      </w:r>
      <w:proofErr w:type="gramEnd"/>
      <w:r w:rsidRPr="00B91A96">
        <w:rPr>
          <w:rFonts w:ascii="TimesNewRomanPSMT" w:hAnsi="TimesNewRomanPSMT" w:cs="TimesNewRomanPSMT"/>
          <w:kern w:val="0"/>
          <w:sz w:val="28"/>
          <w:szCs w:val="28"/>
        </w:rPr>
        <w:t xml:space="preserve"> дней</w:t>
      </w:r>
    </w:p>
    <w:p w14:paraId="7768BB37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NewRomanPSMT" w:hAnsi="TimesNewRomanPSMT" w:cs="TimesNewRomanPSMT"/>
          <w:kern w:val="0"/>
          <w:sz w:val="28"/>
          <w:szCs w:val="28"/>
        </w:rPr>
        <w:t xml:space="preserve">Условия оплаты Предоплата - 0%, Промежуточный платеж - 0%, </w:t>
      </w:r>
      <w:proofErr w:type="spellStart"/>
      <w:r w:rsidRPr="00B91A96">
        <w:rPr>
          <w:rFonts w:ascii="Times New Roman" w:hAnsi="Times New Roman" w:cs="Times New Roman"/>
          <w:kern w:val="0"/>
          <w:sz w:val="28"/>
          <w:szCs w:val="28"/>
        </w:rPr>
        <w:t>ОкончательнТребования</w:t>
      </w:r>
      <w:proofErr w:type="spellEnd"/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 к </w:t>
      </w:r>
      <w:proofErr w:type="spellStart"/>
      <w:r w:rsidRPr="00B91A96">
        <w:rPr>
          <w:rFonts w:ascii="Times New Roman" w:hAnsi="Times New Roman" w:cs="Times New Roman"/>
          <w:kern w:val="0"/>
          <w:sz w:val="28"/>
          <w:szCs w:val="28"/>
        </w:rPr>
        <w:t>инженерно</w:t>
      </w:r>
      <w:proofErr w:type="spellEnd"/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 - геодезическим изысканиям</w:t>
      </w:r>
    </w:p>
    <w:p w14:paraId="07E31EA7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Инженерно-геодезические изыскания производить после получения технического задания. </w:t>
      </w:r>
      <w:proofErr w:type="spellStart"/>
      <w:r w:rsidRPr="00B91A96">
        <w:rPr>
          <w:rFonts w:ascii="Times New Roman" w:hAnsi="Times New Roman" w:cs="Times New Roman"/>
          <w:kern w:val="0"/>
          <w:sz w:val="28"/>
          <w:szCs w:val="28"/>
        </w:rPr>
        <w:t>Обьем</w:t>
      </w:r>
      <w:proofErr w:type="spellEnd"/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 работ определяет заказчик</w:t>
      </w:r>
    </w:p>
    <w:p w14:paraId="2F1B8EE9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(длину трассы и ширину сьемки). Топографические сьемки производить электронными тахометрами. Работы производить в</w:t>
      </w:r>
    </w:p>
    <w:p w14:paraId="4F465ADC" w14:textId="6741AA85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соответствии с требованиями «Инструкций по топографической сьемке в масштабе -1:500». Работы по инженерно-</w:t>
      </w:r>
    </w:p>
    <w:p w14:paraId="59187812" w14:textId="1410D248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изыскательской деятельности должны выполняться в соответствии управлением </w:t>
      </w:r>
      <w:proofErr w:type="gramStart"/>
      <w:r w:rsidRPr="00B91A96">
        <w:rPr>
          <w:rFonts w:ascii="Times New Roman" w:hAnsi="Times New Roman" w:cs="Times New Roman"/>
          <w:kern w:val="0"/>
          <w:sz w:val="28"/>
          <w:szCs w:val="28"/>
        </w:rPr>
        <w:t>сметных</w:t>
      </w:r>
      <w:r w:rsidR="00444574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 норм</w:t>
      </w:r>
      <w:proofErr w:type="gramEnd"/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 в строительстве Комитета по делам</w:t>
      </w:r>
    </w:p>
    <w:p w14:paraId="1AC335B0" w14:textId="566D8236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строительства и жилищно-коммунального хозяйства (</w:t>
      </w:r>
      <w:proofErr w:type="gramStart"/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ЖКХ) </w:t>
      </w:r>
      <w:r w:rsidR="00444574">
        <w:rPr>
          <w:rFonts w:ascii="Times New Roman" w:hAnsi="Times New Roman" w:cs="Times New Roman"/>
          <w:kern w:val="0"/>
          <w:sz w:val="28"/>
          <w:szCs w:val="28"/>
        </w:rPr>
        <w:t xml:space="preserve"> и</w:t>
      </w:r>
      <w:proofErr w:type="gramEnd"/>
      <w:r w:rsidR="00444574">
        <w:rPr>
          <w:rFonts w:ascii="Times New Roman" w:hAnsi="Times New Roman" w:cs="Times New Roman"/>
          <w:kern w:val="0"/>
          <w:sz w:val="28"/>
          <w:szCs w:val="28"/>
        </w:rPr>
        <w:t xml:space="preserve"> согласовать   с </w:t>
      </w:r>
      <w:r w:rsidR="005E0938">
        <w:rPr>
          <w:rFonts w:ascii="Times New Roman" w:hAnsi="Times New Roman" w:cs="Times New Roman"/>
          <w:kern w:val="0"/>
          <w:sz w:val="28"/>
          <w:szCs w:val="28"/>
          <w:lang w:val="kk-KZ"/>
        </w:rPr>
        <w:t xml:space="preserve">Управлением </w:t>
      </w:r>
      <w:proofErr w:type="gramStart"/>
      <w:r w:rsidR="005E0938">
        <w:rPr>
          <w:rFonts w:ascii="Times New Roman" w:hAnsi="Times New Roman" w:cs="Times New Roman"/>
          <w:kern w:val="0"/>
          <w:sz w:val="28"/>
          <w:szCs w:val="28"/>
          <w:lang w:val="kk-KZ"/>
        </w:rPr>
        <w:t xml:space="preserve">архитектуры </w:t>
      </w:r>
      <w:r w:rsidR="00444574">
        <w:rPr>
          <w:rFonts w:ascii="Times New Roman" w:hAnsi="Times New Roman" w:cs="Times New Roman"/>
          <w:kern w:val="0"/>
          <w:sz w:val="28"/>
          <w:szCs w:val="28"/>
        </w:rPr>
        <w:t xml:space="preserve"> и</w:t>
      </w:r>
      <w:proofErr w:type="gramEnd"/>
      <w:r w:rsidR="00444574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proofErr w:type="gramStart"/>
      <w:r w:rsidR="005E0938">
        <w:rPr>
          <w:rFonts w:ascii="Times New Roman" w:hAnsi="Times New Roman" w:cs="Times New Roman"/>
          <w:kern w:val="0"/>
          <w:sz w:val="28"/>
          <w:szCs w:val="28"/>
          <w:lang w:val="kk-KZ"/>
        </w:rPr>
        <w:t>градостроительством  г.</w:t>
      </w:r>
      <w:proofErr w:type="gramEnd"/>
      <w:r w:rsidR="005E0938">
        <w:rPr>
          <w:rFonts w:ascii="Times New Roman" w:hAnsi="Times New Roman" w:cs="Times New Roman"/>
          <w:kern w:val="0"/>
          <w:sz w:val="28"/>
          <w:szCs w:val="28"/>
          <w:lang w:val="kk-KZ"/>
        </w:rPr>
        <w:t xml:space="preserve"> Алматы</w:t>
      </w:r>
      <w:r w:rsidR="00444574">
        <w:rPr>
          <w:rFonts w:ascii="Times New Roman" w:hAnsi="Times New Roman" w:cs="Times New Roman"/>
          <w:kern w:val="0"/>
          <w:sz w:val="28"/>
          <w:szCs w:val="28"/>
        </w:rPr>
        <w:t xml:space="preserve">.  </w:t>
      </w:r>
      <w:r w:rsidRPr="00B91A96">
        <w:rPr>
          <w:rFonts w:ascii="Times New Roman" w:hAnsi="Times New Roman" w:cs="Times New Roman"/>
          <w:kern w:val="0"/>
          <w:sz w:val="28"/>
          <w:szCs w:val="28"/>
        </w:rPr>
        <w:t>Министерства по инвестициям и развитию РК (МИР РК). Принятый</w:t>
      </w:r>
    </w:p>
    <w:p w14:paraId="4DEF7109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приказом Комитета по делам строительства и ЖКХ МИР РК от 20.12.2017 года № 310-нк. СЦИ РК 8.03-04-2017.</w:t>
      </w:r>
    </w:p>
    <w:p w14:paraId="75D046C6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При выполнении топографической сьемки в застроенных территориях применять масштаб 1:500, на открытых участках (на</w:t>
      </w:r>
    </w:p>
    <w:p w14:paraId="52381855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proofErr w:type="spellStart"/>
      <w:r w:rsidRPr="00B91A96">
        <w:rPr>
          <w:rFonts w:ascii="Times New Roman" w:hAnsi="Times New Roman" w:cs="Times New Roman"/>
          <w:kern w:val="0"/>
          <w:sz w:val="28"/>
          <w:szCs w:val="28"/>
        </w:rPr>
        <w:t>незатроенной</w:t>
      </w:r>
      <w:proofErr w:type="spellEnd"/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 территории) применять масштаб 1:1000. На участке, площадке заснять все подземные и надземные инженерные сети</w:t>
      </w:r>
    </w:p>
    <w:p w14:paraId="4D0A5F34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с указанием материала, диаметра и глубины заложения труб. Сьемки производить в городах с привязкой к местной (городской</w:t>
      </w:r>
    </w:p>
    <w:p w14:paraId="21F31E11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системе координат). Высотное обоснование привязывать к Балтийской системе высот. Камеральную обработку (вычерчивание</w:t>
      </w:r>
    </w:p>
    <w:p w14:paraId="06D5334B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топопланов) производить в программах </w:t>
      </w:r>
      <w:proofErr w:type="spellStart"/>
      <w:r w:rsidRPr="00B91A96">
        <w:rPr>
          <w:rFonts w:ascii="Times New Roman" w:hAnsi="Times New Roman" w:cs="Times New Roman"/>
          <w:kern w:val="0"/>
          <w:sz w:val="28"/>
          <w:szCs w:val="28"/>
        </w:rPr>
        <w:t>Credo</w:t>
      </w:r>
      <w:proofErr w:type="spellEnd"/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 и </w:t>
      </w:r>
      <w:proofErr w:type="spellStart"/>
      <w:r w:rsidRPr="00B91A96">
        <w:rPr>
          <w:rFonts w:ascii="Times New Roman" w:hAnsi="Times New Roman" w:cs="Times New Roman"/>
          <w:kern w:val="0"/>
          <w:sz w:val="28"/>
          <w:szCs w:val="28"/>
        </w:rPr>
        <w:t>AutoСad</w:t>
      </w:r>
      <w:proofErr w:type="spellEnd"/>
      <w:r w:rsidRPr="00B91A96">
        <w:rPr>
          <w:rFonts w:ascii="Times New Roman" w:hAnsi="Times New Roman" w:cs="Times New Roman"/>
          <w:kern w:val="0"/>
          <w:sz w:val="28"/>
          <w:szCs w:val="28"/>
        </w:rPr>
        <w:t>.</w:t>
      </w:r>
    </w:p>
    <w:p w14:paraId="3C1D71CE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Готовые материалы передать заказчику в бумажном и электронном виде, после согласования со всеми службами инфраструктур</w:t>
      </w:r>
    </w:p>
    <w:p w14:paraId="50A3B018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>(водопровод, ТУСМ, Районный участок телекоммуникаций, электросети, газ, дорожное управление, архитектура).</w:t>
      </w:r>
    </w:p>
    <w:p w14:paraId="32A774C4" w14:textId="77777777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Иметь лицензию на производство </w:t>
      </w:r>
      <w:proofErr w:type="spellStart"/>
      <w:r w:rsidRPr="00B91A96">
        <w:rPr>
          <w:rFonts w:ascii="Times New Roman" w:hAnsi="Times New Roman" w:cs="Times New Roman"/>
          <w:kern w:val="0"/>
          <w:sz w:val="28"/>
          <w:szCs w:val="28"/>
        </w:rPr>
        <w:t>инженерно</w:t>
      </w:r>
      <w:proofErr w:type="spellEnd"/>
      <w:r w:rsidRPr="00B91A96">
        <w:rPr>
          <w:rFonts w:ascii="Times New Roman" w:hAnsi="Times New Roman" w:cs="Times New Roman"/>
          <w:kern w:val="0"/>
          <w:sz w:val="28"/>
          <w:szCs w:val="28"/>
        </w:rPr>
        <w:t xml:space="preserve"> – изыскательской деятельности:</w:t>
      </w:r>
    </w:p>
    <w:p w14:paraId="5D375A32" w14:textId="440C8168" w:rsidR="00B91A96" w:rsidRPr="00B91A96" w:rsidRDefault="00B91A96" w:rsidP="00B91A9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sz w:val="28"/>
          <w:szCs w:val="28"/>
        </w:rPr>
      </w:pPr>
    </w:p>
    <w:sectPr w:rsidR="00B91A96" w:rsidRPr="00B91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A96"/>
    <w:rsid w:val="000513EE"/>
    <w:rsid w:val="00266446"/>
    <w:rsid w:val="00444574"/>
    <w:rsid w:val="005E0938"/>
    <w:rsid w:val="00640B49"/>
    <w:rsid w:val="008A2B76"/>
    <w:rsid w:val="00A17979"/>
    <w:rsid w:val="00B91A96"/>
    <w:rsid w:val="00D10789"/>
    <w:rsid w:val="00D56DD8"/>
    <w:rsid w:val="00F4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94CFE"/>
  <w15:chartTrackingRefBased/>
  <w15:docId w15:val="{AB4A1C0F-B2EE-4173-A64F-7F73921A0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1A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1A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1A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1A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1A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1A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1A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1A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1A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1A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1A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1A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1A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1A9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1A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1A9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1A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1A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1A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91A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1A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91A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1A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91A9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1A9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91A9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1A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91A9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91A9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2026-08-12T07:03:00Z</dcterms:created>
  <dcterms:modified xsi:type="dcterms:W3CDTF">2026-08-12T07:03:00Z</dcterms:modified>
</cp:coreProperties>
</file>