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80B8A" w14:textId="77777777" w:rsidR="00632AB3" w:rsidRPr="00E4050F" w:rsidRDefault="00632AB3" w:rsidP="00860B08">
      <w:pPr>
        <w:tabs>
          <w:tab w:val="left" w:pos="-567"/>
        </w:tabs>
        <w:spacing w:after="0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4050F">
        <w:rPr>
          <w:rFonts w:ascii="Times New Roman" w:hAnsi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5FBF8B9E" w14:textId="77777777" w:rsidR="00632AB3" w:rsidRPr="00E4050F" w:rsidRDefault="00632AB3" w:rsidP="00632AB3">
      <w:pPr>
        <w:tabs>
          <w:tab w:val="left" w:pos="-567"/>
        </w:tabs>
        <w:spacing w:after="0"/>
        <w:ind w:left="567"/>
        <w:rPr>
          <w:rFonts w:ascii="Times New Roman" w:hAnsi="Times New Roman"/>
          <w:b/>
          <w:color w:val="000000"/>
          <w:sz w:val="24"/>
          <w:szCs w:val="24"/>
        </w:rPr>
      </w:pPr>
    </w:p>
    <w:p w14:paraId="525C081C" w14:textId="2689C39B" w:rsidR="00624A7C" w:rsidRPr="00E4050F" w:rsidRDefault="00632AB3" w:rsidP="00624A7C">
      <w:pPr>
        <w:tabs>
          <w:tab w:val="left" w:pos="-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4050F">
        <w:rPr>
          <w:rFonts w:ascii="Times New Roman" w:hAnsi="Times New Roman"/>
          <w:b/>
          <w:sz w:val="24"/>
          <w:szCs w:val="24"/>
        </w:rPr>
        <w:t>1.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E4050F">
        <w:rPr>
          <w:rFonts w:ascii="Times New Roman" w:hAnsi="Times New Roman"/>
          <w:b/>
          <w:sz w:val="24"/>
          <w:szCs w:val="24"/>
        </w:rPr>
        <w:t xml:space="preserve">Наименование 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>услуги</w:t>
      </w:r>
      <w:r w:rsidRPr="00E4050F">
        <w:rPr>
          <w:rFonts w:ascii="Times New Roman" w:hAnsi="Times New Roman"/>
          <w:sz w:val="24"/>
          <w:szCs w:val="24"/>
        </w:rPr>
        <w:t xml:space="preserve">: Обучающий семинар «ГОСТ </w:t>
      </w:r>
      <w:r w:rsidRPr="00E4050F">
        <w:rPr>
          <w:rFonts w:ascii="Times New Roman" w:hAnsi="Times New Roman"/>
          <w:sz w:val="24"/>
          <w:szCs w:val="24"/>
          <w:lang w:val="en-US"/>
        </w:rPr>
        <w:t>ISO</w:t>
      </w:r>
      <w:r w:rsidRPr="00E4050F">
        <w:rPr>
          <w:rFonts w:ascii="Times New Roman" w:hAnsi="Times New Roman"/>
          <w:sz w:val="24"/>
          <w:szCs w:val="24"/>
        </w:rPr>
        <w:t>/</w:t>
      </w:r>
      <w:r w:rsidRPr="00E4050F">
        <w:rPr>
          <w:rFonts w:ascii="Times New Roman" w:hAnsi="Times New Roman"/>
          <w:sz w:val="24"/>
          <w:szCs w:val="24"/>
          <w:lang w:val="en-US"/>
        </w:rPr>
        <w:t>IEC</w:t>
      </w:r>
      <w:r w:rsidRPr="00E4050F">
        <w:rPr>
          <w:rFonts w:ascii="Times New Roman" w:hAnsi="Times New Roman"/>
          <w:sz w:val="24"/>
          <w:szCs w:val="24"/>
        </w:rPr>
        <w:t xml:space="preserve"> 17025-2019</w:t>
      </w:r>
      <w:r w:rsidR="006A62CA">
        <w:rPr>
          <w:rFonts w:ascii="Times New Roman" w:hAnsi="Times New Roman"/>
          <w:sz w:val="24"/>
          <w:szCs w:val="24"/>
        </w:rPr>
        <w:t>»</w:t>
      </w:r>
      <w:r w:rsidRPr="00E4050F">
        <w:rPr>
          <w:rFonts w:ascii="Times New Roman" w:hAnsi="Times New Roman"/>
          <w:sz w:val="24"/>
          <w:szCs w:val="24"/>
        </w:rPr>
        <w:t xml:space="preserve"> </w:t>
      </w:r>
    </w:p>
    <w:p w14:paraId="2FB0009A" w14:textId="77777777" w:rsidR="00632AB3" w:rsidRPr="00E4050F" w:rsidRDefault="00632AB3" w:rsidP="005C7F34">
      <w:pPr>
        <w:tabs>
          <w:tab w:val="left" w:pos="-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4050F">
        <w:rPr>
          <w:rFonts w:ascii="Times New Roman" w:hAnsi="Times New Roman"/>
          <w:sz w:val="24"/>
          <w:szCs w:val="24"/>
        </w:rPr>
        <w:t>Общие требования к компетентности испытательных и калибровочных лабораторий».</w:t>
      </w:r>
    </w:p>
    <w:p w14:paraId="0E13D30A" w14:textId="20AD2309" w:rsidR="00624A7C" w:rsidRPr="00E4050F" w:rsidRDefault="00336A62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hAnsi="Times New Roman"/>
          <w:b/>
          <w:sz w:val="24"/>
          <w:szCs w:val="24"/>
          <w:lang w:val="kk-KZ"/>
        </w:rPr>
        <w:t>2</w:t>
      </w:r>
      <w:r w:rsidR="00632AB3" w:rsidRPr="00E4050F">
        <w:rPr>
          <w:rFonts w:ascii="Times New Roman" w:hAnsi="Times New Roman"/>
          <w:b/>
          <w:sz w:val="24"/>
          <w:szCs w:val="24"/>
        </w:rPr>
        <w:t>.Техническая спецификация</w:t>
      </w:r>
      <w:r w:rsidR="00624A7C" w:rsidRPr="00E4050F">
        <w:rPr>
          <w:rFonts w:ascii="Times New Roman" w:hAnsi="Times New Roman"/>
          <w:sz w:val="24"/>
          <w:szCs w:val="24"/>
        </w:rPr>
        <w:t xml:space="preserve">: </w:t>
      </w:r>
      <w:r w:rsidR="00ED790B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Требования к семинару: О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знакомление слушателей с основными положениями международного стандарта 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ГОСТ </w:t>
      </w:r>
      <w:r w:rsidR="00632AB3" w:rsidRPr="00E4050F">
        <w:rPr>
          <w:rFonts w:ascii="Times New Roman" w:eastAsiaTheme="minorHAnsi" w:hAnsi="Times New Roman"/>
          <w:sz w:val="24"/>
          <w:szCs w:val="24"/>
          <w:lang w:val="en-US" w:eastAsia="en-US"/>
        </w:rPr>
        <w:t>ISO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>/</w:t>
      </w:r>
      <w:r w:rsidR="00632AB3" w:rsidRPr="00E4050F">
        <w:rPr>
          <w:rFonts w:ascii="Times New Roman" w:eastAsiaTheme="minorHAnsi" w:hAnsi="Times New Roman"/>
          <w:sz w:val="24"/>
          <w:szCs w:val="24"/>
          <w:lang w:val="en-US" w:eastAsia="en-US"/>
        </w:rPr>
        <w:t>IEC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 xml:space="preserve"> 17025-2019</w:t>
      </w:r>
      <w:r w:rsidR="006A62CA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>. Общие требования к компетентности испытательных и калибровочных лабораторий»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. </w:t>
      </w:r>
    </w:p>
    <w:p w14:paraId="2993D7DD" w14:textId="77777777" w:rsidR="00632AB3" w:rsidRPr="00E4050F" w:rsidRDefault="00632AB3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hAnsi="Times New Roman"/>
          <w:b/>
          <w:sz w:val="24"/>
          <w:szCs w:val="24"/>
        </w:rPr>
        <w:t>В рамках обучения рассматривается следующие вопросы:</w:t>
      </w:r>
    </w:p>
    <w:p w14:paraId="27CCF9BA" w14:textId="7F06E817" w:rsidR="00632AB3" w:rsidRPr="00E4050F" w:rsidRDefault="00632AB3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4050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основные требования стандарта </w:t>
      </w:r>
      <w:r w:rsidRPr="00E4050F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ГОСТ </w:t>
      </w:r>
      <w:r w:rsidRPr="00E4050F">
        <w:rPr>
          <w:rFonts w:ascii="Times New Roman" w:eastAsiaTheme="minorHAnsi" w:hAnsi="Times New Roman"/>
          <w:sz w:val="24"/>
          <w:szCs w:val="24"/>
          <w:lang w:val="en-US" w:eastAsia="en-US"/>
        </w:rPr>
        <w:t>ISO</w:t>
      </w:r>
      <w:r w:rsidRPr="00E4050F">
        <w:rPr>
          <w:rFonts w:ascii="Times New Roman" w:eastAsiaTheme="minorHAnsi" w:hAnsi="Times New Roman"/>
          <w:sz w:val="24"/>
          <w:szCs w:val="24"/>
          <w:lang w:eastAsia="en-US"/>
        </w:rPr>
        <w:t>/</w:t>
      </w:r>
      <w:r w:rsidRPr="00E4050F">
        <w:rPr>
          <w:rFonts w:ascii="Times New Roman" w:eastAsiaTheme="minorHAnsi" w:hAnsi="Times New Roman"/>
          <w:sz w:val="24"/>
          <w:szCs w:val="24"/>
          <w:lang w:val="en-US" w:eastAsia="en-US"/>
        </w:rPr>
        <w:t>IEC</w:t>
      </w:r>
      <w:r w:rsidRPr="00E4050F">
        <w:rPr>
          <w:rFonts w:ascii="Times New Roman" w:eastAsiaTheme="minorHAnsi" w:hAnsi="Times New Roman"/>
          <w:sz w:val="24"/>
          <w:szCs w:val="24"/>
          <w:lang w:eastAsia="en-US"/>
        </w:rPr>
        <w:t xml:space="preserve"> 17025-2019</w:t>
      </w:r>
      <w:r w:rsidR="006A62CA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E4050F">
        <w:rPr>
          <w:rFonts w:ascii="Times New Roman" w:eastAsiaTheme="minorHAnsi" w:hAnsi="Times New Roman"/>
          <w:sz w:val="24"/>
          <w:szCs w:val="24"/>
          <w:lang w:eastAsia="en-US"/>
        </w:rPr>
        <w:t xml:space="preserve"> Общие требования </w:t>
      </w:r>
    </w:p>
    <w:p w14:paraId="7D951023" w14:textId="77777777" w:rsidR="00632AB3" w:rsidRPr="00E4050F" w:rsidRDefault="00632AB3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eastAsia="en-US"/>
        </w:rPr>
        <w:t>к компетентности испытательных и калибровочных лабораторий»;</w:t>
      </w:r>
    </w:p>
    <w:p w14:paraId="5A98F810" w14:textId="77777777" w:rsidR="00632AB3" w:rsidRPr="00E4050F" w:rsidRDefault="00632AB3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требования к системе менеджмента испытательной лаборатории;</w:t>
      </w:r>
    </w:p>
    <w:p w14:paraId="397166A3" w14:textId="77777777" w:rsidR="00632AB3" w:rsidRPr="00E4050F" w:rsidRDefault="00632AB3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требования к персоналу, оборудованию и условиям проведения испытаний;</w:t>
      </w:r>
    </w:p>
    <w:p w14:paraId="4E7B5979" w14:textId="77777777" w:rsidR="00632AB3" w:rsidRPr="00E4050F" w:rsidRDefault="00632AB3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обеспечение достоверности результатов испытаний;</w:t>
      </w:r>
    </w:p>
    <w:p w14:paraId="6D246420" w14:textId="77777777" w:rsidR="00632AB3" w:rsidRPr="00E4050F" w:rsidRDefault="00624A7C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управление документацией и записями;</w:t>
      </w:r>
    </w:p>
    <w:p w14:paraId="2822126B" w14:textId="77777777" w:rsidR="00632AB3" w:rsidRPr="00E4050F" w:rsidRDefault="00624A7C" w:rsidP="00624A7C">
      <w:pPr>
        <w:spacing w:after="0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внутренний аудит и управление несоответствиями.</w:t>
      </w:r>
    </w:p>
    <w:p w14:paraId="3E2950D6" w14:textId="77777777" w:rsidR="00632AB3" w:rsidRPr="00E4050F" w:rsidRDefault="00624A7C" w:rsidP="00624A7C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Исполнитель обеспечивает слушателей раздаточным материалами, </w:t>
      </w:r>
    </w:p>
    <w:p w14:paraId="520F03E6" w14:textId="735A77F8" w:rsidR="00624A7C" w:rsidRPr="00E4050F" w:rsidRDefault="00624A7C" w:rsidP="00624A7C">
      <w:pPr>
        <w:spacing w:after="0" w:line="40" w:lineRule="atLeast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>также оказывает консультационную поддержку заказчику по вопросам применения требований «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ГОСТ </w:t>
      </w:r>
      <w:r w:rsidR="00632AB3" w:rsidRPr="00E4050F">
        <w:rPr>
          <w:rFonts w:ascii="Times New Roman" w:eastAsiaTheme="minorHAnsi" w:hAnsi="Times New Roman"/>
          <w:sz w:val="24"/>
          <w:szCs w:val="24"/>
          <w:lang w:val="en-US" w:eastAsia="en-US"/>
        </w:rPr>
        <w:t>ISO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>/</w:t>
      </w:r>
      <w:r w:rsidR="00632AB3" w:rsidRPr="00E4050F">
        <w:rPr>
          <w:rFonts w:ascii="Times New Roman" w:eastAsiaTheme="minorHAnsi" w:hAnsi="Times New Roman"/>
          <w:sz w:val="24"/>
          <w:szCs w:val="24"/>
          <w:lang w:val="en-US" w:eastAsia="en-US"/>
        </w:rPr>
        <w:t>IEC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 xml:space="preserve"> 17025-2019</w:t>
      </w:r>
      <w:r w:rsidR="006A62CA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632AB3" w:rsidRPr="00E4050F">
        <w:rPr>
          <w:rFonts w:ascii="Times New Roman" w:eastAsiaTheme="minorHAnsi" w:hAnsi="Times New Roman"/>
          <w:sz w:val="24"/>
          <w:szCs w:val="24"/>
          <w:lang w:eastAsia="en-US"/>
        </w:rPr>
        <w:t xml:space="preserve"> Общие требования к компетентности испытательных и калибровочных лабораторий»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в течении </w:t>
      </w:r>
      <w:r w:rsidR="00632AB3" w:rsidRPr="006A62CA">
        <w:rPr>
          <w:rFonts w:ascii="Times New Roman" w:eastAsiaTheme="minorHAnsi" w:hAnsi="Times New Roman"/>
          <w:bCs/>
          <w:sz w:val="24"/>
          <w:szCs w:val="24"/>
          <w:lang w:val="kk-KZ" w:eastAsia="en-US"/>
        </w:rPr>
        <w:t>1 года</w:t>
      </w:r>
      <w:r w:rsidR="00632AB3"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после прохождения обучения.</w:t>
      </w:r>
    </w:p>
    <w:p w14:paraId="25156673" w14:textId="77777777" w:rsidR="00B97F29" w:rsidRPr="00E4050F" w:rsidRDefault="00B97F29" w:rsidP="00B97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Получить сертификат об участия.</w:t>
      </w:r>
    </w:p>
    <w:p w14:paraId="4107FFBA" w14:textId="47DD76DE" w:rsidR="00632AB3" w:rsidRPr="00E4050F" w:rsidRDefault="00336A62" w:rsidP="00624A7C">
      <w:pPr>
        <w:spacing w:after="0" w:line="40" w:lineRule="atLeast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3</w:t>
      </w:r>
      <w:r w:rsidR="00ED790B" w:rsidRPr="00E4050F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 xml:space="preserve">. 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>Формат проведения учебы</w:t>
      </w:r>
      <w:r w:rsidRPr="00E4050F">
        <w:rPr>
          <w:rFonts w:ascii="Times New Roman" w:hAnsi="Times New Roman"/>
          <w:sz w:val="24"/>
          <w:szCs w:val="24"/>
          <w:lang w:val="kk-KZ"/>
        </w:rPr>
        <w:t xml:space="preserve">: </w:t>
      </w:r>
      <w:r w:rsidRPr="00E4050F">
        <w:rPr>
          <w:rFonts w:ascii="Times New Roman" w:eastAsiaTheme="minorEastAsia" w:hAnsi="Times New Roman"/>
          <w:color w:val="000000" w:themeColor="text1"/>
          <w:sz w:val="24"/>
          <w:szCs w:val="24"/>
          <w:lang w:val="kk-KZ" w:eastAsia="en-US"/>
        </w:rPr>
        <w:t>о</w:t>
      </w:r>
      <w:r w:rsidR="00FD531B">
        <w:rPr>
          <w:rFonts w:ascii="Times New Roman" w:eastAsiaTheme="minorEastAsia" w:hAnsi="Times New Roman"/>
          <w:color w:val="000000" w:themeColor="text1"/>
          <w:sz w:val="24"/>
          <w:szCs w:val="24"/>
          <w:lang w:val="kk-KZ" w:eastAsia="en-US"/>
        </w:rPr>
        <w:t>флайн</w:t>
      </w:r>
      <w:r w:rsidRPr="00E4050F">
        <w:rPr>
          <w:rFonts w:ascii="Times New Roman" w:eastAsiaTheme="minorEastAsia" w:hAnsi="Times New Roman"/>
          <w:color w:val="000000" w:themeColor="text1"/>
          <w:sz w:val="24"/>
          <w:szCs w:val="24"/>
          <w:lang w:val="kk-KZ" w:eastAsia="en-US"/>
        </w:rPr>
        <w:t xml:space="preserve"> </w:t>
      </w:r>
    </w:p>
    <w:p w14:paraId="6AEA5404" w14:textId="77777777" w:rsidR="00646FC2" w:rsidRPr="00E4050F" w:rsidRDefault="00336A62" w:rsidP="00646F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hAnsi="Times New Roman"/>
          <w:b/>
          <w:sz w:val="24"/>
          <w:szCs w:val="24"/>
          <w:lang w:val="kk-KZ"/>
        </w:rPr>
        <w:t>4</w:t>
      </w:r>
      <w:r w:rsidR="00632AB3" w:rsidRPr="00E4050F">
        <w:rPr>
          <w:rFonts w:ascii="Times New Roman" w:hAnsi="Times New Roman"/>
          <w:b/>
          <w:sz w:val="24"/>
          <w:szCs w:val="24"/>
          <w:lang w:val="kk-KZ"/>
        </w:rPr>
        <w:t>.</w:t>
      </w:r>
      <w:r w:rsidR="00624A7C" w:rsidRPr="00E4050F">
        <w:rPr>
          <w:rFonts w:ascii="Times New Roman" w:hAnsi="Times New Roman"/>
          <w:b/>
          <w:sz w:val="24"/>
          <w:szCs w:val="24"/>
        </w:rPr>
        <w:t xml:space="preserve"> </w:t>
      </w:r>
      <w:r w:rsidRPr="00E4050F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Длительность семинара</w:t>
      </w: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: 16 академических часа. </w:t>
      </w:r>
    </w:p>
    <w:p w14:paraId="3AA6084D" w14:textId="2A8139A5" w:rsidR="00632AB3" w:rsidRPr="00E4050F" w:rsidRDefault="00336A62" w:rsidP="00632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E4050F">
        <w:rPr>
          <w:rStyle w:val="s1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5</w:t>
      </w:r>
      <w:r w:rsidR="00632AB3" w:rsidRPr="00E4050F">
        <w:rPr>
          <w:rStyle w:val="s1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="00632AB3" w:rsidRPr="00E4050F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E4050F">
        <w:rPr>
          <w:rFonts w:ascii="Times New Roman" w:hAnsi="Times New Roman"/>
          <w:b/>
          <w:sz w:val="24"/>
          <w:szCs w:val="24"/>
        </w:rPr>
        <w:t>Количество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E4050F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участников семинара:</w:t>
      </w: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</w:t>
      </w:r>
      <w:r w:rsidR="007979A5">
        <w:rPr>
          <w:rFonts w:ascii="Times New Roman" w:eastAsiaTheme="minorHAnsi" w:hAnsi="Times New Roman"/>
          <w:sz w:val="24"/>
          <w:szCs w:val="24"/>
          <w:lang w:val="kk-KZ" w:eastAsia="en-US"/>
        </w:rPr>
        <w:t>3</w:t>
      </w: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участник.</w:t>
      </w:r>
    </w:p>
    <w:p w14:paraId="7837B3DA" w14:textId="751A49D5" w:rsidR="00DE10B1" w:rsidRPr="00E4050F" w:rsidRDefault="00336A62" w:rsidP="00FD531B">
      <w:pPr>
        <w:tabs>
          <w:tab w:val="left" w:pos="-567"/>
        </w:tabs>
        <w:spacing w:after="0"/>
        <w:jc w:val="both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b/>
          <w:sz w:val="24"/>
          <w:szCs w:val="24"/>
        </w:rPr>
        <w:t xml:space="preserve">6. 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>Место оказания услуги</w:t>
      </w:r>
      <w:r w:rsidRPr="00E4050F">
        <w:rPr>
          <w:rFonts w:ascii="Times New Roman" w:hAnsi="Times New Roman"/>
          <w:b/>
          <w:sz w:val="24"/>
          <w:szCs w:val="24"/>
        </w:rPr>
        <w:t>: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E4050F">
        <w:rPr>
          <w:rFonts w:ascii="Times New Roman" w:hAnsi="Times New Roman"/>
          <w:sz w:val="24"/>
          <w:szCs w:val="24"/>
          <w:lang w:val="kk-KZ"/>
        </w:rPr>
        <w:t>г</w:t>
      </w:r>
      <w:r w:rsidRPr="00E4050F">
        <w:rPr>
          <w:rFonts w:ascii="Times New Roman" w:hAnsi="Times New Roman"/>
          <w:b/>
          <w:sz w:val="24"/>
          <w:szCs w:val="24"/>
          <w:lang w:val="kk-KZ"/>
        </w:rPr>
        <w:t>.</w:t>
      </w:r>
      <w:r w:rsidRPr="00E4050F">
        <w:rPr>
          <w:rFonts w:ascii="Times New Roman" w:hAnsi="Times New Roman"/>
          <w:sz w:val="24"/>
          <w:szCs w:val="24"/>
          <w:lang w:val="kk-KZ"/>
        </w:rPr>
        <w:t>А</w:t>
      </w:r>
      <w:r w:rsidR="00FD531B">
        <w:rPr>
          <w:rFonts w:ascii="Times New Roman" w:hAnsi="Times New Roman"/>
          <w:sz w:val="24"/>
          <w:szCs w:val="24"/>
          <w:lang w:val="kk-KZ"/>
        </w:rPr>
        <w:t xml:space="preserve">стана   </w:t>
      </w:r>
    </w:p>
    <w:p w14:paraId="45301BCD" w14:textId="77777777" w:rsidR="00FD531B" w:rsidRDefault="00336A62" w:rsidP="00632AB3">
      <w:pPr>
        <w:tabs>
          <w:tab w:val="left" w:pos="-567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050F">
        <w:rPr>
          <w:rFonts w:ascii="Times New Roman" w:hAnsi="Times New Roman"/>
          <w:b/>
          <w:sz w:val="24"/>
          <w:szCs w:val="24"/>
          <w:lang w:val="kk-KZ"/>
        </w:rPr>
        <w:t>7.</w:t>
      </w:r>
      <w:r w:rsidRPr="00E4050F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632AB3" w:rsidRPr="00E4050F">
        <w:rPr>
          <w:rFonts w:ascii="Times New Roman" w:hAnsi="Times New Roman"/>
          <w:b/>
          <w:sz w:val="24"/>
          <w:szCs w:val="24"/>
        </w:rPr>
        <w:t xml:space="preserve">Срок </w:t>
      </w:r>
      <w:r w:rsidR="00632AB3" w:rsidRPr="00E4050F">
        <w:rPr>
          <w:rFonts w:ascii="Times New Roman" w:hAnsi="Times New Roman"/>
          <w:b/>
          <w:sz w:val="24"/>
          <w:szCs w:val="24"/>
          <w:lang w:val="kk-KZ"/>
        </w:rPr>
        <w:t>проведения услуги</w:t>
      </w:r>
      <w:r w:rsidR="00632AB3" w:rsidRPr="00E4050F">
        <w:rPr>
          <w:rFonts w:ascii="Times New Roman" w:hAnsi="Times New Roman"/>
          <w:b/>
          <w:sz w:val="24"/>
          <w:szCs w:val="24"/>
        </w:rPr>
        <w:t>:</w:t>
      </w:r>
      <w:r w:rsidR="00632AB3" w:rsidRPr="00E4050F">
        <w:rPr>
          <w:rFonts w:ascii="Times New Roman" w:hAnsi="Times New Roman"/>
          <w:sz w:val="24"/>
          <w:szCs w:val="24"/>
        </w:rPr>
        <w:t xml:space="preserve"> 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D531B">
        <w:rPr>
          <w:rFonts w:ascii="Times New Roman" w:hAnsi="Times New Roman"/>
          <w:color w:val="000000" w:themeColor="text1"/>
          <w:sz w:val="24"/>
          <w:szCs w:val="24"/>
          <w:lang w:val="kk-KZ"/>
        </w:rPr>
        <w:t>6 (шестнадцать)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 календа</w:t>
      </w:r>
      <w:r w:rsidR="0032653C"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рных дней с момента  </w:t>
      </w:r>
    </w:p>
    <w:p w14:paraId="2A20BAAF" w14:textId="5DD58A1C" w:rsidR="00632AB3" w:rsidRPr="00E4050F" w:rsidRDefault="00FD531B" w:rsidP="00632AB3">
      <w:pPr>
        <w:tabs>
          <w:tab w:val="left" w:pos="-567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                                                  </w:t>
      </w:r>
      <w:proofErr w:type="gramStart"/>
      <w:r w:rsidR="0032653C"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регистрации 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</w:rPr>
        <w:t>договора</w:t>
      </w:r>
      <w:proofErr w:type="gramEnd"/>
      <w:r w:rsidR="00632AB3"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32653C"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органах 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  </w:t>
      </w:r>
      <w:r w:rsidR="00632AB3" w:rsidRPr="00E4050F">
        <w:rPr>
          <w:rFonts w:ascii="Times New Roman" w:hAnsi="Times New Roman"/>
          <w:color w:val="000000" w:themeColor="text1"/>
          <w:sz w:val="24"/>
          <w:szCs w:val="24"/>
        </w:rPr>
        <w:t>Казначейства;</w:t>
      </w:r>
    </w:p>
    <w:p w14:paraId="44A699E0" w14:textId="77777777" w:rsidR="00632AB3" w:rsidRPr="00E4050F" w:rsidRDefault="00ED790B" w:rsidP="00632AB3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050F">
        <w:rPr>
          <w:rFonts w:ascii="Times New Roman" w:hAnsi="Times New Roman"/>
          <w:b/>
          <w:sz w:val="24"/>
          <w:szCs w:val="24"/>
        </w:rPr>
        <w:t>8</w:t>
      </w:r>
      <w:r w:rsidR="00632AB3" w:rsidRPr="00E4050F">
        <w:rPr>
          <w:rFonts w:ascii="Times New Roman" w:hAnsi="Times New Roman"/>
          <w:b/>
          <w:sz w:val="24"/>
          <w:szCs w:val="24"/>
        </w:rPr>
        <w:t>. Условия оплаты:</w:t>
      </w:r>
      <w:r w:rsidR="00632AB3" w:rsidRPr="00E4050F">
        <w:rPr>
          <w:rFonts w:ascii="Times New Roman" w:hAnsi="Times New Roman"/>
          <w:sz w:val="24"/>
          <w:szCs w:val="24"/>
        </w:rPr>
        <w:t xml:space="preserve"> Стоимость обучения должно быть установлено за каждого слушателя. </w:t>
      </w:r>
      <w:r w:rsidR="00632AB3" w:rsidRPr="00E4050F">
        <w:rPr>
          <w:rFonts w:ascii="Times New Roman" w:hAnsi="Times New Roman"/>
          <w:sz w:val="24"/>
          <w:szCs w:val="24"/>
          <w:lang w:val="kk-KZ"/>
        </w:rPr>
        <w:t xml:space="preserve">                               </w:t>
      </w:r>
      <w:r w:rsidR="00632AB3" w:rsidRPr="00E4050F">
        <w:rPr>
          <w:rFonts w:ascii="Times New Roman" w:hAnsi="Times New Roman"/>
          <w:sz w:val="24"/>
          <w:szCs w:val="24"/>
        </w:rPr>
        <w:t xml:space="preserve">Оплата услуг производится по фактическому количеству слушателей курсов, </w:t>
      </w:r>
    </w:p>
    <w:p w14:paraId="4669F919" w14:textId="77777777" w:rsidR="00632AB3" w:rsidRPr="00E4050F" w:rsidRDefault="00632AB3" w:rsidP="00632AB3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050F">
        <w:rPr>
          <w:rFonts w:ascii="Times New Roman" w:hAnsi="Times New Roman"/>
          <w:sz w:val="24"/>
          <w:szCs w:val="24"/>
        </w:rPr>
        <w:t>включенных в протокол и получивших сертификат.</w:t>
      </w:r>
    </w:p>
    <w:p w14:paraId="6A85FBF0" w14:textId="77777777" w:rsidR="00632AB3" w:rsidRPr="00E4050F" w:rsidRDefault="00632AB3" w:rsidP="00632AB3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  <w:sz w:val="24"/>
          <w:szCs w:val="24"/>
        </w:rPr>
      </w:pPr>
      <w:r w:rsidRPr="00E4050F">
        <w:rPr>
          <w:rFonts w:ascii="Times New Roman" w:hAnsi="Times New Roman"/>
          <w:sz w:val="24"/>
          <w:szCs w:val="24"/>
        </w:rPr>
        <w:t xml:space="preserve"> </w:t>
      </w:r>
    </w:p>
    <w:p w14:paraId="311F0772" w14:textId="77777777" w:rsidR="003E6E89" w:rsidRPr="00E4050F" w:rsidRDefault="003E6E89" w:rsidP="00632AB3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  <w:sz w:val="24"/>
          <w:szCs w:val="24"/>
        </w:rPr>
      </w:pPr>
    </w:p>
    <w:p w14:paraId="0E6D716A" w14:textId="77777777" w:rsidR="00624A7C" w:rsidRPr="00E4050F" w:rsidRDefault="00632AB3" w:rsidP="00624A7C">
      <w:pPr>
        <w:tabs>
          <w:tab w:val="left" w:pos="-567"/>
          <w:tab w:val="left" w:pos="426"/>
        </w:tabs>
        <w:spacing w:after="0"/>
        <w:ind w:left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                 </w:t>
      </w:r>
      <w:r w:rsidRPr="00E4050F">
        <w:rPr>
          <w:rFonts w:ascii="Times New Roman" w:hAnsi="Times New Roman"/>
          <w:color w:val="000000" w:themeColor="text1"/>
          <w:sz w:val="24"/>
          <w:szCs w:val="24"/>
        </w:rPr>
        <w:tab/>
        <w:t>Дополнительную справку и информацию можно получить</w:t>
      </w:r>
    </w:p>
    <w:p w14:paraId="17A4B08C" w14:textId="77777777" w:rsidR="003E6E89" w:rsidRPr="00E4050F" w:rsidRDefault="00632AB3" w:rsidP="003E6E89">
      <w:pPr>
        <w:tabs>
          <w:tab w:val="left" w:pos="-567"/>
          <w:tab w:val="left" w:pos="426"/>
        </w:tabs>
        <w:spacing w:after="0"/>
        <w:ind w:left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4050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24A7C" w:rsidRPr="00E4050F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24A7C" w:rsidRPr="00E4050F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24A7C" w:rsidRPr="00E4050F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</w:t>
      </w:r>
      <w:r w:rsidRPr="00E4050F">
        <w:rPr>
          <w:rFonts w:ascii="Times New Roman" w:hAnsi="Times New Roman"/>
          <w:color w:val="000000" w:themeColor="text1"/>
          <w:sz w:val="24"/>
          <w:szCs w:val="24"/>
        </w:rPr>
        <w:t>по   телефону: 8 (7172)</w:t>
      </w:r>
      <w:r w:rsidRPr="00E4050F">
        <w:rPr>
          <w:rFonts w:ascii="Times New Roman" w:eastAsia="Arial Unicode MS" w:hAnsi="Times New Roman"/>
          <w:bCs/>
          <w:color w:val="000000" w:themeColor="text1"/>
          <w:sz w:val="24"/>
          <w:szCs w:val="24"/>
          <w:shd w:val="clear" w:color="auto" w:fill="FFFFFF"/>
          <w:lang w:val="kk-KZ"/>
        </w:rPr>
        <w:t xml:space="preserve"> 54-76-30</w:t>
      </w:r>
      <w:r w:rsidRPr="00E4050F">
        <w:rPr>
          <w:rFonts w:ascii="Times New Roman" w:hAnsi="Times New Roman"/>
          <w:color w:val="000000" w:themeColor="text1"/>
          <w:sz w:val="24"/>
          <w:szCs w:val="24"/>
          <w:lang w:val="kk-KZ"/>
        </w:rPr>
        <w:t>; 8 (7273) 99-48-60</w:t>
      </w:r>
    </w:p>
    <w:p w14:paraId="2415B7D0" w14:textId="77777777" w:rsidR="003E6E89" w:rsidRPr="00E4050F" w:rsidRDefault="003E6E89" w:rsidP="003E6E89">
      <w:pPr>
        <w:tabs>
          <w:tab w:val="left" w:pos="-567"/>
          <w:tab w:val="left" w:pos="426"/>
        </w:tabs>
        <w:spacing w:after="0"/>
        <w:ind w:left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0396EF1" w14:textId="77777777" w:rsidR="00632AB3" w:rsidRPr="00E4050F" w:rsidRDefault="00632AB3" w:rsidP="00632AB3">
      <w:pPr>
        <w:ind w:left="567"/>
        <w:rPr>
          <w:rFonts w:ascii="Times New Roman" w:hAnsi="Times New Roman"/>
          <w:sz w:val="24"/>
          <w:szCs w:val="24"/>
          <w:lang w:val="kk-KZ"/>
        </w:rPr>
      </w:pPr>
    </w:p>
    <w:p w14:paraId="6661FF39" w14:textId="77777777" w:rsidR="00632AB3" w:rsidRPr="00E4050F" w:rsidRDefault="00632AB3" w:rsidP="00632AB3">
      <w:pPr>
        <w:ind w:left="567"/>
        <w:rPr>
          <w:rFonts w:ascii="Times New Roman" w:hAnsi="Times New Roman"/>
          <w:sz w:val="24"/>
          <w:szCs w:val="24"/>
          <w:lang w:val="kk-KZ"/>
        </w:rPr>
      </w:pPr>
      <w:r w:rsidRPr="00E4050F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5889084B" w14:textId="77777777" w:rsidR="0081274A" w:rsidRPr="007D489B" w:rsidRDefault="0081274A" w:rsidP="00632AB3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 w:rsidRPr="007D489B">
        <w:rPr>
          <w:rFonts w:ascii="Times New Roman" w:hAnsi="Times New Roman"/>
          <w:lang w:val="kk-KZ"/>
        </w:rPr>
        <w:t xml:space="preserve">                 </w:t>
      </w:r>
      <w:r w:rsidR="00632AB3" w:rsidRPr="007D489B">
        <w:rPr>
          <w:rFonts w:ascii="Times New Roman" w:hAnsi="Times New Roman"/>
          <w:lang w:val="kk-KZ"/>
        </w:rPr>
        <w:t xml:space="preserve"> </w:t>
      </w:r>
      <w:r w:rsidRPr="007D489B">
        <w:rPr>
          <w:rFonts w:ascii="Times New Roman" w:hAnsi="Times New Roman"/>
          <w:b/>
          <w:lang w:val="kk-KZ"/>
        </w:rPr>
        <w:t>Руководитель центральной</w:t>
      </w:r>
    </w:p>
    <w:p w14:paraId="1C10163E" w14:textId="452CB140" w:rsidR="00632AB3" w:rsidRPr="007D489B" w:rsidRDefault="0081274A" w:rsidP="00632AB3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 w:rsidRPr="007D489B">
        <w:rPr>
          <w:rFonts w:ascii="Times New Roman" w:hAnsi="Times New Roman"/>
          <w:b/>
          <w:lang w:val="kk-KZ"/>
        </w:rPr>
        <w:t xml:space="preserve">                  </w:t>
      </w:r>
      <w:r w:rsidR="00FD531B">
        <w:rPr>
          <w:rFonts w:ascii="Times New Roman" w:hAnsi="Times New Roman"/>
          <w:b/>
          <w:lang w:val="kk-KZ"/>
        </w:rPr>
        <w:t xml:space="preserve">  </w:t>
      </w:r>
      <w:r w:rsidRPr="007D489B">
        <w:rPr>
          <w:rFonts w:ascii="Times New Roman" w:hAnsi="Times New Roman"/>
          <w:b/>
          <w:lang w:val="kk-KZ"/>
        </w:rPr>
        <w:t xml:space="preserve">карантинной лаборатории </w:t>
      </w:r>
      <w:r w:rsidR="00632AB3" w:rsidRPr="007D489B">
        <w:rPr>
          <w:rFonts w:ascii="Times New Roman" w:hAnsi="Times New Roman"/>
          <w:b/>
          <w:lang w:val="kk-KZ"/>
        </w:rPr>
        <w:t xml:space="preserve">                                           </w:t>
      </w:r>
      <w:r w:rsidR="003972FE">
        <w:rPr>
          <w:rFonts w:ascii="Times New Roman" w:hAnsi="Times New Roman"/>
          <w:b/>
          <w:lang w:val="kk-KZ"/>
        </w:rPr>
        <w:t xml:space="preserve">  </w:t>
      </w:r>
      <w:r w:rsidR="00632AB3" w:rsidRPr="007D489B">
        <w:rPr>
          <w:rFonts w:ascii="Times New Roman" w:hAnsi="Times New Roman"/>
          <w:b/>
          <w:lang w:val="kk-KZ"/>
        </w:rPr>
        <w:t xml:space="preserve">  Ермагамбетова Н.Т.</w:t>
      </w:r>
    </w:p>
    <w:p w14:paraId="3031F8B4" w14:textId="77777777" w:rsidR="00632AB3" w:rsidRPr="007D489B" w:rsidRDefault="00632AB3" w:rsidP="00632AB3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</w:p>
    <w:p w14:paraId="081EE35E" w14:textId="21EA0AC0" w:rsidR="00632AB3" w:rsidRPr="007D489B" w:rsidRDefault="0081274A" w:rsidP="00632AB3">
      <w:pPr>
        <w:tabs>
          <w:tab w:val="left" w:pos="8010"/>
        </w:tabs>
        <w:spacing w:after="0" w:line="240" w:lineRule="auto"/>
        <w:ind w:left="567"/>
        <w:rPr>
          <w:rFonts w:ascii="Times New Roman" w:hAnsi="Times New Roman"/>
          <w:b/>
          <w:lang w:val="kk-KZ"/>
        </w:rPr>
      </w:pPr>
      <w:r w:rsidRPr="007D489B">
        <w:rPr>
          <w:rFonts w:ascii="Times New Roman" w:hAnsi="Times New Roman"/>
          <w:b/>
          <w:lang w:val="kk-KZ"/>
        </w:rPr>
        <w:t xml:space="preserve">                 </w:t>
      </w:r>
      <w:r w:rsidR="00632AB3" w:rsidRPr="007D489B">
        <w:rPr>
          <w:rFonts w:ascii="Times New Roman" w:hAnsi="Times New Roman"/>
          <w:b/>
          <w:lang w:val="kk-KZ"/>
        </w:rPr>
        <w:t xml:space="preserve"> </w:t>
      </w:r>
      <w:r w:rsidR="006A62CA">
        <w:rPr>
          <w:rFonts w:ascii="Times New Roman" w:hAnsi="Times New Roman"/>
          <w:b/>
          <w:lang w:val="kk-KZ"/>
        </w:rPr>
        <w:t xml:space="preserve">              </w:t>
      </w:r>
      <w:r w:rsidR="00FD531B">
        <w:rPr>
          <w:rFonts w:ascii="Times New Roman" w:hAnsi="Times New Roman"/>
          <w:b/>
          <w:lang w:val="kk-KZ"/>
        </w:rPr>
        <w:t xml:space="preserve">  </w:t>
      </w:r>
      <w:r w:rsidR="006A62CA">
        <w:rPr>
          <w:rFonts w:ascii="Times New Roman" w:hAnsi="Times New Roman"/>
          <w:b/>
          <w:lang w:val="kk-KZ"/>
        </w:rPr>
        <w:t xml:space="preserve">          </w:t>
      </w:r>
      <w:r w:rsidR="00632AB3" w:rsidRPr="007D489B">
        <w:rPr>
          <w:rFonts w:ascii="Times New Roman" w:hAnsi="Times New Roman"/>
          <w:b/>
          <w:lang w:val="kk-KZ"/>
        </w:rPr>
        <w:t xml:space="preserve">Исполнитель                                  </w:t>
      </w:r>
      <w:r w:rsidR="006A62CA">
        <w:rPr>
          <w:rFonts w:ascii="Times New Roman" w:hAnsi="Times New Roman"/>
          <w:b/>
          <w:lang w:val="kk-KZ"/>
        </w:rPr>
        <w:t xml:space="preserve"> </w:t>
      </w:r>
      <w:r w:rsidR="00632AB3" w:rsidRPr="007D489B">
        <w:rPr>
          <w:rFonts w:ascii="Times New Roman" w:hAnsi="Times New Roman"/>
          <w:b/>
          <w:lang w:val="kk-KZ"/>
        </w:rPr>
        <w:t xml:space="preserve">       </w:t>
      </w:r>
      <w:r w:rsidRPr="007D489B">
        <w:rPr>
          <w:rFonts w:ascii="Times New Roman" w:hAnsi="Times New Roman"/>
          <w:b/>
          <w:lang w:val="kk-KZ"/>
        </w:rPr>
        <w:t xml:space="preserve">    </w:t>
      </w:r>
      <w:r w:rsidR="00632AB3" w:rsidRPr="007D489B">
        <w:rPr>
          <w:rFonts w:ascii="Times New Roman" w:hAnsi="Times New Roman"/>
          <w:b/>
          <w:lang w:val="kk-KZ"/>
        </w:rPr>
        <w:t xml:space="preserve"> </w:t>
      </w:r>
      <w:r w:rsidR="003972FE">
        <w:rPr>
          <w:rFonts w:ascii="Times New Roman" w:hAnsi="Times New Roman"/>
          <w:b/>
          <w:lang w:val="kk-KZ"/>
        </w:rPr>
        <w:t xml:space="preserve"> </w:t>
      </w:r>
      <w:r w:rsidR="00632AB3" w:rsidRPr="007D489B">
        <w:rPr>
          <w:rFonts w:ascii="Times New Roman" w:hAnsi="Times New Roman"/>
          <w:b/>
          <w:lang w:val="kk-KZ"/>
        </w:rPr>
        <w:t>Коксегенова  Д.Т.</w:t>
      </w:r>
    </w:p>
    <w:p w14:paraId="240535B0" w14:textId="77777777" w:rsidR="00632AB3" w:rsidRPr="007D489B" w:rsidRDefault="00632AB3" w:rsidP="00632AB3">
      <w:pPr>
        <w:spacing w:after="100" w:afterAutospacing="1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76E95EAD" w14:textId="77777777" w:rsidR="00632AB3" w:rsidRPr="00E4050F" w:rsidRDefault="00632AB3" w:rsidP="00632AB3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1E20676" w14:textId="77777777" w:rsidR="00632AB3" w:rsidRPr="00E4050F" w:rsidRDefault="00632AB3" w:rsidP="00632AB3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71EC133" w14:textId="77777777" w:rsidR="00632AB3" w:rsidRPr="00E4050F" w:rsidRDefault="00632AB3" w:rsidP="00632AB3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41E67D65" w14:textId="77777777" w:rsidR="00632AB3" w:rsidRDefault="00632AB3" w:rsidP="00632AB3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42656A8D" w14:textId="77777777" w:rsidR="0081274A" w:rsidRPr="00E4050F" w:rsidRDefault="0081274A" w:rsidP="00632AB3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47B57B6A" w14:textId="77777777" w:rsidR="00632AB3" w:rsidRPr="00E4050F" w:rsidRDefault="00632AB3" w:rsidP="00632AB3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E4050F">
        <w:rPr>
          <w:rFonts w:ascii="Times New Roman" w:hAnsi="Times New Roman"/>
          <w:b/>
          <w:sz w:val="24"/>
          <w:szCs w:val="24"/>
          <w:lang w:val="kk-KZ"/>
        </w:rPr>
        <w:lastRenderedPageBreak/>
        <w:t>Техникалық ерекшеліктер</w:t>
      </w:r>
    </w:p>
    <w:p w14:paraId="184C6355" w14:textId="77777777" w:rsidR="00632AB3" w:rsidRPr="00E4050F" w:rsidRDefault="00632AB3" w:rsidP="00632AB3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58B74D7" w14:textId="77777777" w:rsidR="00632AB3" w:rsidRPr="00E4050F" w:rsidRDefault="00632AB3" w:rsidP="00632AB3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8F9FA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lang w:val="kk-KZ"/>
        </w:rPr>
        <w:t>1. Қызмет атауы: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</w:t>
      </w:r>
      <w:r w:rsidRPr="00E4050F">
        <w:rPr>
          <w:rFonts w:ascii="Times New Roman" w:hAnsi="Times New Roman"/>
          <w:sz w:val="24"/>
          <w:szCs w:val="24"/>
          <w:shd w:val="clear" w:color="auto" w:fill="F8F9FA"/>
          <w:lang w:val="kk-KZ"/>
        </w:rPr>
        <w:t xml:space="preserve">«Сынау және калибрлеу зертханаларының құзыреттілігіне қойылатын </w:t>
      </w:r>
    </w:p>
    <w:p w14:paraId="120E4874" w14:textId="5904C910" w:rsidR="00632AB3" w:rsidRPr="00E4050F" w:rsidRDefault="00632AB3" w:rsidP="00632AB3">
      <w:pPr>
        <w:pStyle w:val="a3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E4050F">
        <w:rPr>
          <w:rFonts w:ascii="Times New Roman" w:hAnsi="Times New Roman"/>
          <w:sz w:val="24"/>
          <w:szCs w:val="24"/>
          <w:shd w:val="clear" w:color="auto" w:fill="F8F9FA"/>
          <w:lang w:val="kk-KZ"/>
        </w:rPr>
        <w:t>жалпы талаптар»  бойынша оқыту семинары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</w:t>
      </w:r>
      <w:r w:rsidR="006A62CA">
        <w:rPr>
          <w:rFonts w:ascii="Times New Roman" w:hAnsi="Times New Roman"/>
          <w:color w:val="1F1F1F"/>
          <w:sz w:val="24"/>
          <w:szCs w:val="24"/>
          <w:lang w:val="kk-KZ"/>
        </w:rPr>
        <w:t xml:space="preserve"> «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ГОСТ ISO/IEC 17025-2019</w:t>
      </w:r>
      <w:r w:rsidR="006A62CA">
        <w:rPr>
          <w:rFonts w:ascii="Times New Roman" w:hAnsi="Times New Roman"/>
          <w:color w:val="1F1F1F"/>
          <w:sz w:val="24"/>
          <w:szCs w:val="24"/>
          <w:lang w:val="kk-KZ"/>
        </w:rPr>
        <w:t>»</w:t>
      </w:r>
    </w:p>
    <w:p w14:paraId="48FE56A4" w14:textId="4B8AC35E" w:rsidR="00860B08" w:rsidRDefault="00336A62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lang w:val="kk-KZ"/>
        </w:rPr>
        <w:t>2</w:t>
      </w:r>
      <w:r w:rsidR="00632AB3" w:rsidRPr="00E4050F">
        <w:rPr>
          <w:rFonts w:ascii="Times New Roman" w:hAnsi="Times New Roman"/>
          <w:b/>
          <w:color w:val="1F1F1F"/>
          <w:sz w:val="24"/>
          <w:szCs w:val="24"/>
          <w:lang w:val="kk-KZ"/>
        </w:rPr>
        <w:t>.Техникалық ерекшелік:</w:t>
      </w:r>
      <w:r w:rsidR="00632AB3"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Семинар талаптары: қатысушыларды «ГОСТ </w:t>
      </w:r>
      <w:bookmarkStart w:id="0" w:name="_Hlk241761922"/>
      <w:r w:rsidR="006A62CA" w:rsidRPr="006A62CA">
        <w:rPr>
          <w:rFonts w:ascii="Times New Roman" w:hAnsi="Times New Roman"/>
          <w:sz w:val="24"/>
          <w:szCs w:val="24"/>
          <w:lang w:val="kk-KZ"/>
        </w:rPr>
        <w:t>ISO/IEC</w:t>
      </w:r>
      <w:r w:rsidR="00632AB3"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</w:t>
      </w:r>
      <w:bookmarkEnd w:id="0"/>
    </w:p>
    <w:p w14:paraId="604EBCE0" w14:textId="5650A83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17025-2019</w:t>
      </w:r>
      <w:r w:rsidR="006A62CA" w:rsidRPr="00695AE6">
        <w:rPr>
          <w:rFonts w:ascii="Times New Roman" w:hAnsi="Times New Roman"/>
          <w:color w:val="1F1F1F"/>
          <w:sz w:val="24"/>
          <w:szCs w:val="24"/>
          <w:lang w:val="kk-KZ"/>
        </w:rPr>
        <w:t>»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. Сынақ және калибрлеу зертханаларының құзыретіне қойылатын жалпы талаптар» халықаралық стандартының негізгі ережелерімен таныстыру.</w:t>
      </w:r>
    </w:p>
    <w:p w14:paraId="47B0BB69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Тренинг келесі тақырыптарды қамтиды:</w:t>
      </w:r>
    </w:p>
    <w:p w14:paraId="62128369" w14:textId="09DC6E2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«ГОСТ </w:t>
      </w:r>
      <w:r w:rsidR="006A62CA" w:rsidRPr="006A62CA">
        <w:rPr>
          <w:rFonts w:ascii="Times New Roman" w:hAnsi="Times New Roman"/>
          <w:sz w:val="24"/>
          <w:szCs w:val="24"/>
          <w:lang w:val="kk-KZ"/>
        </w:rPr>
        <w:t>ISO/IEC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17025-2019» стандартының негізгі талаптары. Жалпы талаптар</w:t>
      </w:r>
    </w:p>
    <w:p w14:paraId="7B482BEE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сынақ және калибрлеу зертханаларының құзыреті үшін»;</w:t>
      </w:r>
    </w:p>
    <w:p w14:paraId="1ACA5308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сынақ зертханасын басқару жүйесіне қойылатын талаптар;</w:t>
      </w:r>
    </w:p>
    <w:p w14:paraId="5EE02043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персоналға, жабдыққа және сынақ жағдайларына қойылатын талаптар;</w:t>
      </w:r>
    </w:p>
    <w:p w14:paraId="574299AF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сынақ нәтижелерінің сенімділігін қамтамасыз ету;</w:t>
      </w:r>
    </w:p>
    <w:p w14:paraId="310EA544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құжаттаманы және құжаттарды басқару;</w:t>
      </w:r>
    </w:p>
    <w:p w14:paraId="19E7019D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Ішкі аудит және сәйкессіздікті басқару.</w:t>
      </w:r>
    </w:p>
    <w:p w14:paraId="4E35AAB1" w14:textId="3EC9F122" w:rsidR="0032653C" w:rsidRPr="00E4050F" w:rsidRDefault="00632AB3" w:rsidP="0032653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Мердігер студенттерді үлестірмелі материалдармен қамтамасыз етеді, сонымен қатар оқуды аяқтағаннан кейін бір жыл ішінде «ГОСТ </w:t>
      </w:r>
      <w:r w:rsidR="006A62CA" w:rsidRPr="006A62CA">
        <w:rPr>
          <w:rFonts w:ascii="Times New Roman" w:hAnsi="Times New Roman"/>
          <w:sz w:val="24"/>
          <w:szCs w:val="24"/>
          <w:lang w:val="kk-KZ"/>
        </w:rPr>
        <w:t>ISO/IEC</w:t>
      </w:r>
      <w:r w:rsidR="006A62CA"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17025-2019</w:t>
      </w:r>
      <w:r w:rsidR="006A62CA">
        <w:rPr>
          <w:rFonts w:ascii="Times New Roman" w:hAnsi="Times New Roman"/>
          <w:color w:val="1F1F1F"/>
          <w:sz w:val="24"/>
          <w:szCs w:val="24"/>
          <w:lang w:val="kk-KZ"/>
        </w:rPr>
        <w:t>»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Сынақ және калибрлеу зертханаларының құзыретіне қойылатын жалпы талаптар» талаптарын қолдану бойынша тапсырыс берушіге консультациялық қолдау көрсетеді. </w:t>
      </w:r>
    </w:p>
    <w:p w14:paraId="7BE22D27" w14:textId="77777777" w:rsidR="00070C55" w:rsidRPr="00E4050F" w:rsidRDefault="00070C55" w:rsidP="00070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4050F">
        <w:rPr>
          <w:rFonts w:ascii="Times New Roman" w:eastAsiaTheme="minorHAnsi" w:hAnsi="Times New Roman"/>
          <w:sz w:val="24"/>
          <w:szCs w:val="24"/>
          <w:lang w:val="kk-KZ" w:eastAsia="en-US"/>
        </w:rPr>
        <w:t>Қатысқаны жайлы сертификат алу.</w:t>
      </w:r>
    </w:p>
    <w:p w14:paraId="2EEB1DBE" w14:textId="16260CF9" w:rsidR="00632AB3" w:rsidRPr="00E4050F" w:rsidRDefault="00336A62" w:rsidP="0032653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>3. Оқу  форматы:</w:t>
      </w:r>
      <w:r w:rsidR="00070C55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о</w:t>
      </w:r>
      <w:r w:rsidR="00FD531B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>флайн</w:t>
      </w:r>
      <w:r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</w:t>
      </w:r>
    </w:p>
    <w:p w14:paraId="0CE0BD25" w14:textId="77777777" w:rsidR="00632AB3" w:rsidRPr="00E4050F" w:rsidRDefault="00632AB3" w:rsidP="00632AB3">
      <w:pPr>
        <w:pStyle w:val="a3"/>
        <w:shd w:val="clear" w:color="auto" w:fill="FFFFFF" w:themeFill="background1"/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 xml:space="preserve">4. </w:t>
      </w:r>
      <w:r w:rsidR="00336A62"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>Семинардың ұзақтығы:</w:t>
      </w:r>
      <w:r w:rsidR="00336A62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16 академиялық сағат. </w:t>
      </w:r>
    </w:p>
    <w:p w14:paraId="24C4F3FC" w14:textId="569A85F9" w:rsidR="00632AB3" w:rsidRPr="00E4050F" w:rsidRDefault="00632AB3" w:rsidP="00336A62">
      <w:pPr>
        <w:pStyle w:val="a3"/>
        <w:shd w:val="clear" w:color="auto" w:fill="FFFFFF" w:themeFill="background1"/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 xml:space="preserve">5. </w:t>
      </w:r>
      <w:r w:rsidR="00070C55"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>Қатысушылар</w:t>
      </w:r>
      <w:r w:rsidR="00336A62"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 xml:space="preserve"> саны:</w:t>
      </w:r>
      <w:r w:rsidR="00070C55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</w:t>
      </w:r>
      <w:r w:rsidR="007979A5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3 </w:t>
      </w:r>
      <w:r w:rsidR="00070C55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>қатысушы</w:t>
      </w:r>
      <w:r w:rsidR="00336A62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 </w:t>
      </w:r>
    </w:p>
    <w:p w14:paraId="59CF0FF0" w14:textId="1CFCD16A" w:rsidR="00297175" w:rsidRDefault="00336A62" w:rsidP="00FD531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y2iqfc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lang w:val="kk-KZ"/>
        </w:rPr>
        <w:t>6. Қызмет көрсету мекенжайы:</w:t>
      </w: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</w:t>
      </w:r>
      <w:bookmarkStart w:id="1" w:name="_Hlk241758161"/>
      <w:r w:rsidR="00FD531B">
        <w:rPr>
          <w:rFonts w:ascii="Times New Roman" w:hAnsi="Times New Roman"/>
          <w:color w:val="1F1F1F"/>
          <w:sz w:val="24"/>
          <w:szCs w:val="24"/>
          <w:lang w:val="kk-KZ"/>
        </w:rPr>
        <w:t>Астана қаласы</w:t>
      </w:r>
    </w:p>
    <w:bookmarkEnd w:id="1"/>
    <w:p w14:paraId="41720BF6" w14:textId="4B1A81BE" w:rsidR="00FD531B" w:rsidRDefault="00336A62" w:rsidP="00632AB3">
      <w:pPr>
        <w:pStyle w:val="a3"/>
        <w:shd w:val="clear" w:color="auto" w:fill="FFFFFF" w:themeFill="background1"/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>7</w:t>
      </w:r>
      <w:r w:rsidR="00632AB3" w:rsidRPr="00E4050F">
        <w:rPr>
          <w:rFonts w:ascii="Times New Roman" w:hAnsi="Times New Roman"/>
          <w:b/>
          <w:color w:val="1F1F1F"/>
          <w:sz w:val="24"/>
          <w:szCs w:val="24"/>
          <w:shd w:val="clear" w:color="auto" w:fill="F8F9FA"/>
          <w:lang w:val="kk-KZ"/>
        </w:rPr>
        <w:t>. Қызмет көрсету мерзімі:</w:t>
      </w:r>
      <w:r w:rsidR="00632AB3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</w:t>
      </w:r>
      <w:r w:rsidR="00FD531B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Келісім- шарт Қазыналықта </w:t>
      </w:r>
      <w:r w:rsidR="00632AB3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тіркеген күннен </w:t>
      </w:r>
    </w:p>
    <w:p w14:paraId="20E4CBD6" w14:textId="658C120C" w:rsidR="00632AB3" w:rsidRPr="00FD531B" w:rsidRDefault="00FD531B" w:rsidP="00632AB3">
      <w:pPr>
        <w:pStyle w:val="a3"/>
        <w:shd w:val="clear" w:color="auto" w:fill="FFFFFF" w:themeFill="background1"/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</w:pPr>
      <w:r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                                                  </w:t>
      </w:r>
      <w:r w:rsidR="00632AB3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>бастап 1</w:t>
      </w:r>
      <w:r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>6 (он алты)</w:t>
      </w:r>
      <w:r w:rsidR="00632AB3" w:rsidRPr="00E4050F"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 xml:space="preserve"> </w:t>
      </w:r>
      <w:r>
        <w:rPr>
          <w:rFonts w:ascii="Times New Roman" w:hAnsi="Times New Roman"/>
          <w:color w:val="1F1F1F"/>
          <w:sz w:val="24"/>
          <w:szCs w:val="24"/>
          <w:shd w:val="clear" w:color="auto" w:fill="F8F9FA"/>
          <w:lang w:val="kk-KZ"/>
        </w:rPr>
        <w:t>күнтізбелік күн;</w:t>
      </w:r>
    </w:p>
    <w:p w14:paraId="046CA4F7" w14:textId="77777777" w:rsidR="00632AB3" w:rsidRPr="00E4050F" w:rsidRDefault="00336A62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b/>
          <w:color w:val="1F1F1F"/>
          <w:sz w:val="24"/>
          <w:szCs w:val="24"/>
          <w:lang w:val="kk-KZ"/>
        </w:rPr>
        <w:t>8</w:t>
      </w:r>
      <w:r w:rsidR="00632AB3" w:rsidRPr="00E4050F">
        <w:rPr>
          <w:rFonts w:ascii="Times New Roman" w:hAnsi="Times New Roman"/>
          <w:b/>
          <w:color w:val="1F1F1F"/>
          <w:sz w:val="24"/>
          <w:szCs w:val="24"/>
          <w:lang w:val="kk-KZ"/>
        </w:rPr>
        <w:t>. Төлеу шарттары:</w:t>
      </w:r>
      <w:r w:rsidR="00632AB3"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Оқу ақысы әр  тыңдаушыға  белгіленуі керек. Қызметтер үшін төлем </w:t>
      </w:r>
    </w:p>
    <w:p w14:paraId="57015180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>хаттамаға енгізілген  және сертификат алған курсқа қатысушылардың нақты санына негізделеді.</w:t>
      </w:r>
    </w:p>
    <w:p w14:paraId="68A0770F" w14:textId="77777777" w:rsidR="00C7036A" w:rsidRPr="00E4050F" w:rsidRDefault="00C7036A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6F04794D" w14:textId="77777777" w:rsidR="00C7036A" w:rsidRPr="00E4050F" w:rsidRDefault="00C7036A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19AE6CAC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538BB2F6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Қосымша ақпарат пен анықтаманы мына телефондар </w:t>
      </w:r>
    </w:p>
    <w:p w14:paraId="315D7537" w14:textId="77777777" w:rsidR="00632AB3" w:rsidRPr="00E4050F" w:rsidRDefault="00632AB3" w:rsidP="00632AB3">
      <w:pPr>
        <w:tabs>
          <w:tab w:val="left" w:pos="-567"/>
          <w:tab w:val="left" w:pos="426"/>
        </w:tabs>
        <w:spacing w:after="0"/>
        <w:ind w:left="567"/>
        <w:jc w:val="center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бойынша </w:t>
      </w:r>
      <w:r w:rsidR="00A24BF0">
        <w:rPr>
          <w:rFonts w:ascii="Times New Roman" w:hAnsi="Times New Roman"/>
          <w:color w:val="1F1F1F"/>
          <w:sz w:val="24"/>
          <w:szCs w:val="24"/>
          <w:lang w:val="kk-KZ"/>
        </w:rPr>
        <w:t>алуға болады: 8 (7172) 54-76-30</w:t>
      </w:r>
    </w:p>
    <w:p w14:paraId="69667D65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1F1F1F"/>
          <w:sz w:val="24"/>
          <w:szCs w:val="24"/>
          <w:lang w:val="kk-KZ"/>
        </w:rPr>
      </w:pPr>
      <w:r w:rsidRPr="00E4050F">
        <w:rPr>
          <w:rFonts w:ascii="Times New Roman" w:hAnsi="Times New Roman"/>
          <w:color w:val="1F1F1F"/>
          <w:sz w:val="24"/>
          <w:szCs w:val="24"/>
          <w:lang w:val="kk-KZ"/>
        </w:rPr>
        <w:t xml:space="preserve"> </w:t>
      </w:r>
    </w:p>
    <w:p w14:paraId="1BE5714C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4C382FC6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228D9D7E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2DDFA718" w14:textId="77777777" w:rsidR="00632AB3" w:rsidRPr="00E4050F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1F1F1F"/>
          <w:sz w:val="24"/>
          <w:szCs w:val="24"/>
          <w:lang w:val="kk-KZ"/>
        </w:rPr>
      </w:pPr>
    </w:p>
    <w:p w14:paraId="7819FFA9" w14:textId="2AAB2199" w:rsidR="007D489B" w:rsidRPr="007D489B" w:rsidRDefault="00632AB3" w:rsidP="007D4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 w:rsidRPr="007D489B">
        <w:rPr>
          <w:rFonts w:ascii="Times New Roman" w:hAnsi="Times New Roman"/>
          <w:b/>
          <w:color w:val="1F1F1F"/>
          <w:lang w:val="kk-KZ"/>
        </w:rPr>
        <w:t xml:space="preserve">     </w:t>
      </w:r>
      <w:r w:rsidR="007D489B" w:rsidRPr="007D489B">
        <w:rPr>
          <w:rFonts w:ascii="Times New Roman" w:hAnsi="Times New Roman"/>
          <w:b/>
          <w:color w:val="1F1F1F"/>
          <w:lang w:val="kk-KZ"/>
        </w:rPr>
        <w:t xml:space="preserve">             </w:t>
      </w:r>
      <w:r w:rsidR="007D489B">
        <w:rPr>
          <w:rFonts w:ascii="Times New Roman" w:hAnsi="Times New Roman"/>
          <w:b/>
          <w:color w:val="1F1F1F"/>
          <w:lang w:val="kk-KZ"/>
        </w:rPr>
        <w:t xml:space="preserve">  </w:t>
      </w:r>
      <w:r w:rsidR="00860B08">
        <w:rPr>
          <w:rFonts w:ascii="Times New Roman" w:hAnsi="Times New Roman"/>
          <w:b/>
          <w:color w:val="1F1F1F"/>
          <w:lang w:val="kk-KZ"/>
        </w:rPr>
        <w:t xml:space="preserve"> </w:t>
      </w:r>
      <w:r w:rsidR="00695AE6">
        <w:rPr>
          <w:rFonts w:ascii="Times New Roman" w:hAnsi="Times New Roman"/>
          <w:b/>
          <w:color w:val="1F1F1F"/>
          <w:lang w:val="kk-KZ"/>
        </w:rPr>
        <w:t xml:space="preserve">    </w:t>
      </w:r>
      <w:r w:rsidR="00FD531B">
        <w:rPr>
          <w:rFonts w:ascii="Times New Roman" w:hAnsi="Times New Roman"/>
          <w:b/>
          <w:color w:val="1F1F1F"/>
          <w:lang w:val="kk-KZ"/>
        </w:rPr>
        <w:t xml:space="preserve"> </w:t>
      </w:r>
      <w:bookmarkStart w:id="2" w:name="_GoBack"/>
      <w:bookmarkEnd w:id="2"/>
      <w:r w:rsidR="00695AE6">
        <w:rPr>
          <w:rFonts w:ascii="Times New Roman" w:hAnsi="Times New Roman"/>
          <w:b/>
          <w:color w:val="1F1F1F"/>
          <w:lang w:val="kk-KZ"/>
        </w:rPr>
        <w:t xml:space="preserve"> </w:t>
      </w:r>
      <w:r w:rsidR="007D489B" w:rsidRPr="007D489B">
        <w:rPr>
          <w:rFonts w:ascii="Times New Roman" w:hAnsi="Times New Roman"/>
          <w:b/>
          <w:color w:val="1F1F1F"/>
          <w:lang w:val="kk-KZ"/>
        </w:rPr>
        <w:t xml:space="preserve">Орталық карантиндік                                                         </w:t>
      </w:r>
    </w:p>
    <w:p w14:paraId="1871DC3A" w14:textId="2E260E14" w:rsidR="007D489B" w:rsidRPr="007D489B" w:rsidRDefault="007D489B" w:rsidP="007D4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 w:rsidRPr="007D489B">
        <w:rPr>
          <w:rFonts w:ascii="Times New Roman" w:hAnsi="Times New Roman"/>
          <w:b/>
          <w:color w:val="1F1F1F"/>
          <w:lang w:val="kk-KZ"/>
        </w:rPr>
        <w:t xml:space="preserve">                   </w:t>
      </w:r>
      <w:r>
        <w:rPr>
          <w:rFonts w:ascii="Times New Roman" w:hAnsi="Times New Roman"/>
          <w:b/>
          <w:color w:val="1F1F1F"/>
          <w:lang w:val="kk-KZ"/>
        </w:rPr>
        <w:t xml:space="preserve">  </w:t>
      </w:r>
      <w:r w:rsidR="003972FE">
        <w:rPr>
          <w:rFonts w:ascii="Times New Roman" w:hAnsi="Times New Roman"/>
          <w:b/>
          <w:color w:val="1F1F1F"/>
          <w:lang w:val="kk-KZ"/>
        </w:rPr>
        <w:t xml:space="preserve">зертханасының </w:t>
      </w:r>
      <w:r w:rsidRPr="007D489B">
        <w:rPr>
          <w:rFonts w:ascii="Times New Roman" w:hAnsi="Times New Roman"/>
          <w:b/>
          <w:color w:val="1F1F1F"/>
          <w:lang w:val="kk-KZ"/>
        </w:rPr>
        <w:t xml:space="preserve"> басшысы                                                     Н.Т.Ермағамбетова</w:t>
      </w:r>
    </w:p>
    <w:p w14:paraId="631A4ADA" w14:textId="77777777" w:rsidR="00632AB3" w:rsidRPr="007D489B" w:rsidRDefault="00632AB3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lang w:val="kk-KZ"/>
        </w:rPr>
      </w:pPr>
      <w:r w:rsidRPr="007D489B">
        <w:rPr>
          <w:rFonts w:ascii="Times New Roman" w:hAnsi="Times New Roman"/>
          <w:b/>
          <w:color w:val="1F1F1F"/>
          <w:lang w:val="kk-KZ"/>
        </w:rPr>
        <w:tab/>
      </w:r>
      <w:r w:rsidRPr="007D489B">
        <w:rPr>
          <w:rFonts w:ascii="Times New Roman" w:hAnsi="Times New Roman"/>
          <w:b/>
          <w:color w:val="1F1F1F"/>
          <w:lang w:val="kk-KZ"/>
        </w:rPr>
        <w:tab/>
      </w:r>
      <w:r w:rsidRPr="007D489B">
        <w:rPr>
          <w:rFonts w:ascii="Times New Roman" w:hAnsi="Times New Roman"/>
          <w:b/>
          <w:color w:val="1F1F1F"/>
          <w:lang w:val="kk-KZ"/>
        </w:rPr>
        <w:tab/>
      </w:r>
    </w:p>
    <w:p w14:paraId="02B6665D" w14:textId="003FE44D" w:rsidR="00632AB3" w:rsidRPr="007D489B" w:rsidRDefault="007D489B" w:rsidP="00632A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 w:rsidRPr="007D489B">
        <w:rPr>
          <w:rFonts w:ascii="Times New Roman" w:hAnsi="Times New Roman"/>
          <w:b/>
          <w:color w:val="1F1F1F"/>
          <w:lang w:val="kk-KZ"/>
        </w:rPr>
        <w:t xml:space="preserve">               </w:t>
      </w:r>
      <w:r>
        <w:rPr>
          <w:rFonts w:ascii="Times New Roman" w:hAnsi="Times New Roman"/>
          <w:b/>
          <w:color w:val="1F1F1F"/>
          <w:lang w:val="kk-KZ"/>
        </w:rPr>
        <w:t xml:space="preserve"> </w:t>
      </w:r>
      <w:r w:rsidRPr="007D489B">
        <w:rPr>
          <w:rFonts w:ascii="Times New Roman" w:hAnsi="Times New Roman"/>
          <w:b/>
          <w:color w:val="1F1F1F"/>
          <w:lang w:val="kk-KZ"/>
        </w:rPr>
        <w:t xml:space="preserve"> </w:t>
      </w:r>
      <w:r>
        <w:rPr>
          <w:rFonts w:ascii="Times New Roman" w:hAnsi="Times New Roman"/>
          <w:b/>
          <w:color w:val="1F1F1F"/>
          <w:lang w:val="kk-KZ"/>
        </w:rPr>
        <w:t xml:space="preserve">  </w:t>
      </w:r>
      <w:r w:rsidRPr="007D489B">
        <w:rPr>
          <w:rFonts w:ascii="Times New Roman" w:hAnsi="Times New Roman"/>
          <w:b/>
          <w:color w:val="1F1F1F"/>
          <w:lang w:val="kk-KZ"/>
        </w:rPr>
        <w:t xml:space="preserve"> </w:t>
      </w:r>
      <w:r w:rsidR="00860B08">
        <w:rPr>
          <w:rFonts w:ascii="Times New Roman" w:hAnsi="Times New Roman"/>
          <w:b/>
          <w:color w:val="1F1F1F"/>
          <w:lang w:val="kk-KZ"/>
        </w:rPr>
        <w:t xml:space="preserve"> </w:t>
      </w:r>
      <w:r w:rsidR="006A62CA">
        <w:rPr>
          <w:rFonts w:ascii="Times New Roman" w:hAnsi="Times New Roman"/>
          <w:b/>
          <w:color w:val="1F1F1F"/>
          <w:lang w:val="kk-KZ"/>
        </w:rPr>
        <w:t xml:space="preserve">                         </w:t>
      </w:r>
      <w:r>
        <w:rPr>
          <w:rFonts w:ascii="Times New Roman" w:hAnsi="Times New Roman"/>
          <w:b/>
          <w:color w:val="1F1F1F"/>
          <w:lang w:val="kk-KZ"/>
        </w:rPr>
        <w:t>Орындаушы</w:t>
      </w:r>
      <w:r w:rsidR="00632AB3" w:rsidRPr="007D489B">
        <w:rPr>
          <w:rFonts w:ascii="Times New Roman" w:hAnsi="Times New Roman"/>
          <w:b/>
          <w:color w:val="1F1F1F"/>
          <w:lang w:val="kk-KZ"/>
        </w:rPr>
        <w:tab/>
      </w:r>
      <w:r w:rsidR="00632AB3" w:rsidRPr="007D489B">
        <w:rPr>
          <w:rFonts w:ascii="Times New Roman" w:hAnsi="Times New Roman"/>
          <w:b/>
          <w:color w:val="1F1F1F"/>
          <w:lang w:val="kk-KZ"/>
        </w:rPr>
        <w:tab/>
      </w:r>
      <w:r w:rsidR="00632AB3" w:rsidRPr="007D489B">
        <w:rPr>
          <w:rFonts w:ascii="Times New Roman" w:hAnsi="Times New Roman"/>
          <w:b/>
          <w:color w:val="1F1F1F"/>
          <w:lang w:val="kk-KZ"/>
        </w:rPr>
        <w:tab/>
        <w:t xml:space="preserve">      Д.Т.Коксегенова</w:t>
      </w:r>
    </w:p>
    <w:p w14:paraId="2A81B71B" w14:textId="77777777" w:rsidR="00FD1FFA" w:rsidRPr="007D489B" w:rsidRDefault="00FD1FFA">
      <w:pPr>
        <w:rPr>
          <w:rFonts w:ascii="Times New Roman" w:hAnsi="Times New Roman"/>
          <w:lang w:val="kk-KZ"/>
        </w:rPr>
      </w:pPr>
    </w:p>
    <w:sectPr w:rsidR="00FD1FFA" w:rsidRPr="007D489B" w:rsidSect="00624A7C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88"/>
    <w:rsid w:val="00070C55"/>
    <w:rsid w:val="00297175"/>
    <w:rsid w:val="00316EA3"/>
    <w:rsid w:val="0032653C"/>
    <w:rsid w:val="00336A62"/>
    <w:rsid w:val="003972FE"/>
    <w:rsid w:val="003E6E89"/>
    <w:rsid w:val="005C7F34"/>
    <w:rsid w:val="00624A7C"/>
    <w:rsid w:val="00632AB3"/>
    <w:rsid w:val="00646FC2"/>
    <w:rsid w:val="00695AE6"/>
    <w:rsid w:val="006A62CA"/>
    <w:rsid w:val="007979A5"/>
    <w:rsid w:val="007D489B"/>
    <w:rsid w:val="0081274A"/>
    <w:rsid w:val="00860B08"/>
    <w:rsid w:val="00A24BF0"/>
    <w:rsid w:val="00B97F29"/>
    <w:rsid w:val="00BB5888"/>
    <w:rsid w:val="00C7036A"/>
    <w:rsid w:val="00DE10B1"/>
    <w:rsid w:val="00E4050F"/>
    <w:rsid w:val="00ED790B"/>
    <w:rsid w:val="00FD1FFA"/>
    <w:rsid w:val="00FD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88BF5"/>
  <w15:chartTrackingRefBased/>
  <w15:docId w15:val="{AABAC6AC-DB9B-42EE-ACFF-E41DB4CD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0B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2A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632AB3"/>
    <w:pPr>
      <w:ind w:left="720"/>
      <w:contextualSpacing/>
    </w:pPr>
  </w:style>
  <w:style w:type="character" w:customStyle="1" w:styleId="s1">
    <w:name w:val="s1"/>
    <w:basedOn w:val="a0"/>
    <w:rsid w:val="00632AB3"/>
  </w:style>
  <w:style w:type="paragraph" w:styleId="a5">
    <w:name w:val="Balloon Text"/>
    <w:basedOn w:val="a"/>
    <w:link w:val="a6"/>
    <w:uiPriority w:val="99"/>
    <w:semiHidden/>
    <w:unhideWhenUsed/>
    <w:rsid w:val="00326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653C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D489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489B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297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8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38</cp:revision>
  <cp:lastPrinted>2026-09-02T03:20:00Z</cp:lastPrinted>
  <dcterms:created xsi:type="dcterms:W3CDTF">2026-03-12T10:13:00Z</dcterms:created>
  <dcterms:modified xsi:type="dcterms:W3CDTF">2026-10-15T07:10:00Z</dcterms:modified>
</cp:coreProperties>
</file>