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07B" w:rsidRDefault="0034607B" w:rsidP="0034607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hAnsi="Times New Roman" w:cs="Times New Roman"/>
          <w:sz w:val="28"/>
          <w:szCs w:val="28"/>
          <w:lang w:val="kk-KZ"/>
        </w:rPr>
      </w:pPr>
      <w:r w:rsidRPr="002D3651">
        <w:rPr>
          <w:rFonts w:ascii="inherit" w:eastAsia="Times New Roman" w:hAnsi="inherit" w:cs="Courier New"/>
          <w:color w:val="202124"/>
          <w:sz w:val="42"/>
        </w:rPr>
        <w:t>Техническая спецификация работ и услуг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4330"/>
        <w:gridCol w:w="3502"/>
      </w:tblGrid>
      <w:tr w:rsidR="0034607B" w:rsidTr="00F556BD">
        <w:tc>
          <w:tcPr>
            <w:tcW w:w="498" w:type="dxa"/>
          </w:tcPr>
          <w:p w:rsidR="0034607B" w:rsidRDefault="0034607B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4330" w:type="dxa"/>
          </w:tcPr>
          <w:p w:rsidR="0034607B" w:rsidRDefault="0034607B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3502" w:type="dxa"/>
          </w:tcPr>
          <w:p w:rsidR="0034607B" w:rsidRDefault="0034607B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Обьем</w:t>
            </w:r>
          </w:p>
        </w:tc>
      </w:tr>
      <w:tr w:rsidR="0034607B" w:rsidRPr="00472233" w:rsidTr="00F556BD">
        <w:tc>
          <w:tcPr>
            <w:tcW w:w="498" w:type="dxa"/>
          </w:tcPr>
          <w:p w:rsidR="0034607B" w:rsidRDefault="0034607B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30" w:type="dxa"/>
          </w:tcPr>
          <w:p w:rsidR="0034607B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Сцена 1 </w:t>
            </w:r>
          </w:p>
          <w:p w:rsidR="0034607B" w:rsidRDefault="0034607B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4607B" w:rsidRDefault="0034607B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4607B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Сцена 2 </w:t>
            </w:r>
          </w:p>
          <w:p w:rsidR="005C63BA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C63BA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C63BA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C63BA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Сцена 3</w:t>
            </w:r>
          </w:p>
          <w:p w:rsidR="005C63BA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C63BA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C63BA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Ламбрекен</w:t>
            </w:r>
          </w:p>
          <w:p w:rsidR="005C63BA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C63BA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D58E3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Шторы</w:t>
            </w:r>
          </w:p>
          <w:p w:rsidR="009D58E3" w:rsidRDefault="009D58E3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D58E3" w:rsidRDefault="009D58E3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C63BA" w:rsidRDefault="009D58E3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Тюль</w:t>
            </w:r>
            <w:r w:rsidR="005C63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502" w:type="dxa"/>
          </w:tcPr>
          <w:p w:rsidR="0034607B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Высота 4м.30</w:t>
            </w:r>
            <w:r w:rsidR="003460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(2 шт)</w:t>
            </w:r>
          </w:p>
          <w:p w:rsidR="0034607B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Ширина 6м:2</w:t>
            </w:r>
            <w:r w:rsidR="003460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см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(2шт)</w:t>
            </w:r>
          </w:p>
          <w:p w:rsidR="0034607B" w:rsidRDefault="0034607B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4607B" w:rsidRDefault="0034607B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4607B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Высота 4м.3</w:t>
            </w:r>
            <w:r w:rsidR="003460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см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(2шт)</w:t>
            </w:r>
          </w:p>
          <w:p w:rsidR="0034607B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Ширина 2м:2</w:t>
            </w:r>
            <w:r w:rsidR="003460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см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(2шт)</w:t>
            </w:r>
          </w:p>
          <w:p w:rsidR="0034607B" w:rsidRDefault="0034607B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C63BA" w:rsidRDefault="005C63BA" w:rsidP="005C63BA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Высота 4м.30 см (2шт)</w:t>
            </w:r>
          </w:p>
          <w:p w:rsidR="005C63BA" w:rsidRDefault="005C63BA" w:rsidP="005C63BA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Ширина 1м:15 см (2шт)</w:t>
            </w:r>
          </w:p>
          <w:p w:rsidR="005C63BA" w:rsidRDefault="005C63BA" w:rsidP="005C63BA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C63BA" w:rsidRDefault="005C63BA" w:rsidP="005C63BA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Высота 1м.20 см </w:t>
            </w:r>
          </w:p>
          <w:p w:rsidR="005C63BA" w:rsidRDefault="005C63BA" w:rsidP="005C63BA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Ширина 4м:80 см </w:t>
            </w:r>
          </w:p>
          <w:p w:rsidR="005C63BA" w:rsidRDefault="005C63BA" w:rsidP="005C63BA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C63BA" w:rsidRDefault="005C63BA" w:rsidP="005C63BA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Высота 2м.65 см (8 шт)</w:t>
            </w:r>
          </w:p>
          <w:p w:rsidR="005C63BA" w:rsidRDefault="005C63BA" w:rsidP="005C63BA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Ширина 2м:10 см (8шт)</w:t>
            </w:r>
          </w:p>
          <w:p w:rsidR="005C63BA" w:rsidRDefault="005C63BA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Высота 5м.72 см </w:t>
            </w: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Ширина 3м:0 см </w:t>
            </w: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Высота 5м.0 см </w:t>
            </w: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Ширина 3м:0 см </w:t>
            </w: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Высота 4м.45 см </w:t>
            </w: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Ширина 3м:0 см </w:t>
            </w: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Высота 3м.70 см </w:t>
            </w: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Ширина 3м:0 см </w:t>
            </w: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Высота 3м.30 см </w:t>
            </w: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Ширина 3м:0 см </w:t>
            </w: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Высота 2м.70 см </w:t>
            </w: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Ширина 3м:0 см </w:t>
            </w: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D58E3" w:rsidRDefault="009D58E3" w:rsidP="009D58E3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D58E3" w:rsidRDefault="009D58E3" w:rsidP="00F556BD">
            <w:pPr>
              <w:tabs>
                <w:tab w:val="left" w:pos="35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34607B" w:rsidRDefault="005C63BA" w:rsidP="0034607B">
      <w:pPr>
        <w:tabs>
          <w:tab w:val="left" w:pos="3573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5C63BA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0" t="0" r="0" b="0"/>
            <wp:docPr id="1" name="Рисунок 1" descr="C:\Users\New\Desktop\жалын\WhatsApp Image 2026-10-27 at 11.56.31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w\Desktop\жалын\WhatsApp Image 2026-10-27 at 11.56.31 (2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63BA" w:rsidRDefault="005C63BA" w:rsidP="0034607B">
      <w:pPr>
        <w:tabs>
          <w:tab w:val="left" w:pos="3573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5C63B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0" t="0" r="0" b="0"/>
            <wp:docPr id="3" name="Рисунок 3" descr="C:\Users\New\Desktop\жалын\WhatsApp Image 2026-10-27 at 11.56.3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w\Desktop\жалын\WhatsApp Image 2026-10-27 at 11.56.31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63BA" w:rsidRDefault="005C63BA" w:rsidP="0034607B">
      <w:pPr>
        <w:tabs>
          <w:tab w:val="left" w:pos="3573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5C63BA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0" t="0" r="0" b="0"/>
            <wp:docPr id="4" name="Рисунок 4" descr="C:\Users\New\Desktop\жалын\WhatsApp Image 2026-10-27 at 11.56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w\Desktop\жалын\WhatsApp Image 2026-10-27 at 11.56.3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07B" w:rsidRDefault="0034607B" w:rsidP="0034607B">
      <w:pPr>
        <w:numPr>
          <w:ilvl w:val="0"/>
          <w:numId w:val="1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Выезд дизайнера по адресу Заказчика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:</w:t>
      </w:r>
    </w:p>
    <w:p w:rsidR="0034607B" w:rsidRDefault="0034607B" w:rsidP="0034607B">
      <w:pPr>
        <w:numPr>
          <w:ilvl w:val="0"/>
          <w:numId w:val="1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Осуществление всех точных замеров</w:t>
      </w:r>
    </w:p>
    <w:p w:rsidR="0034607B" w:rsidRDefault="0034607B" w:rsidP="0034607B">
      <w:pPr>
        <w:numPr>
          <w:ilvl w:val="0"/>
          <w:numId w:val="1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Разработка электронных эскизов, дизайна штор (обязательное согласование с Заказчиком);</w:t>
      </w:r>
    </w:p>
    <w:p w:rsidR="0034607B" w:rsidRDefault="0034607B" w:rsidP="0034607B">
      <w:pPr>
        <w:numPr>
          <w:ilvl w:val="0"/>
          <w:numId w:val="1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Подбор тканей, фурнитуры, басонных изделии, карнизов и т.д. (обязательное согласование с заказчиком)</w:t>
      </w:r>
    </w:p>
    <w:p w:rsidR="0034607B" w:rsidRDefault="0034607B" w:rsidP="0034607B">
      <w:pPr>
        <w:numPr>
          <w:ilvl w:val="0"/>
          <w:numId w:val="1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Пошив одного образца (обязательное согласование с заказчиком)</w:t>
      </w:r>
    </w:p>
    <w:p w:rsidR="0034607B" w:rsidRDefault="0034607B" w:rsidP="0034607B">
      <w:pPr>
        <w:numPr>
          <w:ilvl w:val="0"/>
          <w:numId w:val="1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Установка карнизов, штор для сцены, ламбрекен для сцены, тюль для сцены включено в общую сумму  </w:t>
      </w:r>
    </w:p>
    <w:p w:rsidR="0034607B" w:rsidRDefault="0034607B" w:rsidP="0034607B">
      <w:pPr>
        <w:numPr>
          <w:ilvl w:val="0"/>
          <w:numId w:val="1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Глажка, вывешивание, драпировка штор, осуществляется Поставщиком</w:t>
      </w:r>
    </w:p>
    <w:p w:rsidR="0034607B" w:rsidRDefault="0034607B" w:rsidP="0034607B">
      <w:pPr>
        <w:numPr>
          <w:ilvl w:val="0"/>
          <w:numId w:val="1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стоимость работ входит стоимость полного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пошива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комплектов штор согласно электронных эскизов (шторы, тюли,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ламбрекены</w:t>
      </w:r>
      <w:r>
        <w:rPr>
          <w:rFonts w:ascii="Times New Roman" w:eastAsia="Times New Roman" w:hAnsi="Times New Roman" w:cs="Times New Roman"/>
          <w:sz w:val="24"/>
          <w:szCs w:val="24"/>
        </w:rPr>
        <w:t>), всех расходных материалов, аксессуаров, карниза, а также монтаж (навеска) штор.</w:t>
      </w:r>
    </w:p>
    <w:p w:rsidR="0034607B" w:rsidRDefault="0034607B" w:rsidP="0034607B">
      <w:pPr>
        <w:pStyle w:val="a4"/>
        <w:numPr>
          <w:ilvl w:val="0"/>
          <w:numId w:val="1"/>
        </w:numPr>
        <w:ind w:left="0" w:firstLine="284"/>
        <w:jc w:val="both"/>
        <w:rPr>
          <w:lang w:val="kk-KZ"/>
        </w:rPr>
      </w:pPr>
      <w:r>
        <w:t>Срок оказания работ:</w:t>
      </w:r>
      <w:r w:rsidR="001E3F9C">
        <w:t xml:space="preserve"> 15</w:t>
      </w:r>
      <w:bookmarkStart w:id="0" w:name="_GoBack"/>
      <w:bookmarkEnd w:id="0"/>
      <w:r>
        <w:t xml:space="preserve"> календарных дней со дня получения заявки от Заказчика</w:t>
      </w:r>
    </w:p>
    <w:p w:rsidR="0034607B" w:rsidRDefault="0034607B" w:rsidP="0034607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607B" w:rsidRDefault="0034607B" w:rsidP="0034607B">
      <w:pPr>
        <w:ind w:firstLine="360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Детальная характеристика: </w:t>
      </w:r>
    </w:p>
    <w:p w:rsidR="0034607B" w:rsidRDefault="0034607B" w:rsidP="0034607B">
      <w:pPr>
        <w:ind w:firstLine="360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Шторы для сцены –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ткань,цвет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 эскизы обязательно согласовывать с заказчиком,   по верхней части штор пришивается шторная лента, по бокам должна быть обработка  двойным подгибом  не менее 3 см., по нижней части не менее 5 см., швы должны быть ровными , нитки по тону портьер. Шторы после навески не должны провисать, ровные складки фалдами, сборка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бантная.</w:t>
      </w:r>
    </w:p>
    <w:p w:rsidR="0034607B" w:rsidRDefault="0034607B" w:rsidP="003460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Шторы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(портьеры) с разными размерами. Высота ткани должна быть от 3 м до 3,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м., ширина сборки 1:2 и 1:3, из цельного полотна, без лишних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швов.Материал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шторы из ткани высокого качества: сатин, атлас, лён,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питек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(по согласованию с заказчиком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подбирается индивидуально под каждый кабинет). Шторы(портьеры) однотонные разные оттенки и с детскими рисунками, а так же сезонные (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зима,лето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,весна,осень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34607B" w:rsidRDefault="0034607B" w:rsidP="0034607B">
      <w:pPr>
        <w:pStyle w:val="a4"/>
        <w:ind w:left="0" w:firstLine="360"/>
        <w:jc w:val="both"/>
      </w:pPr>
      <w:r>
        <w:rPr>
          <w:b/>
        </w:rPr>
        <w:t xml:space="preserve">Тюль для сцены </w:t>
      </w:r>
      <w:r>
        <w:t xml:space="preserve">- обязательно согласовывать с заказчиком,   по верхней части тюли пришивается шторная лента, по бокам должна быть обработка  двойным подгибом  не менее 3 см., по нижней части не менее 5см. либо с утяжелителем, швы должны быть ровными, нитки по тону. Тюль после навески не должен провисать, ровные складки фалдами, сборка </w:t>
      </w:r>
      <w:proofErr w:type="spellStart"/>
      <w:r>
        <w:t>бантная</w:t>
      </w:r>
      <w:proofErr w:type="spellEnd"/>
      <w:r>
        <w:t>.</w:t>
      </w:r>
    </w:p>
    <w:p w:rsidR="0034607B" w:rsidRDefault="0034607B" w:rsidP="0034607B">
      <w:pPr>
        <w:pStyle w:val="a4"/>
        <w:ind w:left="0" w:firstLine="360"/>
        <w:jc w:val="both"/>
      </w:pPr>
      <w:r>
        <w:t>Тюль с разными размерами. Высота ткани должна быть от 3 м до 3,</w:t>
      </w:r>
      <w:r>
        <w:rPr>
          <w:lang w:val="kk-KZ"/>
        </w:rPr>
        <w:t>4</w:t>
      </w:r>
      <w:r>
        <w:t>м., ширина сборки 1:2 и 1:</w:t>
      </w:r>
      <w:proofErr w:type="gramStart"/>
      <w:r>
        <w:t>3,  из</w:t>
      </w:r>
      <w:proofErr w:type="gramEnd"/>
      <w:r>
        <w:t xml:space="preserve"> цельного полотна, без лишних </w:t>
      </w:r>
      <w:proofErr w:type="spellStart"/>
      <w:r>
        <w:t>швов.Материал</w:t>
      </w:r>
      <w:proofErr w:type="spellEnd"/>
      <w:r>
        <w:t xml:space="preserve"> </w:t>
      </w:r>
      <w:proofErr w:type="spellStart"/>
      <w:r>
        <w:t>длятюлииз</w:t>
      </w:r>
      <w:proofErr w:type="spellEnd"/>
      <w:r>
        <w:t xml:space="preserve"> ткани высокого качества и натурального волокна, </w:t>
      </w:r>
      <w:proofErr w:type="spellStart"/>
      <w:r>
        <w:t>дышащие:капрон-бамбук</w:t>
      </w:r>
      <w:proofErr w:type="spellEnd"/>
      <w:r>
        <w:t>, вуаль, батист (по согласованию с заказчиком подбирается индивидуально под каждый кабинет). Тюль однотонные, а так же сезонные (</w:t>
      </w:r>
      <w:proofErr w:type="spellStart"/>
      <w:proofErr w:type="gramStart"/>
      <w:r>
        <w:t>зима,лето</w:t>
      </w:r>
      <w:proofErr w:type="gramEnd"/>
      <w:r>
        <w:t>,весна,осень</w:t>
      </w:r>
      <w:proofErr w:type="spellEnd"/>
      <w:r>
        <w:t>).</w:t>
      </w:r>
    </w:p>
    <w:p w:rsidR="0034607B" w:rsidRDefault="0034607B" w:rsidP="0034607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Ламбрекен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для сцены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 обязательно согласовывать с заказчиком,   по верхней части пришивается шторная лента, с национальным орнаментом, ажурные и выбитыми орнаментами, с басонными изделиями (жгут, бахрома и т.д.) которые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предварительно согласовываются и предоставляются электронный эскиз (по согласованию с заказчиком подбирается индивидуально под каждый кабинет). Орнаменты, узоры должны быть обработаны, чтобы не было сечения нити.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ламбр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е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используется жесткий каркас для удержания формы, которая не теряет форму при стрике, клеящаяся ткань. </w:t>
      </w:r>
    </w:p>
    <w:p w:rsidR="0034607B" w:rsidRDefault="0034607B" w:rsidP="0034607B">
      <w:pPr>
        <w:pStyle w:val="a4"/>
        <w:spacing w:after="200" w:line="276" w:lineRule="auto"/>
        <w:ind w:left="0" w:firstLine="360"/>
        <w:jc w:val="both"/>
        <w:rPr>
          <w:lang w:val="kk-KZ"/>
        </w:rPr>
      </w:pPr>
      <w:r>
        <w:t xml:space="preserve">Используемые  ткани для штор, тюли, </w:t>
      </w:r>
      <w:r>
        <w:rPr>
          <w:lang w:val="kk-KZ"/>
        </w:rPr>
        <w:t>ламбрекенов</w:t>
      </w:r>
      <w:r>
        <w:t xml:space="preserve"> должны быть устойчивы к выгоранию, износостойкие, воздухонепроницаемые, </w:t>
      </w:r>
      <w:r>
        <w:rPr>
          <w:lang w:val="kk-KZ"/>
        </w:rPr>
        <w:t>антистатичные</w:t>
      </w:r>
      <w:r>
        <w:t>, шелковые и натуральные волокна в составе тканей.</w:t>
      </w:r>
    </w:p>
    <w:p w:rsidR="0034607B" w:rsidRDefault="0034607B" w:rsidP="0034607B">
      <w:pPr>
        <w:pStyle w:val="a4"/>
        <w:ind w:left="0" w:firstLine="426"/>
        <w:jc w:val="both"/>
        <w:rPr>
          <w:b/>
        </w:rPr>
      </w:pPr>
      <w:r>
        <w:rPr>
          <w:b/>
        </w:rPr>
        <w:t>Карниз с комплектующими</w:t>
      </w:r>
      <w:r>
        <w:t xml:space="preserve"> двухрядный и трехрядный, настенный из белого пластика с торцевым поворотом, ножками, крючками и </w:t>
      </w:r>
      <w:proofErr w:type="gramStart"/>
      <w:r>
        <w:t>фиксатором(</w:t>
      </w:r>
      <w:proofErr w:type="gramEnd"/>
      <w:r>
        <w:t>по согласованию с заказчиком подбирается индивидуально под каждый кабинет).</w:t>
      </w:r>
    </w:p>
    <w:p w:rsidR="0034607B" w:rsidRDefault="0034607B" w:rsidP="0034607B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Дополнительные требования:</w:t>
      </w:r>
    </w:p>
    <w:p w:rsidR="0034607B" w:rsidRDefault="0034607B" w:rsidP="0034607B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стоимость работы должны быть включены все расходы по выполнению работ (доставка, разработка электронного эскиза и дизайна, пошив, установка, навеска штор, монтаж необходима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конструкции</w:t>
      </w:r>
      <w:r>
        <w:rPr>
          <w:rFonts w:ascii="Times New Roman" w:eastAsia="Times New Roman" w:hAnsi="Times New Roman" w:cs="Times New Roman"/>
          <w:sz w:val="24"/>
          <w:szCs w:val="24"/>
        </w:rPr>
        <w:t>, карниз с комплектующими, ножки, крючки, фиксаторы и т.д.), а также сто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и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тканей, фурнитуры,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аксессуаров </w:t>
      </w:r>
      <w:r>
        <w:rPr>
          <w:rFonts w:ascii="Times New Roman" w:eastAsia="Times New Roman" w:hAnsi="Times New Roman" w:cs="Times New Roman"/>
          <w:sz w:val="24"/>
          <w:szCs w:val="24"/>
        </w:rPr>
        <w:t>и других комплектующих.</w:t>
      </w:r>
    </w:p>
    <w:p w:rsidR="0034607B" w:rsidRDefault="0034607B" w:rsidP="0034607B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Дизайн, качество и рисунок, цвет ткани, тюля и другие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мероприятия</w:t>
      </w:r>
      <w:r>
        <w:rPr>
          <w:rFonts w:ascii="Times New Roman" w:eastAsia="Times New Roman" w:hAnsi="Times New Roman" w:cs="Times New Roman"/>
          <w:sz w:val="24"/>
          <w:szCs w:val="24"/>
        </w:rPr>
        <w:t>, связанные с выполнение работы по пошиву работ необходимо в обязательном порядке предварительно согласовать с Заказчиком, а так же после утверждения дизайна и электронного эскиза пошить образец для наглядности качество пошива и тканей.</w:t>
      </w:r>
    </w:p>
    <w:p w:rsidR="0034607B" w:rsidRDefault="0034607B" w:rsidP="0034607B">
      <w:pPr>
        <w:pStyle w:val="a4"/>
        <w:spacing w:line="0" w:lineRule="atLeast"/>
        <w:ind w:left="0" w:firstLine="360"/>
        <w:jc w:val="both"/>
      </w:pPr>
      <w:r>
        <w:t xml:space="preserve">- сервисное </w:t>
      </w:r>
      <w:proofErr w:type="gramStart"/>
      <w:r>
        <w:t>обслуживание  должно</w:t>
      </w:r>
      <w:proofErr w:type="gramEnd"/>
      <w:r>
        <w:t xml:space="preserve"> осуществляться в течение 1 года,  замена комплектующих и ремонт в случае поломки или некачественного монтажа</w:t>
      </w:r>
    </w:p>
    <w:p w:rsidR="0034607B" w:rsidRDefault="0034607B" w:rsidP="0034607B">
      <w:pPr>
        <w:pStyle w:val="a4"/>
        <w:spacing w:line="0" w:lineRule="atLeast"/>
        <w:ind w:left="0" w:firstLine="360"/>
        <w:jc w:val="both"/>
      </w:pPr>
      <w:r>
        <w:t>- поломка должна быть устранена с момента выявления в срок не более 3 дня</w:t>
      </w:r>
    </w:p>
    <w:p w:rsidR="0034607B" w:rsidRDefault="0034607B" w:rsidP="0034607B">
      <w:pPr>
        <w:pStyle w:val="a4"/>
        <w:spacing w:line="0" w:lineRule="atLeast"/>
        <w:ind w:left="0" w:firstLine="360"/>
        <w:jc w:val="both"/>
      </w:pPr>
      <w:r>
        <w:t>- обеспечивает своевременную работу и  качественные комплектующие материалы, во избежание более сложных поломок, наносящих вред</w:t>
      </w:r>
    </w:p>
    <w:p w:rsidR="0034607B" w:rsidRDefault="0034607B" w:rsidP="0034607B">
      <w:pPr>
        <w:pStyle w:val="a4"/>
        <w:spacing w:line="0" w:lineRule="atLeast"/>
        <w:ind w:left="0" w:firstLine="360"/>
        <w:jc w:val="both"/>
      </w:pPr>
      <w:r>
        <w:t xml:space="preserve">- обеспечивает предоставление консультаций и рекомендаций по эксплуатации </w:t>
      </w:r>
    </w:p>
    <w:p w:rsidR="0034607B" w:rsidRDefault="0034607B" w:rsidP="00346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ожидаемые результаты работ – качественная установка и  комплектующие</w:t>
      </w:r>
    </w:p>
    <w:p w:rsidR="0034607B" w:rsidRDefault="0034607B" w:rsidP="0034607B">
      <w:pPr>
        <w:pStyle w:val="a4"/>
        <w:numPr>
          <w:ilvl w:val="0"/>
          <w:numId w:val="2"/>
        </w:numPr>
        <w:spacing w:after="160" w:line="0" w:lineRule="atLeast"/>
        <w:ind w:left="0" w:firstLine="360"/>
        <w:jc w:val="both"/>
      </w:pPr>
      <w:r>
        <w:t>при выполнении работ Потенциальный поставщик взаимодействует с руководством и работниками Заказчика, курирующих данные вопросы (после окончания работ полностью будут проверяться метраж ткани, карниза, комплектация всех фурнитур и аксессуаров);</w:t>
      </w:r>
    </w:p>
    <w:p w:rsidR="0034607B" w:rsidRDefault="0034607B" w:rsidP="009D58E3">
      <w:pPr>
        <w:pStyle w:val="a4"/>
        <w:numPr>
          <w:ilvl w:val="0"/>
          <w:numId w:val="2"/>
        </w:numPr>
        <w:spacing w:after="160" w:line="0" w:lineRule="atLeast"/>
        <w:jc w:val="both"/>
      </w:pPr>
      <w:r>
        <w:t xml:space="preserve">работы должны быть выполнены качественно и в полном объеме на все здание. </w:t>
      </w:r>
    </w:p>
    <w:p w:rsidR="009D58E3" w:rsidRDefault="009D58E3" w:rsidP="009D58E3">
      <w:pPr>
        <w:pStyle w:val="a4"/>
        <w:spacing w:after="160" w:line="0" w:lineRule="atLeast"/>
        <w:ind w:left="1107"/>
        <w:jc w:val="both"/>
      </w:pPr>
    </w:p>
    <w:p w:rsidR="009D58E3" w:rsidRPr="009D58E3" w:rsidRDefault="009D58E3" w:rsidP="009D58E3">
      <w:pPr>
        <w:pStyle w:val="a4"/>
        <w:spacing w:after="160" w:line="0" w:lineRule="atLeast"/>
        <w:ind w:left="1107"/>
        <w:jc w:val="both"/>
        <w:rPr>
          <w:b/>
          <w:lang w:val="kk-KZ"/>
        </w:rPr>
      </w:pPr>
      <w:r w:rsidRPr="009D58E3">
        <w:rPr>
          <w:b/>
          <w:lang w:val="kk-KZ"/>
        </w:rPr>
        <w:t>Тел: 87028339361 (Нурлан завхоз), 87012808155 (Мейрамгул бухгалтер)</w:t>
      </w:r>
    </w:p>
    <w:p w:rsidR="0003381B" w:rsidRDefault="0003381B"/>
    <w:sectPr w:rsidR="00033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73A9"/>
    <w:multiLevelType w:val="multilevel"/>
    <w:tmpl w:val="014273A9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60C4C61"/>
    <w:multiLevelType w:val="multilevel"/>
    <w:tmpl w:val="560C4C61"/>
    <w:lvl w:ilvl="0">
      <w:start w:val="1"/>
      <w:numFmt w:val="decimal"/>
      <w:lvlText w:val="%1)"/>
      <w:lvlJc w:val="left"/>
      <w:pPr>
        <w:ind w:left="110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27" w:hanging="360"/>
      </w:pPr>
    </w:lvl>
    <w:lvl w:ilvl="2">
      <w:start w:val="1"/>
      <w:numFmt w:val="lowerRoman"/>
      <w:lvlText w:val="%3."/>
      <w:lvlJc w:val="right"/>
      <w:pPr>
        <w:ind w:left="2547" w:hanging="180"/>
      </w:pPr>
    </w:lvl>
    <w:lvl w:ilvl="3">
      <w:start w:val="1"/>
      <w:numFmt w:val="decimal"/>
      <w:lvlText w:val="%4."/>
      <w:lvlJc w:val="left"/>
      <w:pPr>
        <w:ind w:left="3267" w:hanging="360"/>
      </w:pPr>
    </w:lvl>
    <w:lvl w:ilvl="4">
      <w:start w:val="1"/>
      <w:numFmt w:val="lowerLetter"/>
      <w:lvlText w:val="%5."/>
      <w:lvlJc w:val="left"/>
      <w:pPr>
        <w:ind w:left="3987" w:hanging="360"/>
      </w:pPr>
    </w:lvl>
    <w:lvl w:ilvl="5">
      <w:start w:val="1"/>
      <w:numFmt w:val="lowerRoman"/>
      <w:lvlText w:val="%6."/>
      <w:lvlJc w:val="right"/>
      <w:pPr>
        <w:ind w:left="4707" w:hanging="180"/>
      </w:pPr>
    </w:lvl>
    <w:lvl w:ilvl="6">
      <w:start w:val="1"/>
      <w:numFmt w:val="decimal"/>
      <w:lvlText w:val="%7."/>
      <w:lvlJc w:val="left"/>
      <w:pPr>
        <w:ind w:left="5427" w:hanging="360"/>
      </w:pPr>
    </w:lvl>
    <w:lvl w:ilvl="7">
      <w:start w:val="1"/>
      <w:numFmt w:val="lowerLetter"/>
      <w:lvlText w:val="%8."/>
      <w:lvlJc w:val="left"/>
      <w:pPr>
        <w:ind w:left="6147" w:hanging="360"/>
      </w:pPr>
    </w:lvl>
    <w:lvl w:ilvl="8">
      <w:start w:val="1"/>
      <w:numFmt w:val="lowerRoman"/>
      <w:lvlText w:val="%9."/>
      <w:lvlJc w:val="right"/>
      <w:pPr>
        <w:ind w:left="686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4607B"/>
    <w:rsid w:val="0003381B"/>
    <w:rsid w:val="001E3F9C"/>
    <w:rsid w:val="0034607B"/>
    <w:rsid w:val="005C63BA"/>
    <w:rsid w:val="009D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53C04"/>
  <w15:docId w15:val="{4105EAAA-A1B8-49FA-965F-CD45E7AB0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607B"/>
    <w:pPr>
      <w:spacing w:after="0" w:line="240" w:lineRule="auto"/>
    </w:pPr>
    <w:rPr>
      <w:rFonts w:eastAsiaTheme="minorHAnsi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link w:val="a5"/>
    <w:uiPriority w:val="34"/>
    <w:qFormat/>
    <w:rsid w:val="003460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34607B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46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60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 Windows</cp:lastModifiedBy>
  <cp:revision>4</cp:revision>
  <dcterms:created xsi:type="dcterms:W3CDTF">2022-11-10T16:26:00Z</dcterms:created>
  <dcterms:modified xsi:type="dcterms:W3CDTF">2026-10-27T07:24:00Z</dcterms:modified>
</cp:coreProperties>
</file>