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D273603" w14:textId="77777777" w:rsidR="00867345" w:rsidRDefault="005A28BF">
      <w:pPr>
        <w:ind w:right="-76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tbl>
      <w:tblPr>
        <w:tblStyle w:val="a5"/>
        <w:tblW w:w="9015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885"/>
        <w:gridCol w:w="3705"/>
        <w:gridCol w:w="1890"/>
        <w:gridCol w:w="2535"/>
      </w:tblGrid>
      <w:tr w:rsidR="00867345" w14:paraId="3BEF15C4" w14:textId="77777777">
        <w:trPr>
          <w:trHeight w:val="570"/>
        </w:trPr>
        <w:tc>
          <w:tcPr>
            <w:tcW w:w="8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44FFCEA" w14:textId="77777777" w:rsidR="00867345" w:rsidRDefault="005A28BF">
            <w:pPr>
              <w:spacing w:before="140" w:after="140"/>
              <w:ind w:left="140" w:right="1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70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BA65F2B" w14:textId="77777777" w:rsidR="00867345" w:rsidRDefault="005A28BF">
            <w:pPr>
              <w:spacing w:before="140" w:after="140"/>
              <w:ind w:left="140" w:right="1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Мекеменің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атауы</w:t>
            </w:r>
            <w:proofErr w:type="spellEnd"/>
          </w:p>
        </w:tc>
        <w:tc>
          <w:tcPr>
            <w:tcW w:w="189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89DDD60" w14:textId="77777777" w:rsidR="00867345" w:rsidRDefault="005A28BF">
            <w:pPr>
              <w:spacing w:before="140" w:after="140"/>
              <w:ind w:left="140" w:right="1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БСН</w:t>
            </w:r>
          </w:p>
        </w:tc>
        <w:tc>
          <w:tcPr>
            <w:tcW w:w="253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B425CCD" w14:textId="77777777" w:rsidR="00867345" w:rsidRDefault="005A28BF">
            <w:pPr>
              <w:spacing w:before="140" w:after="140"/>
              <w:ind w:left="140" w:right="1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Электронды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пошта</w:t>
            </w:r>
            <w:proofErr w:type="spellEnd"/>
          </w:p>
        </w:tc>
      </w:tr>
      <w:tr w:rsidR="00867345" w14:paraId="0BCAD2A8" w14:textId="77777777">
        <w:trPr>
          <w:trHeight w:val="570"/>
        </w:trPr>
        <w:tc>
          <w:tcPr>
            <w:tcW w:w="88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E22CC41" w14:textId="6C78A8BB" w:rsidR="00867345" w:rsidRPr="005A28BF" w:rsidRDefault="005A28BF">
            <w:pPr>
              <w:spacing w:before="140" w:after="140"/>
              <w:ind w:left="140" w:right="140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37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802C176" w14:textId="767E75C3" w:rsidR="00867345" w:rsidRDefault="005A28BF">
            <w:pPr>
              <w:spacing w:before="140" w:after="140"/>
              <w:ind w:left="140" w:right="140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proofErr w:type="spellStart"/>
            <w:r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EEEEEE"/>
              </w:rPr>
              <w:t>Маңғыстау</w:t>
            </w:r>
            <w:proofErr w:type="spellEnd"/>
            <w:r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EEEEEE"/>
              </w:rPr>
              <w:t xml:space="preserve"> </w:t>
            </w:r>
            <w:proofErr w:type="spellStart"/>
            <w:r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EEEEEE"/>
              </w:rPr>
              <w:t>облысының</w:t>
            </w:r>
            <w:proofErr w:type="spellEnd"/>
            <w:r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EEEEEE"/>
              </w:rPr>
              <w:t xml:space="preserve"> </w:t>
            </w:r>
            <w:proofErr w:type="spellStart"/>
            <w:r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EEEEEE"/>
              </w:rPr>
              <w:t>білім</w:t>
            </w:r>
            <w:proofErr w:type="spellEnd"/>
            <w:r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EEEEEE"/>
              </w:rPr>
              <w:t xml:space="preserve"> </w:t>
            </w:r>
            <w:proofErr w:type="spellStart"/>
            <w:r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EEEEEE"/>
              </w:rPr>
              <w:t>басқармасының</w:t>
            </w:r>
            <w:proofErr w:type="spellEnd"/>
            <w:r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EEEEEE"/>
              </w:rPr>
              <w:t xml:space="preserve"> </w:t>
            </w:r>
            <w:proofErr w:type="spellStart"/>
            <w:r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EEEEEE"/>
              </w:rPr>
              <w:t>Ақтау</w:t>
            </w:r>
            <w:proofErr w:type="spellEnd"/>
            <w:r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EEEEEE"/>
              </w:rPr>
              <w:t xml:space="preserve"> </w:t>
            </w:r>
            <w:proofErr w:type="spellStart"/>
            <w:r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EEEEEE"/>
              </w:rPr>
              <w:t>қаласы</w:t>
            </w:r>
            <w:proofErr w:type="spellEnd"/>
            <w:r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EEEEEE"/>
              </w:rPr>
              <w:t xml:space="preserve"> </w:t>
            </w:r>
            <w:proofErr w:type="spellStart"/>
            <w:r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EEEEEE"/>
              </w:rPr>
              <w:t>бойынша</w:t>
            </w:r>
            <w:proofErr w:type="spellEnd"/>
            <w:r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EEEEEE"/>
              </w:rPr>
              <w:t xml:space="preserve"> </w:t>
            </w:r>
            <w:proofErr w:type="spellStart"/>
            <w:r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EEEEEE"/>
              </w:rPr>
              <w:t>білім</w:t>
            </w:r>
            <w:proofErr w:type="spellEnd"/>
            <w:r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EEEEEE"/>
              </w:rPr>
              <w:t xml:space="preserve"> </w:t>
            </w:r>
            <w:proofErr w:type="spellStart"/>
            <w:r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EEEEEE"/>
              </w:rPr>
              <w:t>бөлімінің</w:t>
            </w:r>
            <w:proofErr w:type="spellEnd"/>
            <w:r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EEEEEE"/>
              </w:rPr>
              <w:t xml:space="preserve"> «№ 60 «</w:t>
            </w:r>
            <w:proofErr w:type="spellStart"/>
            <w:r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EEEEEE"/>
              </w:rPr>
              <w:t>Ертөстік</w:t>
            </w:r>
            <w:proofErr w:type="spellEnd"/>
            <w:r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EEEEEE"/>
              </w:rPr>
              <w:t xml:space="preserve">» </w:t>
            </w:r>
            <w:proofErr w:type="spellStart"/>
            <w:r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EEEEEE"/>
              </w:rPr>
              <w:t>бөбекжайы</w:t>
            </w:r>
            <w:proofErr w:type="spellEnd"/>
            <w:r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EEEEEE"/>
              </w:rPr>
              <w:t xml:space="preserve">» </w:t>
            </w:r>
            <w:proofErr w:type="spellStart"/>
            <w:r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EEEEEE"/>
              </w:rPr>
              <w:t>жедел</w:t>
            </w:r>
            <w:proofErr w:type="spellEnd"/>
            <w:r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EEEEEE"/>
              </w:rPr>
              <w:t xml:space="preserve"> </w:t>
            </w:r>
            <w:proofErr w:type="spellStart"/>
            <w:r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EEEEEE"/>
              </w:rPr>
              <w:t>басқару</w:t>
            </w:r>
            <w:proofErr w:type="spellEnd"/>
            <w:r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EEEEEE"/>
              </w:rPr>
              <w:t xml:space="preserve"> </w:t>
            </w:r>
            <w:proofErr w:type="spellStart"/>
            <w:r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EEEEEE"/>
              </w:rPr>
              <w:t>құқығындағы</w:t>
            </w:r>
            <w:proofErr w:type="spellEnd"/>
            <w:r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EEEEEE"/>
              </w:rPr>
              <w:t xml:space="preserve"> </w:t>
            </w:r>
            <w:proofErr w:type="spellStart"/>
            <w:r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EEEEEE"/>
              </w:rPr>
              <w:t>мемлекеттік</w:t>
            </w:r>
            <w:proofErr w:type="spellEnd"/>
            <w:r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EEEEEE"/>
              </w:rPr>
              <w:t xml:space="preserve"> </w:t>
            </w:r>
            <w:proofErr w:type="spellStart"/>
            <w:r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EEEEEE"/>
              </w:rPr>
              <w:t>коммуналдық</w:t>
            </w:r>
            <w:proofErr w:type="spellEnd"/>
            <w:r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EEEEEE"/>
              </w:rPr>
              <w:t xml:space="preserve"> </w:t>
            </w:r>
            <w:proofErr w:type="spellStart"/>
            <w:r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EEEEEE"/>
              </w:rPr>
              <w:t>қазыналық</w:t>
            </w:r>
            <w:proofErr w:type="spellEnd"/>
            <w:r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EEEEEE"/>
              </w:rPr>
              <w:t xml:space="preserve"> </w:t>
            </w:r>
            <w:proofErr w:type="spellStart"/>
            <w:r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EEEEEE"/>
              </w:rPr>
              <w:t>кәсіпорны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  <w:t xml:space="preserve"> 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CC4C2A2" w14:textId="138835EC" w:rsidR="00867345" w:rsidRPr="005A28BF" w:rsidRDefault="005A28BF">
            <w:pPr>
              <w:spacing w:before="140" w:after="140"/>
              <w:ind w:left="140" w:right="140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081040007925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36B7095" w14:textId="1B1F8754" w:rsidR="00867345" w:rsidRPr="005A28BF" w:rsidRDefault="005A28BF">
            <w:pPr>
              <w:spacing w:before="140" w:after="140"/>
              <w:ind w:left="140" w:right="140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60detsad60@mail.ru</w:t>
            </w:r>
          </w:p>
        </w:tc>
      </w:tr>
    </w:tbl>
    <w:p w14:paraId="7F00384A" w14:textId="77777777" w:rsidR="00867345" w:rsidRDefault="005A28BF">
      <w:pPr>
        <w:ind w:left="-700" w:right="-76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467C771A" w14:textId="77777777" w:rsidR="00867345" w:rsidRDefault="005A28BF">
      <w:pPr>
        <w:ind w:left="-700" w:right="-760"/>
        <w:jc w:val="center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Мектепке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дейінгі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мекемелер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үшін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білім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беру интернет-ресурсы -</w:t>
      </w:r>
    </w:p>
    <w:p w14:paraId="2FF202D4" w14:textId="77777777" w:rsidR="00867345" w:rsidRDefault="005A28BF">
      <w:pPr>
        <w:ind w:left="-700" w:right="-760"/>
        <w:jc w:val="center"/>
        <w:rPr>
          <w:rFonts w:ascii="Times New Roman" w:eastAsia="Times New Roman" w:hAnsi="Times New Roman" w:cs="Times New Roman"/>
          <w:sz w:val="24"/>
          <w:szCs w:val="24"/>
          <w:highlight w:val="yellow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>сипаттамасы</w:t>
      </w:r>
      <w:proofErr w:type="spellEnd"/>
    </w:p>
    <w:p w14:paraId="72634572" w14:textId="77777777" w:rsidR="00867345" w:rsidRDefault="005A28BF">
      <w:pPr>
        <w:ind w:left="-700" w:right="-7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656C1CB9" w14:textId="14E56FDE" w:rsidR="00867345" w:rsidRDefault="005A28BF">
      <w:pPr>
        <w:ind w:left="-700" w:right="-76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>Платформасы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мектепке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дейінгі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мекемелердің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: бес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жас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тобы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(1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жастан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5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жасқа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дейінгі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балалар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бойынша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оқу-әдістемелік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кешендер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(ОӘК),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дайын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сабақ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жоспарлары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үлестірме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материалдар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әдістемелік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ұсынымдар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түріндегі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мектепке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дейінгі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мекемелердің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тәрбиешілеріне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арналған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ер</w:t>
      </w:r>
      <w:r>
        <w:rPr>
          <w:rFonts w:ascii="Times New Roman" w:eastAsia="Times New Roman" w:hAnsi="Times New Roman" w:cs="Times New Roman"/>
          <w:sz w:val="24"/>
          <w:szCs w:val="24"/>
        </w:rPr>
        <w:t>те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жастағы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топ,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кіші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топ, орта топ,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ересек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топ,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мектепалды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топ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бойынша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әдістемелік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қолдау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ресурсы.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Платформаның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мазмұндық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бөлігінде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пәндер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және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вариативтік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компоненттер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бойынша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35D46" w:rsidRPr="00435D46">
        <w:rPr>
          <w:rFonts w:ascii="Times New Roman" w:eastAsia="Times New Roman" w:hAnsi="Times New Roman" w:cs="Times New Roman"/>
          <w:sz w:val="24"/>
          <w:szCs w:val="24"/>
        </w:rPr>
        <w:t>10</w:t>
      </w:r>
      <w:r>
        <w:rPr>
          <w:rFonts w:ascii="Times New Roman" w:eastAsia="Times New Roman" w:hAnsi="Times New Roman" w:cs="Times New Roman"/>
          <w:sz w:val="24"/>
          <w:szCs w:val="24"/>
        </w:rPr>
        <w:t>00-</w:t>
      </w:r>
      <w:r w:rsidR="00435D46">
        <w:rPr>
          <w:rFonts w:ascii="Times New Roman" w:eastAsia="Times New Roman" w:hAnsi="Times New Roman" w:cs="Times New Roman"/>
          <w:sz w:val="24"/>
          <w:szCs w:val="24"/>
          <w:lang w:val="kk-KZ"/>
        </w:rPr>
        <w:t>на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н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астам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сабақ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жоспары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және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жазғы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сауықтыру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кезеңіне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кемінде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500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сабақ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жо</w:t>
      </w:r>
      <w:r>
        <w:rPr>
          <w:rFonts w:ascii="Times New Roman" w:eastAsia="Times New Roman" w:hAnsi="Times New Roman" w:cs="Times New Roman"/>
          <w:sz w:val="24"/>
          <w:szCs w:val="24"/>
        </w:rPr>
        <w:t>спары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ұсынылуы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7F96DE36" w14:textId="77777777" w:rsidR="00867345" w:rsidRDefault="005A28BF">
      <w:pPr>
        <w:ind w:left="-700" w:right="-7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 xml:space="preserve">Платформа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материалдары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Қазақстан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Республикасының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мектепке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дейінгі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тәрбие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мен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оқытудың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мемлекеттік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жалпыға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міндетті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стандартына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Қазақстан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Республикасы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Білім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және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ғылым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министрінің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2021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жылғы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10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маусымдағы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№ 286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Бұйрығы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сәйкес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қазақ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және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ор</w:t>
      </w:r>
      <w:r>
        <w:rPr>
          <w:rFonts w:ascii="Times New Roman" w:eastAsia="Times New Roman" w:hAnsi="Times New Roman" w:cs="Times New Roman"/>
          <w:sz w:val="24"/>
          <w:szCs w:val="24"/>
        </w:rPr>
        <w:t>ыс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тілдерінде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жасалған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59D7CB3B" w14:textId="77777777" w:rsidR="00867345" w:rsidRDefault="005A28BF">
      <w:pPr>
        <w:ind w:left="-700" w:right="-76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Ұйымдастырылған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іс-әрекеттің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әрбір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жоспарында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тиісті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көрнекі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материалдар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мемлекеттік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және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/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немесе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орыс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тілдеріндегі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оқыту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бейнеролигі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оқу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қызметінің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қойылған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мақсаттарына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сәйкес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пәндер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процестер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дерексіз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құбылыстар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бейнеленген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ил</w:t>
      </w:r>
      <w:r>
        <w:rPr>
          <w:rFonts w:ascii="Times New Roman" w:eastAsia="Times New Roman" w:hAnsi="Times New Roman" w:cs="Times New Roman"/>
          <w:sz w:val="24"/>
          <w:szCs w:val="24"/>
        </w:rPr>
        <w:t>люстрациялар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тәрбиешілер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мен ДУ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тәрбиеленушілері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үшін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үлестірме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материалдар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орналастырылған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469C7BD0" w14:textId="77777777" w:rsidR="00867345" w:rsidRDefault="005A28BF">
      <w:pPr>
        <w:ind w:left="-700" w:right="-76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Оған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қоса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,  платформа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интернет-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ресурсында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оқу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процесін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ұйымдастыру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үшін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келесі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көп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функциялы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сервис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қолжетімді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:</w:t>
      </w:r>
    </w:p>
    <w:p w14:paraId="7C46AB2F" w14:textId="77777777" w:rsidR="00867345" w:rsidRDefault="005A28BF">
      <w:pPr>
        <w:ind w:left="-700" w:right="-7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●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Топтарды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қалыптастыру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3E2214FF" w14:textId="77777777" w:rsidR="00867345" w:rsidRDefault="005A28BF">
      <w:pPr>
        <w:ind w:left="-700" w:right="-7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●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Мектепке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дейінгі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мекеме</w:t>
      </w:r>
      <w:r>
        <w:rPr>
          <w:rFonts w:ascii="Times New Roman" w:eastAsia="Times New Roman" w:hAnsi="Times New Roman" w:cs="Times New Roman"/>
          <w:sz w:val="24"/>
          <w:szCs w:val="24"/>
        </w:rPr>
        <w:t>нің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контингентін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басқару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3C8C5C45" w14:textId="77777777" w:rsidR="00867345" w:rsidRDefault="005A28BF">
      <w:pPr>
        <w:ind w:left="-700" w:right="-7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●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Сабақ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пен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жаттығулар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бойынша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сынып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үлгерімін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бақылау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6FBC908A" w14:textId="77777777" w:rsidR="00867345" w:rsidRDefault="005A28BF">
      <w:pPr>
        <w:ind w:left="-700" w:right="-7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●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Тәрбиеленуші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мен педагог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арасындағы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жеке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онлайн-чат;</w:t>
      </w:r>
    </w:p>
    <w:p w14:paraId="3001F74B" w14:textId="77777777" w:rsidR="00867345" w:rsidRDefault="005A28BF">
      <w:pPr>
        <w:ind w:left="-700" w:right="-7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● Онлайн "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үй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тапсырмасы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"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және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тексеру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5678C725" w14:textId="77777777" w:rsidR="00867345" w:rsidRDefault="005A28BF">
      <w:pPr>
        <w:ind w:left="-700" w:right="-7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● Онлайн ҰІӘ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және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"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үй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тапсырмасын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"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бағалау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журналы;</w:t>
      </w:r>
    </w:p>
    <w:p w14:paraId="727CBA8B" w14:textId="77777777" w:rsidR="00867345" w:rsidRDefault="005A28BF">
      <w:pPr>
        <w:ind w:left="-700" w:right="-7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●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Педагогтарға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арналған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жеке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ҰІӘ конструкторы;</w:t>
      </w:r>
    </w:p>
    <w:p w14:paraId="360D5A1D" w14:textId="77777777" w:rsidR="00867345" w:rsidRDefault="005A28BF">
      <w:pPr>
        <w:ind w:left="-700" w:right="-7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● Статистика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және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талдау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3946C880" w14:textId="77777777" w:rsidR="00867345" w:rsidRDefault="005A28BF">
      <w:pPr>
        <w:ind w:left="-700" w:right="-7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6B86B8A7" w14:textId="77777777" w:rsidR="00867345" w:rsidRDefault="005A28BF">
      <w:pPr>
        <w:ind w:left="-700" w:right="-76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Платформасы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келесі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талаптарға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сай:</w:t>
      </w:r>
    </w:p>
    <w:p w14:paraId="2A66DCEC" w14:textId="77777777" w:rsidR="00867345" w:rsidRDefault="005A28BF">
      <w:pPr>
        <w:ind w:left="-700" w:right="-7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1.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   </w:t>
      </w:r>
      <w:r>
        <w:rPr>
          <w:rFonts w:ascii="Times New Roman" w:eastAsia="Times New Roman" w:hAnsi="Times New Roman" w:cs="Times New Roman"/>
          <w:sz w:val="14"/>
          <w:szCs w:val="14"/>
        </w:rPr>
        <w:tab/>
        <w:t xml:space="preserve"> </w:t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Негізгі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интернет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браузерлерінде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Firefox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Mozilla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Google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Chrome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платформаны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қолдану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мүмкіндігі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бар.</w:t>
      </w:r>
    </w:p>
    <w:p w14:paraId="4736261F" w14:textId="77777777" w:rsidR="00867345" w:rsidRDefault="005A28BF">
      <w:pPr>
        <w:ind w:left="-700" w:right="-7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2.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   </w:t>
      </w:r>
      <w:r>
        <w:rPr>
          <w:rFonts w:ascii="Times New Roman" w:eastAsia="Times New Roman" w:hAnsi="Times New Roman" w:cs="Times New Roman"/>
          <w:sz w:val="14"/>
          <w:szCs w:val="14"/>
        </w:rPr>
        <w:tab/>
        <w:t xml:space="preserve"> </w:t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Платформа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мемлекеттік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және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орыс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тілдерінде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қолжетімді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03614BAE" w14:textId="77777777" w:rsidR="00867345" w:rsidRDefault="005A28BF">
      <w:pPr>
        <w:ind w:left="-700" w:right="-7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3.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   </w:t>
      </w:r>
      <w:r>
        <w:rPr>
          <w:rFonts w:ascii="Times New Roman" w:eastAsia="Times New Roman" w:hAnsi="Times New Roman" w:cs="Times New Roman"/>
          <w:sz w:val="14"/>
          <w:szCs w:val="14"/>
        </w:rPr>
        <w:tab/>
        <w:t xml:space="preserve"> </w:t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Платформа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пайдаланушыға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Дүниежүзілік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Интернет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желісіне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қосылу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жылдамдығының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деңгейін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ескере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отырып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жылдам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және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ыңғайлы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авторизация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мүмкіндігі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береді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46A11293" w14:textId="77777777" w:rsidR="00867345" w:rsidRDefault="005A28BF">
      <w:pPr>
        <w:ind w:left="-700" w:right="-7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4.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   </w:t>
      </w:r>
      <w:r>
        <w:rPr>
          <w:rFonts w:ascii="Times New Roman" w:eastAsia="Times New Roman" w:hAnsi="Times New Roman" w:cs="Times New Roman"/>
          <w:sz w:val="14"/>
          <w:szCs w:val="14"/>
        </w:rPr>
        <w:tab/>
        <w:t xml:space="preserve"> </w:t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Платформа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кері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байланыс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орнату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функциясын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береді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Бұл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функция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пайдаланушыға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электрондық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пошта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немесе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телефон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байланысы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арқылы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платформаның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жұмысы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туралы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сұрақтар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қоюға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мүмкіндік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береді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2C526C5E" w14:textId="77777777" w:rsidR="00867345" w:rsidRDefault="005A28BF">
      <w:pPr>
        <w:ind w:left="-700" w:right="-7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5.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   </w:t>
      </w:r>
      <w:r>
        <w:rPr>
          <w:rFonts w:ascii="Times New Roman" w:eastAsia="Times New Roman" w:hAnsi="Times New Roman" w:cs="Times New Roman"/>
          <w:sz w:val="14"/>
          <w:szCs w:val="14"/>
        </w:rPr>
        <w:tab/>
        <w:t xml:space="preserve"> </w:t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Меншік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құқығын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растайтын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зияткерлік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меншік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объектісіне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платформаға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қорғау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құжаттарының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авторлық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құқық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объектісіне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құқық</w:t>
      </w:r>
      <w:r>
        <w:rPr>
          <w:rFonts w:ascii="Times New Roman" w:eastAsia="Times New Roman" w:hAnsi="Times New Roman" w:cs="Times New Roman"/>
          <w:sz w:val="24"/>
          <w:szCs w:val="24"/>
        </w:rPr>
        <w:t>тарды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мемлекеттік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тіркеу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туралы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куәлік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авторлық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құқықпен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қорғалатын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объектілерге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құқықтардың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мемлекеттік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тізіліміне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мәліметтерді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енгізу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туралы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куәлік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және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мүліктік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құқықтарды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беру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шарты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) бар.</w:t>
      </w:r>
    </w:p>
    <w:p w14:paraId="71141941" w14:textId="77777777" w:rsidR="00867345" w:rsidRDefault="005A28BF">
      <w:pPr>
        <w:ind w:left="-700" w:right="-7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6.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   </w:t>
      </w:r>
      <w:r>
        <w:rPr>
          <w:rFonts w:ascii="Times New Roman" w:eastAsia="Times New Roman" w:hAnsi="Times New Roman" w:cs="Times New Roman"/>
          <w:sz w:val="14"/>
          <w:szCs w:val="14"/>
        </w:rPr>
        <w:tab/>
        <w:t xml:space="preserve"> </w:t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Платформа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қызмет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берушінің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атына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Қазақстан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Республик</w:t>
      </w:r>
      <w:r>
        <w:rPr>
          <w:rFonts w:ascii="Times New Roman" w:eastAsia="Times New Roman" w:hAnsi="Times New Roman" w:cs="Times New Roman"/>
          <w:sz w:val="24"/>
          <w:szCs w:val="24"/>
        </w:rPr>
        <w:t>асы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цифрлық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даму,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инновациялар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және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аэроғарыш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өнеркәсібі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министрлігінің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Ақпараттық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қауіпсіздік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комитеті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»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берген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Берілген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күні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2020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жылдан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кешіктірілмейтін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ақпараттық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қауіпсіздік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талаптарына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сәйкестігіне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сынақтар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жүргізу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және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сынақтар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актісінің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иегері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2B19BAEA" w14:textId="77777777" w:rsidR="00867345" w:rsidRDefault="005A28BF">
      <w:pPr>
        <w:ind w:left="-700" w:right="-7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152476DB" w14:textId="77777777" w:rsidR="00867345" w:rsidRDefault="005A28BF">
      <w:pPr>
        <w:ind w:left="-700" w:right="-7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32F06CDA" w14:textId="77777777" w:rsidR="00867345" w:rsidRDefault="005A28BF">
      <w:pPr>
        <w:ind w:left="-700" w:right="-76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Плафторманың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қолдау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қызметі</w:t>
      </w:r>
      <w:proofErr w:type="spellEnd"/>
    </w:p>
    <w:p w14:paraId="4C8CB100" w14:textId="77777777" w:rsidR="00867345" w:rsidRDefault="005A28BF">
      <w:pPr>
        <w:ind w:left="-700" w:right="-76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Қазақстан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Республикасының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заңнамасына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сәйкес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мереке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және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демалыс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күндерін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ескере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отырып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аптасына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5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күн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сағат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9.00-ден 18.00-ге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дейін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қолжетімді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телефон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және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электрондық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пошта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арқылы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техникалық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қолдау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көрсетеді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және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келесі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фу</w:t>
      </w:r>
      <w:r>
        <w:rPr>
          <w:rFonts w:ascii="Times New Roman" w:eastAsia="Times New Roman" w:hAnsi="Times New Roman" w:cs="Times New Roman"/>
          <w:sz w:val="24"/>
          <w:szCs w:val="24"/>
        </w:rPr>
        <w:t>нкцияларды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орындайды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:</w:t>
      </w:r>
    </w:p>
    <w:p w14:paraId="4C6F239E" w14:textId="77777777" w:rsidR="00867345" w:rsidRDefault="005A28BF">
      <w:pPr>
        <w:ind w:left="-700" w:right="-7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1.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Пайдаланушыға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қашықтықтан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қолдау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көрсету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қызметі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5EB63D56" w14:textId="77777777" w:rsidR="00867345" w:rsidRDefault="005A28BF">
      <w:pPr>
        <w:ind w:left="-700" w:right="-7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2.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Пайдаланушылардың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электрондық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поштаға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берген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өтінімдеріне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жауап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105BFD63" w14:textId="77777777" w:rsidR="00867345" w:rsidRDefault="005A28BF">
      <w:pPr>
        <w:ind w:left="-700" w:right="-7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3.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Шағымдар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және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ұсыныстармен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жұмыс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пайдаланушыларға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қажетті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ақпаратты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ұсыну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34147D15" w14:textId="77777777" w:rsidR="00867345" w:rsidRDefault="005A28BF">
      <w:pPr>
        <w:ind w:left="-700" w:right="-7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4.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Оқыту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порталының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қолжетімділігі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мен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өнімділігіне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тәулік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бойы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мониторинг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жүргізу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110F585D" w14:textId="77777777" w:rsidR="00867345" w:rsidRDefault="005A28BF">
      <w:pPr>
        <w:ind w:left="-700" w:right="-7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14BD9113" w14:textId="77777777" w:rsidR="00867345" w:rsidRDefault="005A28BF">
      <w:pPr>
        <w:ind w:left="-700" w:right="-7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Платформа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келесі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технологиялық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талаптарға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сай:</w:t>
      </w:r>
    </w:p>
    <w:p w14:paraId="47733C9A" w14:textId="77777777" w:rsidR="00867345" w:rsidRDefault="005A28BF">
      <w:pPr>
        <w:ind w:left="-700" w:right="-7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Платформа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әртүрлі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операциялық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жүйелерде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iOS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Android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MS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Windows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Apple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macOS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және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т. б.)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және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аппараттық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платформаларда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оның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ішінде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интерактивті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жабдықтар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дербес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компьютерлер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портативті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мобильді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құрылғылар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кіріктірілген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браузерлерді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қолдау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жүйесі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арқылы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немесе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мамандандырылған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еркін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таратылатын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тегін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қосымшалардың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көмегімен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материалдарды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көру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мүмкіндігін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білдіретін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кросс-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платформалық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үйлесімділікті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қамт</w:t>
      </w:r>
      <w:r>
        <w:rPr>
          <w:rFonts w:ascii="Times New Roman" w:eastAsia="Times New Roman" w:hAnsi="Times New Roman" w:cs="Times New Roman"/>
          <w:sz w:val="24"/>
          <w:szCs w:val="24"/>
        </w:rPr>
        <w:t>амасыз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етуі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тиіс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2AE8AA5A" w14:textId="77777777" w:rsidR="00867345" w:rsidRDefault="005A28BF">
      <w:pPr>
        <w:ind w:left="-700" w:right="-7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3ADC0055" w14:textId="77777777" w:rsidR="00867345" w:rsidRDefault="005A28BF">
      <w:pPr>
        <w:ind w:left="-700" w:right="-76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Қызмет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көрсету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уақыты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: 1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академиялық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жыл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25059B37" w14:textId="77777777" w:rsidR="00867345" w:rsidRDefault="005A28BF">
      <w:pPr>
        <w:ind w:left="-700" w:right="-7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63205AC1" w14:textId="77777777" w:rsidR="00867345" w:rsidRDefault="005A28BF">
      <w:pPr>
        <w:ind w:left="-700" w:right="-7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6B468CC8" w14:textId="77777777" w:rsidR="00867345" w:rsidRDefault="005A28BF">
      <w:pPr>
        <w:ind w:left="-700" w:right="-7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0C93B95D" w14:textId="77777777" w:rsidR="00867345" w:rsidRDefault="005A28BF">
      <w:pPr>
        <w:ind w:left="-700" w:right="-7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1A3ADD0F" w14:textId="77777777" w:rsidR="00867345" w:rsidRDefault="005A28BF">
      <w:pPr>
        <w:ind w:left="-700" w:right="-7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5F3F4BBC" w14:textId="77777777" w:rsidR="00867345" w:rsidRDefault="005A28BF">
      <w:pPr>
        <w:ind w:left="-700" w:right="-7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1A49497C" w14:textId="77777777" w:rsidR="00867345" w:rsidRDefault="005A28BF">
      <w:pPr>
        <w:ind w:left="-700" w:right="-7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0894D9E4" w14:textId="77777777" w:rsidR="00867345" w:rsidRDefault="005A28BF">
      <w:pPr>
        <w:ind w:left="-700" w:right="-7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5177AA03" w14:textId="77777777" w:rsidR="00867345" w:rsidRDefault="005A28BF">
      <w:pPr>
        <w:ind w:left="-700" w:right="-7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76C2190B" w14:textId="77777777" w:rsidR="00867345" w:rsidRDefault="005A28BF">
      <w:pPr>
        <w:ind w:left="-700" w:right="-7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0F47A0AD" w14:textId="77777777" w:rsidR="00867345" w:rsidRDefault="005A28BF">
      <w:pPr>
        <w:ind w:left="-700" w:right="-7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49EBD30E" w14:textId="77777777" w:rsidR="00867345" w:rsidRDefault="005A28BF">
      <w:pPr>
        <w:ind w:left="-700" w:right="-7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770CA17D" w14:textId="77777777" w:rsidR="00867345" w:rsidRDefault="005A28BF">
      <w:pPr>
        <w:ind w:left="-700" w:right="-7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3A9C3DB5" w14:textId="77777777" w:rsidR="00867345" w:rsidRDefault="005A28BF">
      <w:pPr>
        <w:ind w:left="-700" w:right="-7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16F827FE" w14:textId="77777777" w:rsidR="00867345" w:rsidRDefault="005A28BF">
      <w:pPr>
        <w:ind w:left="-700" w:right="-7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 </w:t>
      </w:r>
    </w:p>
    <w:p w14:paraId="4922E994" w14:textId="77777777" w:rsidR="00867345" w:rsidRDefault="005A28BF">
      <w:pPr>
        <w:ind w:left="-700" w:right="-7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5B67B658" w14:textId="77777777" w:rsidR="00867345" w:rsidRDefault="005A28BF">
      <w:pPr>
        <w:ind w:left="-700" w:right="-7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34CB372B" w14:textId="77777777" w:rsidR="00867345" w:rsidRDefault="005A28BF">
      <w:pPr>
        <w:ind w:left="-700" w:right="-7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7310475B" w14:textId="77777777" w:rsidR="00867345" w:rsidRDefault="005A28BF">
      <w:pPr>
        <w:ind w:left="-700" w:right="-7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</w:p>
    <w:p w14:paraId="528E6CFC" w14:textId="77777777" w:rsidR="00867345" w:rsidRDefault="005A28BF">
      <w:pPr>
        <w:ind w:left="-700" w:right="-7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3CF7F436" w14:textId="77777777" w:rsidR="00867345" w:rsidRDefault="005A28BF">
      <w:pPr>
        <w:ind w:left="-700" w:right="-7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0F608E57" w14:textId="77777777" w:rsidR="00867345" w:rsidRDefault="005A28BF">
      <w:pPr>
        <w:ind w:left="-700" w:right="-7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06416777" w14:textId="77777777" w:rsidR="00867345" w:rsidRDefault="005A28BF">
      <w:pPr>
        <w:ind w:left="-700" w:right="-7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162AFB21" w14:textId="77777777" w:rsidR="00867345" w:rsidRDefault="005A28BF">
      <w:pPr>
        <w:ind w:left="-700" w:right="-7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09F0CBA0" w14:textId="77777777" w:rsidR="00867345" w:rsidRDefault="005A28BF">
      <w:pPr>
        <w:ind w:left="-700" w:right="-7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75C07A29" w14:textId="77777777" w:rsidR="00867345" w:rsidRDefault="005A28BF">
      <w:pPr>
        <w:ind w:left="-700" w:right="-7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tbl>
      <w:tblPr>
        <w:tblStyle w:val="a6"/>
        <w:tblW w:w="9015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885"/>
        <w:gridCol w:w="3750"/>
        <w:gridCol w:w="1860"/>
        <w:gridCol w:w="2520"/>
      </w:tblGrid>
      <w:tr w:rsidR="00867345" w14:paraId="3CCD9FBC" w14:textId="77777777">
        <w:trPr>
          <w:trHeight w:val="570"/>
        </w:trPr>
        <w:tc>
          <w:tcPr>
            <w:tcW w:w="8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41B6A35" w14:textId="77777777" w:rsidR="00867345" w:rsidRDefault="005A28BF">
            <w:pPr>
              <w:spacing w:before="140" w:after="140"/>
              <w:ind w:left="140" w:right="1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75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AC66212" w14:textId="77777777" w:rsidR="00867345" w:rsidRDefault="005A28BF">
            <w:pPr>
              <w:spacing w:before="140" w:after="140"/>
              <w:ind w:left="140" w:right="1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 организации</w:t>
            </w:r>
          </w:p>
        </w:tc>
        <w:tc>
          <w:tcPr>
            <w:tcW w:w="18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7AD3F42" w14:textId="77777777" w:rsidR="00867345" w:rsidRDefault="005A28BF">
            <w:pPr>
              <w:spacing w:before="140" w:after="140"/>
              <w:ind w:left="140" w:right="1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БИН</w:t>
            </w:r>
          </w:p>
        </w:tc>
        <w:tc>
          <w:tcPr>
            <w:tcW w:w="252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C607DFA" w14:textId="77777777" w:rsidR="00867345" w:rsidRDefault="005A28BF">
            <w:pPr>
              <w:spacing w:before="140" w:after="140"/>
              <w:ind w:left="140" w:right="1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Электронная почта</w:t>
            </w:r>
          </w:p>
        </w:tc>
      </w:tr>
      <w:tr w:rsidR="00867345" w14:paraId="7BD084D4" w14:textId="77777777">
        <w:trPr>
          <w:trHeight w:val="570"/>
        </w:trPr>
        <w:tc>
          <w:tcPr>
            <w:tcW w:w="88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775C6D0" w14:textId="6BEE078A" w:rsidR="00867345" w:rsidRDefault="005A28BF">
            <w:pPr>
              <w:spacing w:before="140" w:after="140"/>
              <w:ind w:left="140" w:right="1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7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C58F965" w14:textId="531E4394" w:rsidR="00867345" w:rsidRDefault="005A28BF">
            <w:pPr>
              <w:spacing w:before="140" w:after="140"/>
              <w:ind w:left="140" w:right="1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9900"/>
              </w:rPr>
            </w:pPr>
            <w:r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EEEEEE"/>
              </w:rPr>
              <w:t>Государственное коммунальное казенное предприятие на праве оперативного управления «Ясли - сад «№ 60 «</w:t>
            </w:r>
            <w:proofErr w:type="spellStart"/>
            <w:r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EEEEEE"/>
              </w:rPr>
              <w:t>Ертөстік</w:t>
            </w:r>
            <w:proofErr w:type="spellEnd"/>
            <w:r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EEEEEE"/>
              </w:rPr>
              <w:t xml:space="preserve">» Отдела образования по городу Актау Управления образования </w:t>
            </w:r>
            <w:proofErr w:type="spellStart"/>
            <w:r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EEEEEE"/>
              </w:rPr>
              <w:t>Мангистауской</w:t>
            </w:r>
            <w:proofErr w:type="spellEnd"/>
            <w:r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EEEEEE"/>
              </w:rPr>
              <w:t xml:space="preserve"> области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9900"/>
              </w:rPr>
              <w:t xml:space="preserve"> 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C647DBF" w14:textId="5F55B40F" w:rsidR="00867345" w:rsidRDefault="005A28BF">
            <w:pPr>
              <w:spacing w:before="140" w:after="140"/>
              <w:ind w:left="140" w:right="1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081040007925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638CAFF" w14:textId="74A5E0A2" w:rsidR="00867345" w:rsidRDefault="005A28BF">
            <w:pPr>
              <w:spacing w:before="140" w:after="140"/>
              <w:ind w:left="140" w:right="1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60detsad60@mail.ru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</w:tbl>
    <w:p w14:paraId="0984C450" w14:textId="77777777" w:rsidR="00867345" w:rsidRDefault="005A28BF">
      <w:pPr>
        <w:ind w:left="-700" w:right="-76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456BD7F3" w14:textId="77777777" w:rsidR="00867345" w:rsidRDefault="005A28BF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highlight w:val="white"/>
        </w:rPr>
        <w:t>Описание образовательного интернет-ресурса</w:t>
      </w:r>
    </w:p>
    <w:p w14:paraId="55486988" w14:textId="77777777" w:rsidR="00867345" w:rsidRDefault="005A28BF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highlight w:val="yellow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highlight w:val="white"/>
        </w:rPr>
        <w:t xml:space="preserve">для дошкольных учреждений – </w:t>
      </w:r>
      <w:r>
        <w:rPr>
          <w:rFonts w:ascii="Times New Roman" w:eastAsia="Times New Roman" w:hAnsi="Times New Roman" w:cs="Times New Roman"/>
          <w:b/>
          <w:sz w:val="24"/>
          <w:szCs w:val="24"/>
          <w:highlight w:val="yellow"/>
        </w:rPr>
        <w:t>платформа</w:t>
      </w:r>
    </w:p>
    <w:p w14:paraId="56056198" w14:textId="77777777" w:rsidR="00867345" w:rsidRDefault="005A28BF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 w14:paraId="277DE03C" w14:textId="4E0A7A02" w:rsidR="00867345" w:rsidRDefault="005A28BF">
      <w:pPr>
        <w:ind w:firstLine="720"/>
        <w:jc w:val="both"/>
        <w:rPr>
          <w:rFonts w:ascii="Times New Roman" w:eastAsia="Times New Roman" w:hAnsi="Times New Roman" w:cs="Times New Roman"/>
          <w:color w:val="2B2A29"/>
          <w:sz w:val="24"/>
          <w:szCs w:val="24"/>
        </w:rPr>
      </w:pPr>
      <w:r>
        <w:rPr>
          <w:rFonts w:ascii="Times New Roman" w:eastAsia="Times New Roman" w:hAnsi="Times New Roman" w:cs="Times New Roman"/>
          <w:color w:val="2B2A29"/>
          <w:sz w:val="24"/>
          <w:szCs w:val="24"/>
        </w:rPr>
        <w:t>Ресурс методической поддержки для воспитателей дошкольных учреждений в виде учебно-методических комплексов (УМК), готовых планов занятий, раздаточных материалов, методических рекомендаций по пяти возрастным группам (</w:t>
      </w:r>
      <w:r>
        <w:rPr>
          <w:rFonts w:ascii="Times New Roman" w:eastAsia="Times New Roman" w:hAnsi="Times New Roman" w:cs="Times New Roman"/>
          <w:color w:val="2B2A29"/>
          <w:sz w:val="24"/>
          <w:szCs w:val="24"/>
        </w:rPr>
        <w:t xml:space="preserve">детей от 1 года до 5 летнего возраста) дошкольных учреждений: </w:t>
      </w:r>
      <w:r>
        <w:rPr>
          <w:rFonts w:ascii="Times New Roman" w:eastAsia="Times New Roman" w:hAnsi="Times New Roman" w:cs="Times New Roman"/>
          <w:b/>
          <w:color w:val="2B2A29"/>
          <w:sz w:val="24"/>
          <w:szCs w:val="24"/>
        </w:rPr>
        <w:t xml:space="preserve">группа раннего возраста, младшая группа, средняя группа, старшая группа, </w:t>
      </w:r>
      <w:proofErr w:type="spellStart"/>
      <w:r>
        <w:rPr>
          <w:rFonts w:ascii="Times New Roman" w:eastAsia="Times New Roman" w:hAnsi="Times New Roman" w:cs="Times New Roman"/>
          <w:b/>
          <w:color w:val="2B2A29"/>
          <w:sz w:val="24"/>
          <w:szCs w:val="24"/>
        </w:rPr>
        <w:t>предшкольная</w:t>
      </w:r>
      <w:proofErr w:type="spellEnd"/>
      <w:r>
        <w:rPr>
          <w:rFonts w:ascii="Times New Roman" w:eastAsia="Times New Roman" w:hAnsi="Times New Roman" w:cs="Times New Roman"/>
          <w:b/>
          <w:color w:val="2B2A29"/>
          <w:sz w:val="24"/>
          <w:szCs w:val="24"/>
        </w:rPr>
        <w:t xml:space="preserve"> группа. </w:t>
      </w:r>
      <w:r>
        <w:rPr>
          <w:rFonts w:ascii="Times New Roman" w:eastAsia="Times New Roman" w:hAnsi="Times New Roman" w:cs="Times New Roman"/>
          <w:color w:val="2B2A29"/>
          <w:sz w:val="24"/>
          <w:szCs w:val="24"/>
        </w:rPr>
        <w:t>В содержательной части</w:t>
      </w:r>
      <w:r>
        <w:rPr>
          <w:rFonts w:ascii="Times New Roman" w:eastAsia="Times New Roman" w:hAnsi="Times New Roman" w:cs="Times New Roman"/>
          <w:b/>
          <w:color w:val="2B2A2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2B2A29"/>
          <w:sz w:val="24"/>
          <w:szCs w:val="24"/>
          <w:highlight w:val="yellow"/>
        </w:rPr>
        <w:t xml:space="preserve">платформы </w:t>
      </w:r>
      <w:r>
        <w:rPr>
          <w:rFonts w:ascii="Times New Roman" w:eastAsia="Times New Roman" w:hAnsi="Times New Roman" w:cs="Times New Roman"/>
          <w:color w:val="2B2A29"/>
          <w:sz w:val="24"/>
          <w:szCs w:val="24"/>
        </w:rPr>
        <w:t xml:space="preserve">предоставлены более </w:t>
      </w:r>
      <w:r w:rsidR="009344BE" w:rsidRPr="009344BE">
        <w:rPr>
          <w:rFonts w:ascii="Times New Roman" w:eastAsia="Times New Roman" w:hAnsi="Times New Roman" w:cs="Times New Roman"/>
          <w:color w:val="2B2A29"/>
          <w:sz w:val="24"/>
          <w:szCs w:val="24"/>
          <w:lang w:val="ru-RU"/>
        </w:rPr>
        <w:t>1000</w:t>
      </w:r>
      <w:r>
        <w:rPr>
          <w:rFonts w:ascii="Times New Roman" w:eastAsia="Times New Roman" w:hAnsi="Times New Roman" w:cs="Times New Roman"/>
          <w:color w:val="2B2A29"/>
          <w:sz w:val="24"/>
          <w:szCs w:val="24"/>
        </w:rPr>
        <w:t xml:space="preserve"> планов занятий по предметам и вариативным </w:t>
      </w:r>
      <w:r>
        <w:rPr>
          <w:rFonts w:ascii="Times New Roman" w:eastAsia="Times New Roman" w:hAnsi="Times New Roman" w:cs="Times New Roman"/>
          <w:color w:val="2B2A29"/>
          <w:sz w:val="24"/>
          <w:szCs w:val="24"/>
        </w:rPr>
        <w:t>компонентами и не менее 500 планов занятий на летний оздоровительный период.</w:t>
      </w:r>
    </w:p>
    <w:p w14:paraId="2310135F" w14:textId="77777777" w:rsidR="00867345" w:rsidRDefault="005A28BF">
      <w:pPr>
        <w:ind w:firstLine="720"/>
        <w:jc w:val="both"/>
        <w:rPr>
          <w:rFonts w:ascii="Times New Roman" w:eastAsia="Times New Roman" w:hAnsi="Times New Roman" w:cs="Times New Roman"/>
          <w:color w:val="2B2A29"/>
          <w:sz w:val="24"/>
          <w:szCs w:val="24"/>
        </w:rPr>
      </w:pPr>
      <w:r>
        <w:rPr>
          <w:rFonts w:ascii="Times New Roman" w:eastAsia="Times New Roman" w:hAnsi="Times New Roman" w:cs="Times New Roman"/>
          <w:color w:val="2B2A29"/>
          <w:sz w:val="24"/>
          <w:szCs w:val="24"/>
        </w:rPr>
        <w:t xml:space="preserve">Материалы </w:t>
      </w:r>
      <w:r>
        <w:rPr>
          <w:rFonts w:ascii="Times New Roman" w:eastAsia="Times New Roman" w:hAnsi="Times New Roman" w:cs="Times New Roman"/>
          <w:color w:val="2B2A29"/>
          <w:sz w:val="24"/>
          <w:szCs w:val="24"/>
          <w:highlight w:val="yellow"/>
        </w:rPr>
        <w:t xml:space="preserve">платформы </w:t>
      </w:r>
      <w:r>
        <w:rPr>
          <w:rFonts w:ascii="Times New Roman" w:eastAsia="Times New Roman" w:hAnsi="Times New Roman" w:cs="Times New Roman"/>
          <w:color w:val="2B2A29"/>
          <w:sz w:val="24"/>
          <w:szCs w:val="24"/>
        </w:rPr>
        <w:t>составлены на казахском и русском языках обучения согласно действующему Государственному общеобязательному стандарту дошкольного воспитания и обучения Республи</w:t>
      </w:r>
      <w:r>
        <w:rPr>
          <w:rFonts w:ascii="Times New Roman" w:eastAsia="Times New Roman" w:hAnsi="Times New Roman" w:cs="Times New Roman"/>
          <w:color w:val="2B2A29"/>
          <w:sz w:val="24"/>
          <w:szCs w:val="24"/>
        </w:rPr>
        <w:t>ки Казахстан (Приказ Министра образования и науки Республики Казахстан от 10 июня 2021 года № 286).</w:t>
      </w:r>
    </w:p>
    <w:p w14:paraId="3AC3F87B" w14:textId="77777777" w:rsidR="00867345" w:rsidRDefault="005A28BF">
      <w:pPr>
        <w:ind w:right="80"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 каждом плане организованной деятельности размещены соответствующие наглядные материалы: обучающий видеоролик на государственном и/или русском языках, иллю</w:t>
      </w:r>
      <w:r>
        <w:rPr>
          <w:rFonts w:ascii="Times New Roman" w:eastAsia="Times New Roman" w:hAnsi="Times New Roman" w:cs="Times New Roman"/>
          <w:sz w:val="24"/>
          <w:szCs w:val="24"/>
        </w:rPr>
        <w:t>страции с изображением предметов, процессов, абстрактных явлений согласно поставленным целям учебной деятельности, раздаточные материалы для воспитателей и для воспитанников ДУ.</w:t>
      </w:r>
    </w:p>
    <w:p w14:paraId="0B205FC7" w14:textId="77777777" w:rsidR="00867345" w:rsidRDefault="005A28BF">
      <w:pPr>
        <w:ind w:firstLine="720"/>
        <w:jc w:val="both"/>
        <w:rPr>
          <w:rFonts w:ascii="Times New Roman" w:eastAsia="Times New Roman" w:hAnsi="Times New Roman" w:cs="Times New Roman"/>
          <w:color w:val="1A1A1A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Вместе с этим, на </w:t>
      </w:r>
      <w:r>
        <w:rPr>
          <w:rFonts w:ascii="Times New Roman" w:eastAsia="Times New Roman" w:hAnsi="Times New Roman" w:cs="Times New Roman"/>
          <w:color w:val="2B2A29"/>
          <w:sz w:val="24"/>
          <w:szCs w:val="24"/>
          <w:highlight w:val="yellow"/>
        </w:rPr>
        <w:t xml:space="preserve">платформе </w:t>
      </w:r>
      <w:r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доступен следующий </w:t>
      </w:r>
      <w:r>
        <w:rPr>
          <w:rFonts w:ascii="Times New Roman" w:eastAsia="Times New Roman" w:hAnsi="Times New Roman" w:cs="Times New Roman"/>
          <w:color w:val="1A1A1A"/>
          <w:sz w:val="24"/>
          <w:szCs w:val="24"/>
        </w:rPr>
        <w:t>многофункциональный сервис для организации учебного процесса:</w:t>
      </w:r>
    </w:p>
    <w:p w14:paraId="740707A4" w14:textId="77777777" w:rsidR="00867345" w:rsidRDefault="005A28BF">
      <w:pPr>
        <w:ind w:left="1140" w:hanging="360"/>
        <w:jc w:val="both"/>
        <w:rPr>
          <w:rFonts w:ascii="Times New Roman" w:eastAsia="Times New Roman" w:hAnsi="Times New Roman" w:cs="Times New Roman"/>
          <w:color w:val="1A1A1A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color w:val="1A1A1A"/>
          <w:sz w:val="24"/>
          <w:szCs w:val="24"/>
        </w:rPr>
        <w:lastRenderedPageBreak/>
        <w:t>●</w:t>
      </w:r>
      <w:r>
        <w:rPr>
          <w:rFonts w:ascii="Times New Roman" w:eastAsia="Times New Roman" w:hAnsi="Times New Roman" w:cs="Times New Roman"/>
          <w:color w:val="1A1A1A"/>
          <w:sz w:val="14"/>
          <w:szCs w:val="14"/>
        </w:rPr>
        <w:t xml:space="preserve">  </w:t>
      </w:r>
      <w:r>
        <w:rPr>
          <w:rFonts w:ascii="Times New Roman" w:eastAsia="Times New Roman" w:hAnsi="Times New Roman" w:cs="Times New Roman"/>
          <w:color w:val="1A1A1A"/>
          <w:sz w:val="14"/>
          <w:szCs w:val="14"/>
        </w:rPr>
        <w:tab/>
      </w:r>
      <w:proofErr w:type="gramEnd"/>
      <w:r>
        <w:rPr>
          <w:rFonts w:ascii="Times New Roman" w:eastAsia="Times New Roman" w:hAnsi="Times New Roman" w:cs="Times New Roman"/>
          <w:color w:val="1A1A1A"/>
          <w:sz w:val="24"/>
          <w:szCs w:val="24"/>
        </w:rPr>
        <w:t>Формирование групп;</w:t>
      </w:r>
    </w:p>
    <w:p w14:paraId="4CBD212D" w14:textId="77777777" w:rsidR="00867345" w:rsidRDefault="005A28BF">
      <w:pPr>
        <w:ind w:left="1140" w:hanging="360"/>
        <w:jc w:val="both"/>
        <w:rPr>
          <w:rFonts w:ascii="Times New Roman" w:eastAsia="Times New Roman" w:hAnsi="Times New Roman" w:cs="Times New Roman"/>
          <w:color w:val="1A1A1A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color w:val="1A1A1A"/>
          <w:sz w:val="24"/>
          <w:szCs w:val="24"/>
        </w:rPr>
        <w:t>●</w:t>
      </w:r>
      <w:r>
        <w:rPr>
          <w:rFonts w:ascii="Times New Roman" w:eastAsia="Times New Roman" w:hAnsi="Times New Roman" w:cs="Times New Roman"/>
          <w:color w:val="1A1A1A"/>
          <w:sz w:val="14"/>
          <w:szCs w:val="14"/>
        </w:rPr>
        <w:t xml:space="preserve">  </w:t>
      </w:r>
      <w:r>
        <w:rPr>
          <w:rFonts w:ascii="Times New Roman" w:eastAsia="Times New Roman" w:hAnsi="Times New Roman" w:cs="Times New Roman"/>
          <w:color w:val="1A1A1A"/>
          <w:sz w:val="14"/>
          <w:szCs w:val="14"/>
        </w:rPr>
        <w:tab/>
      </w:r>
      <w:proofErr w:type="gramEnd"/>
      <w:r>
        <w:rPr>
          <w:rFonts w:ascii="Times New Roman" w:eastAsia="Times New Roman" w:hAnsi="Times New Roman" w:cs="Times New Roman"/>
          <w:color w:val="1A1A1A"/>
          <w:sz w:val="24"/>
          <w:szCs w:val="24"/>
        </w:rPr>
        <w:t>Управление контингентом дошкольного учреждения;</w:t>
      </w:r>
    </w:p>
    <w:p w14:paraId="0EAEAC45" w14:textId="77777777" w:rsidR="00867345" w:rsidRDefault="005A28BF">
      <w:pPr>
        <w:ind w:left="1140" w:hanging="360"/>
        <w:jc w:val="both"/>
        <w:rPr>
          <w:rFonts w:ascii="Times New Roman" w:eastAsia="Times New Roman" w:hAnsi="Times New Roman" w:cs="Times New Roman"/>
          <w:color w:val="1A1A1A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color w:val="1A1A1A"/>
          <w:sz w:val="24"/>
          <w:szCs w:val="24"/>
        </w:rPr>
        <w:t>●</w:t>
      </w:r>
      <w:r>
        <w:rPr>
          <w:rFonts w:ascii="Times New Roman" w:eastAsia="Times New Roman" w:hAnsi="Times New Roman" w:cs="Times New Roman"/>
          <w:color w:val="1A1A1A"/>
          <w:sz w:val="14"/>
          <w:szCs w:val="14"/>
        </w:rPr>
        <w:t xml:space="preserve">  </w:t>
      </w:r>
      <w:r>
        <w:rPr>
          <w:rFonts w:ascii="Times New Roman" w:eastAsia="Times New Roman" w:hAnsi="Times New Roman" w:cs="Times New Roman"/>
          <w:color w:val="1A1A1A"/>
          <w:sz w:val="14"/>
          <w:szCs w:val="14"/>
        </w:rPr>
        <w:tab/>
      </w:r>
      <w:proofErr w:type="gramEnd"/>
      <w:r>
        <w:rPr>
          <w:rFonts w:ascii="Times New Roman" w:eastAsia="Times New Roman" w:hAnsi="Times New Roman" w:cs="Times New Roman"/>
          <w:color w:val="1A1A1A"/>
          <w:sz w:val="24"/>
          <w:szCs w:val="24"/>
        </w:rPr>
        <w:t>Мониторинг успеваемости класса по уроку и упражнениям;</w:t>
      </w:r>
    </w:p>
    <w:p w14:paraId="5E137C47" w14:textId="77777777" w:rsidR="00867345" w:rsidRDefault="005A28BF">
      <w:pPr>
        <w:ind w:left="1140" w:hanging="360"/>
        <w:jc w:val="both"/>
        <w:rPr>
          <w:rFonts w:ascii="Times New Roman" w:eastAsia="Times New Roman" w:hAnsi="Times New Roman" w:cs="Times New Roman"/>
          <w:color w:val="1A1A1A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color w:val="1A1A1A"/>
          <w:sz w:val="24"/>
          <w:szCs w:val="24"/>
        </w:rPr>
        <w:t>●</w:t>
      </w:r>
      <w:r>
        <w:rPr>
          <w:rFonts w:ascii="Times New Roman" w:eastAsia="Times New Roman" w:hAnsi="Times New Roman" w:cs="Times New Roman"/>
          <w:color w:val="1A1A1A"/>
          <w:sz w:val="14"/>
          <w:szCs w:val="14"/>
        </w:rPr>
        <w:t xml:space="preserve">  </w:t>
      </w:r>
      <w:r>
        <w:rPr>
          <w:rFonts w:ascii="Times New Roman" w:eastAsia="Times New Roman" w:hAnsi="Times New Roman" w:cs="Times New Roman"/>
          <w:color w:val="1A1A1A"/>
          <w:sz w:val="14"/>
          <w:szCs w:val="14"/>
        </w:rPr>
        <w:tab/>
      </w:r>
      <w:proofErr w:type="gramEnd"/>
      <w:r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Индивидуальный онлайн-чат между </w:t>
      </w:r>
      <w:r>
        <w:rPr>
          <w:rFonts w:ascii="Times New Roman" w:eastAsia="Times New Roman" w:hAnsi="Times New Roman" w:cs="Times New Roman"/>
          <w:color w:val="1A1A1A"/>
          <w:sz w:val="24"/>
          <w:szCs w:val="24"/>
        </w:rPr>
        <w:t>воспитанником и педагогом;</w:t>
      </w:r>
    </w:p>
    <w:p w14:paraId="2C9385E3" w14:textId="77777777" w:rsidR="00867345" w:rsidRDefault="005A28BF">
      <w:pPr>
        <w:ind w:left="1140" w:hanging="360"/>
        <w:jc w:val="both"/>
        <w:rPr>
          <w:rFonts w:ascii="Times New Roman" w:eastAsia="Times New Roman" w:hAnsi="Times New Roman" w:cs="Times New Roman"/>
          <w:color w:val="1A1A1A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color w:val="1A1A1A"/>
          <w:sz w:val="24"/>
          <w:szCs w:val="24"/>
        </w:rPr>
        <w:t>●</w:t>
      </w:r>
      <w:r>
        <w:rPr>
          <w:rFonts w:ascii="Times New Roman" w:eastAsia="Times New Roman" w:hAnsi="Times New Roman" w:cs="Times New Roman"/>
          <w:color w:val="1A1A1A"/>
          <w:sz w:val="14"/>
          <w:szCs w:val="14"/>
        </w:rPr>
        <w:t xml:space="preserve">  </w:t>
      </w:r>
      <w:r>
        <w:rPr>
          <w:rFonts w:ascii="Times New Roman" w:eastAsia="Times New Roman" w:hAnsi="Times New Roman" w:cs="Times New Roman"/>
          <w:color w:val="1A1A1A"/>
          <w:sz w:val="14"/>
          <w:szCs w:val="14"/>
        </w:rPr>
        <w:tab/>
      </w:r>
      <w:proofErr w:type="gramEnd"/>
      <w:r>
        <w:rPr>
          <w:rFonts w:ascii="Times New Roman" w:eastAsia="Times New Roman" w:hAnsi="Times New Roman" w:cs="Times New Roman"/>
          <w:color w:val="1A1A1A"/>
          <w:sz w:val="24"/>
          <w:szCs w:val="24"/>
        </w:rPr>
        <w:t>Онлайн "домашние задания" и проверка;</w:t>
      </w:r>
    </w:p>
    <w:p w14:paraId="328423FE" w14:textId="77777777" w:rsidR="00867345" w:rsidRDefault="005A28BF">
      <w:pPr>
        <w:ind w:left="1140" w:hanging="360"/>
        <w:jc w:val="both"/>
        <w:rPr>
          <w:rFonts w:ascii="Times New Roman" w:eastAsia="Times New Roman" w:hAnsi="Times New Roman" w:cs="Times New Roman"/>
          <w:color w:val="1A1A1A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color w:val="1A1A1A"/>
          <w:sz w:val="24"/>
          <w:szCs w:val="24"/>
        </w:rPr>
        <w:t>●</w:t>
      </w:r>
      <w:r>
        <w:rPr>
          <w:rFonts w:ascii="Times New Roman" w:eastAsia="Times New Roman" w:hAnsi="Times New Roman" w:cs="Times New Roman"/>
          <w:color w:val="1A1A1A"/>
          <w:sz w:val="14"/>
          <w:szCs w:val="14"/>
        </w:rPr>
        <w:t xml:space="preserve">  </w:t>
      </w:r>
      <w:r>
        <w:rPr>
          <w:rFonts w:ascii="Times New Roman" w:eastAsia="Times New Roman" w:hAnsi="Times New Roman" w:cs="Times New Roman"/>
          <w:color w:val="1A1A1A"/>
          <w:sz w:val="14"/>
          <w:szCs w:val="14"/>
        </w:rPr>
        <w:tab/>
      </w:r>
      <w:proofErr w:type="gramEnd"/>
      <w:r>
        <w:rPr>
          <w:rFonts w:ascii="Times New Roman" w:eastAsia="Times New Roman" w:hAnsi="Times New Roman" w:cs="Times New Roman"/>
          <w:color w:val="1A1A1A"/>
          <w:sz w:val="24"/>
          <w:szCs w:val="24"/>
        </w:rPr>
        <w:t>Журнал оценивания онлайн ОД и "домашнего задания";</w:t>
      </w:r>
    </w:p>
    <w:p w14:paraId="1265888A" w14:textId="77777777" w:rsidR="00867345" w:rsidRDefault="005A28BF">
      <w:pPr>
        <w:ind w:left="1140" w:hanging="360"/>
        <w:jc w:val="both"/>
        <w:rPr>
          <w:rFonts w:ascii="Times New Roman" w:eastAsia="Times New Roman" w:hAnsi="Times New Roman" w:cs="Times New Roman"/>
          <w:color w:val="1A1A1A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color w:val="1A1A1A"/>
          <w:sz w:val="24"/>
          <w:szCs w:val="24"/>
        </w:rPr>
        <w:t>●</w:t>
      </w:r>
      <w:r>
        <w:rPr>
          <w:rFonts w:ascii="Times New Roman" w:eastAsia="Times New Roman" w:hAnsi="Times New Roman" w:cs="Times New Roman"/>
          <w:color w:val="1A1A1A"/>
          <w:sz w:val="14"/>
          <w:szCs w:val="14"/>
        </w:rPr>
        <w:t xml:space="preserve">  </w:t>
      </w:r>
      <w:r>
        <w:rPr>
          <w:rFonts w:ascii="Times New Roman" w:eastAsia="Times New Roman" w:hAnsi="Times New Roman" w:cs="Times New Roman"/>
          <w:color w:val="1A1A1A"/>
          <w:sz w:val="14"/>
          <w:szCs w:val="14"/>
        </w:rPr>
        <w:tab/>
      </w:r>
      <w:proofErr w:type="gramEnd"/>
      <w:r>
        <w:rPr>
          <w:rFonts w:ascii="Times New Roman" w:eastAsia="Times New Roman" w:hAnsi="Times New Roman" w:cs="Times New Roman"/>
          <w:color w:val="1A1A1A"/>
          <w:sz w:val="24"/>
          <w:szCs w:val="24"/>
        </w:rPr>
        <w:t>Конструктор собственных конспектов для педагогов;</w:t>
      </w:r>
    </w:p>
    <w:p w14:paraId="5C33D1A0" w14:textId="77777777" w:rsidR="00867345" w:rsidRDefault="005A28BF">
      <w:pPr>
        <w:ind w:left="1140" w:hanging="360"/>
        <w:jc w:val="both"/>
        <w:rPr>
          <w:rFonts w:ascii="Times New Roman" w:eastAsia="Times New Roman" w:hAnsi="Times New Roman" w:cs="Times New Roman"/>
          <w:color w:val="1A1A1A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color w:val="1A1A1A"/>
          <w:sz w:val="24"/>
          <w:szCs w:val="24"/>
        </w:rPr>
        <w:t>●</w:t>
      </w:r>
      <w:r>
        <w:rPr>
          <w:rFonts w:ascii="Times New Roman" w:eastAsia="Times New Roman" w:hAnsi="Times New Roman" w:cs="Times New Roman"/>
          <w:color w:val="1A1A1A"/>
          <w:sz w:val="14"/>
          <w:szCs w:val="14"/>
        </w:rPr>
        <w:t xml:space="preserve">  </w:t>
      </w:r>
      <w:r>
        <w:rPr>
          <w:rFonts w:ascii="Times New Roman" w:eastAsia="Times New Roman" w:hAnsi="Times New Roman" w:cs="Times New Roman"/>
          <w:color w:val="1A1A1A"/>
          <w:sz w:val="14"/>
          <w:szCs w:val="14"/>
        </w:rPr>
        <w:tab/>
      </w:r>
      <w:proofErr w:type="gramEnd"/>
      <w:r>
        <w:rPr>
          <w:rFonts w:ascii="Times New Roman" w:eastAsia="Times New Roman" w:hAnsi="Times New Roman" w:cs="Times New Roman"/>
          <w:color w:val="1A1A1A"/>
          <w:sz w:val="24"/>
          <w:szCs w:val="24"/>
        </w:rPr>
        <w:t>Статистика и аналитика.</w:t>
      </w:r>
    </w:p>
    <w:p w14:paraId="4AFDC981" w14:textId="77777777" w:rsidR="00867345" w:rsidRDefault="005A28BF">
      <w:pPr>
        <w:jc w:val="both"/>
        <w:rPr>
          <w:rFonts w:ascii="Times New Roman" w:eastAsia="Times New Roman" w:hAnsi="Times New Roman" w:cs="Times New Roman"/>
          <w:color w:val="1A1A1A"/>
          <w:sz w:val="24"/>
          <w:szCs w:val="24"/>
        </w:rPr>
      </w:pPr>
      <w:r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</w:t>
      </w:r>
    </w:p>
    <w:p w14:paraId="052846AA" w14:textId="77777777" w:rsidR="00867345" w:rsidRDefault="005A28BF">
      <w:pPr>
        <w:jc w:val="both"/>
        <w:rPr>
          <w:rFonts w:ascii="Times New Roman" w:eastAsia="Times New Roman" w:hAnsi="Times New Roman" w:cs="Times New Roman"/>
          <w:b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 xml:space="preserve">Платформа </w:t>
      </w:r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соответствует следующим </w:t>
      </w:r>
      <w:r>
        <w:rPr>
          <w:rFonts w:ascii="Times New Roman" w:eastAsia="Times New Roman" w:hAnsi="Times New Roman" w:cs="Times New Roman"/>
          <w:b/>
          <w:sz w:val="24"/>
          <w:szCs w:val="24"/>
          <w:highlight w:val="white"/>
        </w:rPr>
        <w:t>требованиям:</w:t>
      </w:r>
    </w:p>
    <w:p w14:paraId="752B9157" w14:textId="77777777" w:rsidR="00867345" w:rsidRDefault="005A28BF">
      <w:pPr>
        <w:ind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1.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    </w:t>
      </w:r>
      <w:r>
        <w:rPr>
          <w:rFonts w:ascii="Times New Roman" w:eastAsia="Times New Roman" w:hAnsi="Times New Roman" w:cs="Times New Roman"/>
          <w:sz w:val="14"/>
          <w:szCs w:val="14"/>
        </w:rPr>
        <w:tab/>
        <w:t xml:space="preserve"> </w:t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>Возможность использования платформы на основных интернет браузерах (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Firefox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Mozilla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Google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Chrome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).</w:t>
      </w:r>
    </w:p>
    <w:p w14:paraId="2373AF8B" w14:textId="77777777" w:rsidR="00867345" w:rsidRDefault="005A28BF">
      <w:pPr>
        <w:ind w:right="100"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2.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    </w:t>
      </w:r>
      <w:r>
        <w:rPr>
          <w:rFonts w:ascii="Times New Roman" w:eastAsia="Times New Roman" w:hAnsi="Times New Roman" w:cs="Times New Roman"/>
          <w:sz w:val="14"/>
          <w:szCs w:val="14"/>
        </w:rPr>
        <w:tab/>
        <w:t xml:space="preserve"> </w:t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>Платформа доступна на государственном и русском языках.</w:t>
      </w:r>
    </w:p>
    <w:p w14:paraId="2822216B" w14:textId="77777777" w:rsidR="00867345" w:rsidRDefault="005A28BF">
      <w:pPr>
        <w:ind w:right="100"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3.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    </w:t>
      </w:r>
      <w:r>
        <w:rPr>
          <w:rFonts w:ascii="Times New Roman" w:eastAsia="Times New Roman" w:hAnsi="Times New Roman" w:cs="Times New Roman"/>
          <w:sz w:val="14"/>
          <w:szCs w:val="14"/>
        </w:rPr>
        <w:tab/>
        <w:t xml:space="preserve"> </w:t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>Пользователю Платформы предоставлена возможность быстрой и удобной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авторизации с учетом уровня скорости соединения к всемирной сети Интернет.</w:t>
      </w:r>
    </w:p>
    <w:p w14:paraId="4068C902" w14:textId="77777777" w:rsidR="00867345" w:rsidRDefault="005A28BF">
      <w:pPr>
        <w:ind w:right="100"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4.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    </w:t>
      </w:r>
      <w:r>
        <w:rPr>
          <w:rFonts w:ascii="Times New Roman" w:eastAsia="Times New Roman" w:hAnsi="Times New Roman" w:cs="Times New Roman"/>
          <w:sz w:val="14"/>
          <w:szCs w:val="14"/>
        </w:rPr>
        <w:tab/>
        <w:t xml:space="preserve"> </w:t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>На Платформе установлена функция обратной связи. Данная функция предоставляет возможность Пользователю задавать его вопросы по работе Платформы через электронную почту и</w:t>
      </w:r>
      <w:r>
        <w:rPr>
          <w:rFonts w:ascii="Times New Roman" w:eastAsia="Times New Roman" w:hAnsi="Times New Roman" w:cs="Times New Roman"/>
          <w:sz w:val="24"/>
          <w:szCs w:val="24"/>
        </w:rPr>
        <w:t>ли с помощью телефонной связи.</w:t>
      </w:r>
    </w:p>
    <w:p w14:paraId="0EF421FA" w14:textId="77777777" w:rsidR="00867345" w:rsidRDefault="005A28BF">
      <w:pPr>
        <w:ind w:right="100"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5.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    </w:t>
      </w:r>
      <w:r>
        <w:rPr>
          <w:rFonts w:ascii="Times New Roman" w:eastAsia="Times New Roman" w:hAnsi="Times New Roman" w:cs="Times New Roman"/>
          <w:sz w:val="14"/>
          <w:szCs w:val="14"/>
        </w:rPr>
        <w:tab/>
        <w:t xml:space="preserve"> </w:t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>Наличие охранных документов (свидетельство о государственной регистрации прав на объект авторского права, свидетельство о внесении сведений в Государственный реестр прав на объекты, охраняемые авторским правом и до</w:t>
      </w:r>
      <w:r>
        <w:rPr>
          <w:rFonts w:ascii="Times New Roman" w:eastAsia="Times New Roman" w:hAnsi="Times New Roman" w:cs="Times New Roman"/>
          <w:sz w:val="24"/>
          <w:szCs w:val="24"/>
        </w:rPr>
        <w:t>говора передачи имущественных прав) к объекту интеллектуальной собственности (Платформе), подтверждающие право собственности.</w:t>
      </w:r>
    </w:p>
    <w:p w14:paraId="46C83BE7" w14:textId="77777777" w:rsidR="00867345" w:rsidRDefault="005A28BF">
      <w:pPr>
        <w:ind w:right="100"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6.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    </w:t>
      </w:r>
      <w:r>
        <w:rPr>
          <w:rFonts w:ascii="Times New Roman" w:eastAsia="Times New Roman" w:hAnsi="Times New Roman" w:cs="Times New Roman"/>
          <w:sz w:val="14"/>
          <w:szCs w:val="14"/>
        </w:rPr>
        <w:tab/>
        <w:t xml:space="preserve"> </w:t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Проведение испытаний и наличие Акта испытаний на соответствие требованиям информационной безопасности, выданное на имя </w:t>
      </w:r>
      <w:r>
        <w:rPr>
          <w:rFonts w:ascii="Times New Roman" w:eastAsia="Times New Roman" w:hAnsi="Times New Roman" w:cs="Times New Roman"/>
          <w:sz w:val="24"/>
          <w:szCs w:val="24"/>
        </w:rPr>
        <w:t>разработчика Комитетом по информационной безопасности Министерства цифрового развития, инноваций и аэрокосмической промышленности Республики Казахстан с датой выдачи не позднее 2020 года.</w:t>
      </w:r>
    </w:p>
    <w:p w14:paraId="0AAEDCB8" w14:textId="77777777" w:rsidR="00867345" w:rsidRDefault="005A28BF">
      <w:pPr>
        <w:ind w:right="10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7156437A" w14:textId="77777777" w:rsidR="00867345" w:rsidRDefault="005A28BF">
      <w:pPr>
        <w:ind w:right="10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156787D9" w14:textId="77777777" w:rsidR="00867345" w:rsidRDefault="005A28BF">
      <w:pPr>
        <w:ind w:right="10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  <w:t>Служба поддержки</w:t>
      </w:r>
    </w:p>
    <w:p w14:paraId="3FD3524B" w14:textId="77777777" w:rsidR="00867345" w:rsidRDefault="005A28BF">
      <w:pPr>
        <w:ind w:right="100"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Платформа предоставляет техническую по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ддержку по телефону и электронной почте, доступная с 9.00 часов до 18.00 часов, 5 дней в неделю с учетом праздничных и выходных дней в соответствии с законодательством Республики Казахстан,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выполняющюю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следующие функции:</w:t>
      </w:r>
    </w:p>
    <w:p w14:paraId="2908E582" w14:textId="77777777" w:rsidR="00867345" w:rsidRDefault="005A28BF">
      <w:pPr>
        <w:ind w:left="1420" w:right="100"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1.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</w:t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Удаленная </w:t>
      </w:r>
      <w:r>
        <w:rPr>
          <w:rFonts w:ascii="Times New Roman" w:eastAsia="Times New Roman" w:hAnsi="Times New Roman" w:cs="Times New Roman"/>
          <w:sz w:val="24"/>
          <w:szCs w:val="24"/>
        </w:rPr>
        <w:t>консультативная поддержка Пользователя;</w:t>
      </w:r>
    </w:p>
    <w:p w14:paraId="55597308" w14:textId="77777777" w:rsidR="00867345" w:rsidRDefault="005A28BF">
      <w:pPr>
        <w:ind w:left="1420" w:right="100"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2.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</w:t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>Ответ на заявки от Пользователей на электронную почту;</w:t>
      </w:r>
    </w:p>
    <w:p w14:paraId="639EECB2" w14:textId="77777777" w:rsidR="00867345" w:rsidRDefault="005A28BF">
      <w:pPr>
        <w:ind w:left="1420" w:right="100"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3.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</w:t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>Работа с жалобами и пожеланиями, предоставление необходимой информации Пользователям;</w:t>
      </w:r>
    </w:p>
    <w:p w14:paraId="62EB4CFE" w14:textId="77777777" w:rsidR="00867345" w:rsidRDefault="005A28BF">
      <w:pPr>
        <w:ind w:left="1420" w:right="100"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4.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</w:t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>Круглосуточный мониторинг доступности и производительности Плат</w:t>
      </w:r>
      <w:r>
        <w:rPr>
          <w:rFonts w:ascii="Times New Roman" w:eastAsia="Times New Roman" w:hAnsi="Times New Roman" w:cs="Times New Roman"/>
          <w:sz w:val="24"/>
          <w:szCs w:val="24"/>
        </w:rPr>
        <w:t>формы.</w:t>
      </w:r>
    </w:p>
    <w:p w14:paraId="77F58E6D" w14:textId="77777777" w:rsidR="00867345" w:rsidRDefault="005A28BF">
      <w:pPr>
        <w:ind w:right="10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2265E9DB" w14:textId="77777777" w:rsidR="00867345" w:rsidRDefault="005A28BF">
      <w:pPr>
        <w:ind w:firstLine="720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Платформа отвечает следующим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</w:rPr>
        <w:t>технологическим  требованиям</w:t>
      </w:r>
      <w:proofErr w:type="gramEnd"/>
      <w:r>
        <w:rPr>
          <w:rFonts w:ascii="Times New Roman" w:eastAsia="Times New Roman" w:hAnsi="Times New Roman" w:cs="Times New Roman"/>
          <w:b/>
          <w:sz w:val="24"/>
          <w:szCs w:val="24"/>
        </w:rPr>
        <w:t>:</w:t>
      </w:r>
    </w:p>
    <w:p w14:paraId="3AC92C95" w14:textId="77777777" w:rsidR="00867345" w:rsidRDefault="005A28BF">
      <w:pPr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Платформа обеспечивает кроссплатформенную совместимость, означающую возможность просмотра материалов в разных операционных системах (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iOS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Android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MS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Windows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Apple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macOS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и др.) и аппаратн</w:t>
      </w:r>
      <w:r>
        <w:rPr>
          <w:rFonts w:ascii="Times New Roman" w:eastAsia="Times New Roman" w:hAnsi="Times New Roman" w:cs="Times New Roman"/>
          <w:sz w:val="24"/>
          <w:szCs w:val="24"/>
        </w:rPr>
        <w:t>ых платформах, в том числе интерактивное оборудование, персональные компьютеры, портативные мобильные устройства, через систему поддержки встроенных браузеров, либо при помощи специализированных, свободно распространяемых бесплатных приложений.</w:t>
      </w:r>
    </w:p>
    <w:p w14:paraId="52C0288B" w14:textId="77777777" w:rsidR="00867345" w:rsidRDefault="005A28BF">
      <w:pPr>
        <w:ind w:right="10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30E04339" w14:textId="77777777" w:rsidR="00867345" w:rsidRDefault="005A28BF">
      <w:pPr>
        <w:ind w:right="10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Срок пост</w:t>
      </w:r>
      <w:r>
        <w:rPr>
          <w:rFonts w:ascii="Times New Roman" w:eastAsia="Times New Roman" w:hAnsi="Times New Roman" w:cs="Times New Roman"/>
          <w:sz w:val="24"/>
          <w:szCs w:val="24"/>
        </w:rPr>
        <w:t>авки: 1 академический год.</w:t>
      </w:r>
    </w:p>
    <w:p w14:paraId="267FBCAC" w14:textId="77777777" w:rsidR="00867345" w:rsidRDefault="005A28BF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0D75D998" w14:textId="77777777" w:rsidR="00867345" w:rsidRDefault="00867345"/>
    <w:sectPr w:rsidR="00867345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67345"/>
    <w:rsid w:val="00435D46"/>
    <w:rsid w:val="005A28BF"/>
    <w:rsid w:val="00867345"/>
    <w:rsid w:val="009344BE"/>
    <w:rsid w:val="00AA5B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K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803116"/>
  <w15:docId w15:val="{DBB150DA-0F3F-D84A-BB1A-54980A82C4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Arial" w:eastAsia="Arial" w:hAnsi="Arial" w:cs="Arial"/>
        <w:sz w:val="22"/>
        <w:szCs w:val="22"/>
        <w:lang w:val="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"/>
    <w:tblPr>
      <w:tblStyleRowBandSize w:val="1"/>
      <w:tblStyleColBandSize w:val="1"/>
    </w:tblPr>
  </w:style>
  <w:style w:type="table" w:customStyle="1" w:styleId="a6">
    <w:basedOn w:val="TableNormal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1291</Words>
  <Characters>7363</Characters>
  <Application>Microsoft Office Word</Application>
  <DocSecurity>0</DocSecurity>
  <Lines>61</Lines>
  <Paragraphs>17</Paragraphs>
  <ScaleCrop>false</ScaleCrop>
  <Company/>
  <LinksUpToDate>false</LinksUpToDate>
  <CharactersWithSpaces>8637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5</cp:revision>
  <dcterms:created xsi:type="dcterms:W3CDTF">2025-09-12T06:29:00Z</dcterms:created>
  <dcterms:modified xsi:type="dcterms:W3CDTF">2026-10-05T10:04:00Z</dcterms:modified>
</cp:coreProperties>
</file>