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D0B" w:rsidRPr="00064D0B" w:rsidRDefault="00064D0B" w:rsidP="00064D0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064D0B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 услуги по проведению эксплуатационных испытаний и экспертизы наружных пожарных лестниц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Предмет и объём оказания услуг</w:t>
      </w:r>
    </w:p>
    <w:p w:rsidR="00064D0B" w:rsidRPr="00064D0B" w:rsidRDefault="00064D0B" w:rsidP="00064D0B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услуг: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Услуги по проведению эксплуатационных испытаний наружных пожарных лестниц с выдачей протоколов испытаний и экспертного заключения.</w:t>
      </w:r>
    </w:p>
    <w:p w:rsidR="00064D0B" w:rsidRPr="00064D0B" w:rsidRDefault="00064D0B" w:rsidP="00064D0B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Объём услуг: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Комплексное испытание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(шести) наружных пожарных лестниц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на здании (зданиях) ГККП «Ясли-сад№ 2 комбинированного типа»</w:t>
      </w:r>
    </w:p>
    <w:p w:rsidR="00064D0B" w:rsidRPr="00064D0B" w:rsidRDefault="00064D0B" w:rsidP="00064D0B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2. Нормативно-правовая база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sz w:val="24"/>
          <w:szCs w:val="24"/>
          <w:lang w:eastAsia="ru-RU"/>
        </w:rPr>
        <w:t>Оказание услуг осуществляется в строгом соответствии с:</w:t>
      </w:r>
    </w:p>
    <w:p w:rsidR="00064D0B" w:rsidRPr="00064D0B" w:rsidRDefault="00064D0B" w:rsidP="00064D0B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hyperlink r:id="rId5" w:tgtFrame="_blank" w:history="1">
        <w:r w:rsidRPr="00064D0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 Республики Казахстан «О гражданской защите»</w:t>
        </w:r>
      </w:hyperlink>
      <w:r w:rsidRPr="00064D0B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64D0B" w:rsidRPr="00064D0B" w:rsidRDefault="00064D0B" w:rsidP="00064D0B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Техническим регламентом «Общие требования к пожарной безопасности»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(утвержден Приказом МЧС РК);</w:t>
      </w:r>
    </w:p>
    <w:p w:rsidR="00064D0B" w:rsidRPr="00064D0B" w:rsidRDefault="00064D0B" w:rsidP="00064D0B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 РК 2218-2012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«Конструкции строительные металлические пожарные наружные стационарные и ограждения кровли. Общие технические условия».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Требования к Поставщику и квалификации персонала</w:t>
      </w:r>
    </w:p>
    <w:p w:rsidR="00064D0B" w:rsidRPr="00064D0B" w:rsidRDefault="00064D0B" w:rsidP="00064D0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Специализация: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Поставщик должен являться зарегистрированной экспертной/испытательной организацией в сфере пожарной безопасности.</w:t>
      </w:r>
    </w:p>
    <w:p w:rsidR="00064D0B" w:rsidRPr="00064D0B" w:rsidRDefault="00064D0B" w:rsidP="00064D0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Испытания проводятся с применением поверенного оборудования. Поставщик обязан предоставить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действующие сертификаты (свидетельства) о поверке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на измерительные приборы (динамометры, поверенные весовые устройства, лазерные дальномеры) до начала выполнения работ.</w:t>
      </w:r>
    </w:p>
    <w:p w:rsidR="00064D0B" w:rsidRPr="00064D0B" w:rsidRDefault="00064D0B" w:rsidP="00064D0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Охрана труда: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Персонал Поставщика должен иметь действующие удостоверения-допуски для работы на высоте (верхолазные работы) и пройти инструктаж по технике безопасности.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Этапы и порядок проведения испытаний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Поставщик выполняет проверку всех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пожарных лестниц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в следующем порядке:</w:t>
      </w:r>
    </w:p>
    <w:p w:rsidR="00064D0B" w:rsidRPr="00064D0B" w:rsidRDefault="00064D0B" w:rsidP="00064D0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Визуальный осмотр: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Проверка целостности конструкций и их креплений к стенам детского сада, проверка качества защитных антикоррозийных покрытий (окраски), выявление трещин, раковин и дефектов в сварных швах.</w:t>
      </w:r>
    </w:p>
    <w:p w:rsidR="00064D0B" w:rsidRPr="00064D0B" w:rsidRDefault="00064D0B" w:rsidP="00064D0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Статические испытания под нагрузкой (удержание не менее 2 минут):</w:t>
      </w:r>
    </w:p>
    <w:p w:rsidR="00064D0B" w:rsidRPr="00064D0B" w:rsidRDefault="00064D0B" w:rsidP="00064D0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Ступени лестниц: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Испытание на прочность каждой пятой ступени путем приложения вертикальной нагрузки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1,8 кН (180 кгс)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64D0B" w:rsidRPr="00064D0B" w:rsidRDefault="00064D0B" w:rsidP="00064D0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Марши и балки: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Испытание точек крепления балок и лестничных маршей к несущим стенам здания.</w:t>
      </w:r>
    </w:p>
    <w:p w:rsidR="00064D0B" w:rsidRPr="00064D0B" w:rsidRDefault="00064D0B" w:rsidP="00064D0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Ограждения лестниц: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Проверка прочности поручней горизонтальной нагрузкой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0,54 кН (54 кгс)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64D0B" w:rsidRPr="00064D0B" w:rsidRDefault="00064D0B" w:rsidP="00064D0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Контроль деформаций: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После снятия статической нагрузки проводится финальный замер. Наличие остаточных деформаций, прогибов, надрывов или трещин в конструкциях всех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лестниц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не допускается.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Требования к результатам и отчетной документации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sz w:val="24"/>
          <w:szCs w:val="24"/>
          <w:lang w:eastAsia="ru-RU"/>
        </w:rPr>
        <w:t>По окончании работ Поставщик предоставляет Заказчику:</w:t>
      </w:r>
    </w:p>
    <w:p w:rsidR="00064D0B" w:rsidRPr="00064D0B" w:rsidRDefault="00064D0B" w:rsidP="00064D0B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Протоколы испытаний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установленной формы (в соответствии с Приложением Ж СТ РК 2218-2012) —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отдельных протоколов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(на каждую лестницу).</w:t>
      </w:r>
    </w:p>
    <w:p w:rsidR="00064D0B" w:rsidRPr="00064D0B" w:rsidRDefault="00064D0B" w:rsidP="00064D0B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Итоговое экспертное заключение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о соответствии (или несоответствии) металлических лестниц требованиям пожарной безопасности РК.</w:t>
      </w:r>
    </w:p>
    <w:p w:rsidR="00064D0B" w:rsidRPr="00064D0B" w:rsidRDefault="00064D0B" w:rsidP="00064D0B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Фотоотчет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процесса испытаний с фиксацией нагрузок на приборах.</w:t>
      </w:r>
    </w:p>
    <w:p w:rsidR="00064D0B" w:rsidRPr="00064D0B" w:rsidRDefault="00064D0B" w:rsidP="00064D0B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Маркировка: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На каждой из 6 лестниц Поставщик за свой счет закрепляет прочную, защищенную от влаги бирку (табличку) с указанием инвентарного номера, даты проведения испытаний, результата («Годна») и наименования испытательной лаборатории.</w:t>
      </w:r>
    </w:p>
    <w:p w:rsidR="00064D0B" w:rsidRPr="00064D0B" w:rsidRDefault="00064D0B" w:rsidP="00064D0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 Сроки и условия выполнения работ</w:t>
      </w:r>
    </w:p>
    <w:p w:rsidR="00064D0B" w:rsidRPr="00064D0B" w:rsidRDefault="00064D0B" w:rsidP="00064D0B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Срок оказания услуг: в течение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___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15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_ календарных </w:t>
      </w:r>
      <w:proofErr w:type="gramStart"/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дней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 с</w:t>
      </w:r>
      <w:proofErr w:type="gramEnd"/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 момента подписания договора.</w:t>
      </w:r>
    </w:p>
    <w:p w:rsidR="00064D0B" w:rsidRPr="00064D0B" w:rsidRDefault="00064D0B" w:rsidP="00064D0B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64D0B">
        <w:rPr>
          <w:rFonts w:ascii="Arial" w:eastAsia="Times New Roman" w:hAnsi="Arial" w:cs="Arial"/>
          <w:sz w:val="24"/>
          <w:szCs w:val="24"/>
          <w:lang w:eastAsia="ru-RU"/>
        </w:rPr>
        <w:t xml:space="preserve">Время выполнения: Строго в дневное время по согласованию с администрацией детского сада. Во время испытаний зона под лестницами должна быть </w:t>
      </w:r>
      <w:r w:rsidRPr="00064D0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ограждена сигнальной лентой</w:t>
      </w:r>
      <w:r w:rsidRPr="00064D0B">
        <w:rPr>
          <w:rFonts w:ascii="Arial" w:eastAsia="Times New Roman" w:hAnsi="Arial" w:cs="Arial"/>
          <w:sz w:val="24"/>
          <w:szCs w:val="24"/>
          <w:lang w:eastAsia="ru-RU"/>
        </w:rPr>
        <w:t>, нахождение детей в зоне проведения тестов категорически запрещено.</w:t>
      </w:r>
      <w:bookmarkStart w:id="0" w:name="_GoBack"/>
      <w:bookmarkEnd w:id="0"/>
    </w:p>
    <w:sectPr w:rsidR="00064D0B" w:rsidRPr="00064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7EC"/>
    <w:multiLevelType w:val="multilevel"/>
    <w:tmpl w:val="E7BA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C1D92"/>
    <w:multiLevelType w:val="multilevel"/>
    <w:tmpl w:val="3FBE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247CF"/>
    <w:multiLevelType w:val="multilevel"/>
    <w:tmpl w:val="0FAA6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682294"/>
    <w:multiLevelType w:val="multilevel"/>
    <w:tmpl w:val="9BCC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47216"/>
    <w:multiLevelType w:val="multilevel"/>
    <w:tmpl w:val="1386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C62486"/>
    <w:multiLevelType w:val="multilevel"/>
    <w:tmpl w:val="E286B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75A97"/>
    <w:multiLevelType w:val="multilevel"/>
    <w:tmpl w:val="59FEE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86"/>
    <w:rsid w:val="00064D0B"/>
    <w:rsid w:val="00404386"/>
    <w:rsid w:val="00E2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6AA70"/>
  <w15:chartTrackingRefBased/>
  <w15:docId w15:val="{F7797307-534C-4666-845C-A5115254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4D0B"/>
    <w:rPr>
      <w:b/>
      <w:bCs/>
    </w:rPr>
  </w:style>
  <w:style w:type="character" w:customStyle="1" w:styleId="inqyif">
    <w:name w:val="inqyif"/>
    <w:basedOn w:val="a0"/>
    <w:rsid w:val="00064D0B"/>
  </w:style>
  <w:style w:type="character" w:styleId="a4">
    <w:name w:val="Hyperlink"/>
    <w:basedOn w:val="a0"/>
    <w:uiPriority w:val="99"/>
    <w:semiHidden/>
    <w:unhideWhenUsed/>
    <w:rsid w:val="00064D0B"/>
    <w:rPr>
      <w:color w:val="0000FF"/>
      <w:u w:val="single"/>
    </w:rPr>
  </w:style>
  <w:style w:type="character" w:styleId="a5">
    <w:name w:val="Emphasis"/>
    <w:basedOn w:val="a0"/>
    <w:uiPriority w:val="20"/>
    <w:qFormat/>
    <w:rsid w:val="00064D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3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1215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212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133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0578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2028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1991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088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3790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9082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2785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97512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9718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34512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333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7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338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0192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goto?url=CAESaQHrOzAV7aPmeCqMVWeBd17CQtYhDmdt2YUdxuXLdaPiTU7XbgGbuKO_yI_fzHX8ovWHLSvl3pl3B39szXBP1YzcZ8_DhDyk7cruSWbmVCGnX3Hoh-TNiMfBpMwp8XHb-Y8lsaFBDkf5J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2026-10-14T09:50:00Z</dcterms:created>
  <dcterms:modified xsi:type="dcterms:W3CDTF">2026-10-14T09:55:00Z</dcterms:modified>
</cp:coreProperties>
</file>