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B6423" w14:textId="77777777" w:rsidR="00887BF9" w:rsidRPr="0008473A" w:rsidRDefault="0008473A">
      <w:pPr>
        <w:jc w:val="center"/>
        <w:rPr>
          <w:lang w:val="ru-RU"/>
        </w:rPr>
      </w:pPr>
      <w:r w:rsidRPr="0008473A">
        <w:rPr>
          <w:rFonts w:ascii="Arial" w:hAnsi="Arial"/>
          <w:b/>
          <w:sz w:val="28"/>
          <w:lang w:val="ru-RU"/>
        </w:rPr>
        <w:t>ТЕХНИЧЕСКАЯ СПЕЦИФИКАЦИЯ</w:t>
      </w:r>
      <w:r w:rsidRPr="0008473A">
        <w:rPr>
          <w:rFonts w:ascii="Arial" w:hAnsi="Arial"/>
          <w:b/>
          <w:sz w:val="28"/>
          <w:lang w:val="ru-RU"/>
        </w:rPr>
        <w:br/>
        <w:t>на оказание услуг по дефектоскопии и техническому освидетельствованию автомобильных шин с выдачей акта технического заключения</w:t>
      </w:r>
    </w:p>
    <w:p w14:paraId="0D1D74CD" w14:textId="77777777" w:rsidR="00887BF9" w:rsidRPr="0008473A" w:rsidRDefault="0008473A">
      <w:pPr>
        <w:spacing w:before="240" w:after="80"/>
        <w:rPr>
          <w:lang w:val="ru-RU"/>
        </w:rPr>
      </w:pPr>
      <w:r w:rsidRPr="0008473A">
        <w:rPr>
          <w:rFonts w:ascii="Arial" w:hAnsi="Arial"/>
          <w:b/>
          <w:sz w:val="24"/>
          <w:lang w:val="ru-RU"/>
        </w:rPr>
        <w:t>1. Предмет оказания услуг</w:t>
      </w:r>
    </w:p>
    <w:p w14:paraId="3E168708" w14:textId="77777777" w:rsidR="00887BF9" w:rsidRPr="0008473A" w:rsidRDefault="0008473A">
      <w:pPr>
        <w:spacing w:after="120"/>
        <w:rPr>
          <w:lang w:val="ru-RU"/>
        </w:rPr>
      </w:pPr>
      <w:r w:rsidRPr="0008473A">
        <w:rPr>
          <w:rFonts w:ascii="Arial" w:hAnsi="Arial"/>
          <w:lang w:val="ru-RU"/>
        </w:rPr>
        <w:t xml:space="preserve">Проведение дефектоскопического контроля, инструментального </w:t>
      </w:r>
      <w:r w:rsidRPr="0008473A">
        <w:rPr>
          <w:rFonts w:ascii="Arial" w:hAnsi="Arial"/>
          <w:lang w:val="ru-RU"/>
        </w:rPr>
        <w:t>обследования и оценки технического состояния автомобильных шин в количестве 27 (двадцати семи) единиц с целью определения их пригодности/непригодности к дальнейшей эксплуатации и выдачей актов технического заключения для последующего списания.</w:t>
      </w:r>
    </w:p>
    <w:p w14:paraId="01471E58" w14:textId="77777777" w:rsidR="00887BF9" w:rsidRPr="0008473A" w:rsidRDefault="0008473A">
      <w:pPr>
        <w:spacing w:before="240" w:after="80"/>
        <w:rPr>
          <w:lang w:val="ru-RU"/>
        </w:rPr>
      </w:pPr>
      <w:r w:rsidRPr="0008473A">
        <w:rPr>
          <w:rFonts w:ascii="Arial" w:hAnsi="Arial"/>
          <w:b/>
          <w:sz w:val="24"/>
          <w:lang w:val="ru-RU"/>
        </w:rPr>
        <w:t>2. Цель оказ</w:t>
      </w:r>
      <w:r w:rsidRPr="0008473A">
        <w:rPr>
          <w:rFonts w:ascii="Arial" w:hAnsi="Arial"/>
          <w:b/>
          <w:sz w:val="24"/>
          <w:lang w:val="ru-RU"/>
        </w:rPr>
        <w:t>ания услуг</w:t>
      </w:r>
    </w:p>
    <w:p w14:paraId="2063C0AE" w14:textId="77777777" w:rsidR="00887BF9" w:rsidRPr="0008473A" w:rsidRDefault="0008473A">
      <w:pPr>
        <w:spacing w:after="120"/>
        <w:rPr>
          <w:lang w:val="ru-RU"/>
        </w:rPr>
      </w:pPr>
      <w:r w:rsidRPr="0008473A">
        <w:rPr>
          <w:rFonts w:ascii="Arial" w:hAnsi="Arial"/>
          <w:lang w:val="ru-RU"/>
        </w:rPr>
        <w:t>Определение скрытых и явных дефектов шин, выявление эксплуатационного или производственного брака, установление факта исключения возможности дальнейшего безопасного использования автошин на транспортных средствах в соответствии с нормативными тр</w:t>
      </w:r>
      <w:r w:rsidRPr="0008473A">
        <w:rPr>
          <w:rFonts w:ascii="Arial" w:hAnsi="Arial"/>
          <w:lang w:val="ru-RU"/>
        </w:rPr>
        <w:t>ебованиями безопасности дорожного движения, а также документальное обоснование списания товарно-материальных ценностей (ТМЦ) с баланса Заказчика.</w:t>
      </w:r>
    </w:p>
    <w:p w14:paraId="2DE39B38" w14:textId="77777777" w:rsidR="00887BF9" w:rsidRPr="0008473A" w:rsidRDefault="0008473A">
      <w:pPr>
        <w:spacing w:before="240" w:after="80"/>
        <w:rPr>
          <w:lang w:val="ru-RU"/>
        </w:rPr>
      </w:pPr>
      <w:r w:rsidRPr="0008473A">
        <w:rPr>
          <w:rFonts w:ascii="Arial" w:hAnsi="Arial"/>
          <w:b/>
          <w:sz w:val="24"/>
          <w:lang w:val="ru-RU"/>
        </w:rPr>
        <w:t>3. Объем и состав работ (27 единиц шин)</w:t>
      </w:r>
    </w:p>
    <w:p w14:paraId="0FC687AE" w14:textId="77777777" w:rsidR="00887BF9" w:rsidRPr="0008473A" w:rsidRDefault="0008473A">
      <w:pPr>
        <w:spacing w:after="120"/>
        <w:rPr>
          <w:lang w:val="ru-RU"/>
        </w:rPr>
      </w:pPr>
      <w:r w:rsidRPr="0008473A">
        <w:rPr>
          <w:rFonts w:ascii="Arial" w:hAnsi="Arial"/>
          <w:lang w:val="ru-RU"/>
        </w:rPr>
        <w:t>• Визуально-оптический контроль (ВОК) всей поверхности шины на наличие</w:t>
      </w:r>
      <w:r w:rsidRPr="0008473A">
        <w:rPr>
          <w:rFonts w:ascii="Arial" w:hAnsi="Arial"/>
          <w:lang w:val="ru-RU"/>
        </w:rPr>
        <w:t xml:space="preserve"> внешних повреждений (проколы, сквозные порезы, грыжи, отслоения протектора или боковины).</w:t>
      </w:r>
      <w:r w:rsidRPr="0008473A">
        <w:rPr>
          <w:rFonts w:ascii="Arial" w:hAnsi="Arial"/>
          <w:lang w:val="ru-RU"/>
        </w:rPr>
        <w:br/>
        <w:t>• Дефектоскопический контроль конструкции шины для выявления скрытых внутренних дефектов (разрушение, усталость, деформация или расслоение нитей корда, внутренние тр</w:t>
      </w:r>
      <w:r w:rsidRPr="0008473A">
        <w:rPr>
          <w:rFonts w:ascii="Arial" w:hAnsi="Arial"/>
          <w:lang w:val="ru-RU"/>
        </w:rPr>
        <w:t>ещины и повреждения бортовой зоны).</w:t>
      </w:r>
      <w:r w:rsidRPr="0008473A">
        <w:rPr>
          <w:rFonts w:ascii="Arial" w:hAnsi="Arial"/>
          <w:lang w:val="ru-RU"/>
        </w:rPr>
        <w:br/>
        <w:t>• Инструментальный замер остаточной высоты рисунка протектора в нескольких точках по окружности колеса.</w:t>
      </w:r>
      <w:r w:rsidRPr="0008473A">
        <w:rPr>
          <w:rFonts w:ascii="Arial" w:hAnsi="Arial"/>
          <w:lang w:val="ru-RU"/>
        </w:rPr>
        <w:br/>
        <w:t>• Оценка соответствия технического состояния шин требованиям нормативно-технической документации и правилам эксплуат</w:t>
      </w:r>
      <w:r w:rsidRPr="0008473A">
        <w:rPr>
          <w:rFonts w:ascii="Arial" w:hAnsi="Arial"/>
          <w:lang w:val="ru-RU"/>
        </w:rPr>
        <w:t>ации колесных транспортных средств.</w:t>
      </w:r>
      <w:r w:rsidRPr="0008473A">
        <w:rPr>
          <w:rFonts w:ascii="Arial" w:hAnsi="Arial"/>
          <w:lang w:val="ru-RU"/>
        </w:rPr>
        <w:br/>
        <w:t>• Оформление официальных результатов дефектоскопии по каждой единице автошины.</w:t>
      </w:r>
    </w:p>
    <w:p w14:paraId="22AEAE94" w14:textId="77777777" w:rsidR="00887BF9" w:rsidRPr="0008473A" w:rsidRDefault="0008473A">
      <w:pPr>
        <w:spacing w:before="240" w:after="80"/>
        <w:rPr>
          <w:lang w:val="ru-RU"/>
        </w:rPr>
      </w:pPr>
      <w:r w:rsidRPr="0008473A">
        <w:rPr>
          <w:rFonts w:ascii="Arial" w:hAnsi="Arial"/>
          <w:b/>
          <w:sz w:val="24"/>
          <w:lang w:val="ru-RU"/>
        </w:rPr>
        <w:t>5. Требования к отчетной документации</w:t>
      </w:r>
    </w:p>
    <w:p w14:paraId="226C3584" w14:textId="50CA58BD" w:rsidR="00887BF9" w:rsidRPr="0008473A" w:rsidRDefault="0008473A">
      <w:pPr>
        <w:spacing w:after="120"/>
        <w:rPr>
          <w:lang w:val="ru-RU"/>
        </w:rPr>
      </w:pPr>
      <w:r w:rsidRPr="0008473A">
        <w:rPr>
          <w:rFonts w:ascii="Arial" w:hAnsi="Arial"/>
          <w:lang w:val="ru-RU"/>
        </w:rPr>
        <w:t>По результатам дефектоскопического обследования Исполнитель предоставляет Заказчику следующие документы:</w:t>
      </w:r>
      <w:r w:rsidRPr="0008473A">
        <w:rPr>
          <w:rFonts w:ascii="Arial" w:hAnsi="Arial"/>
          <w:lang w:val="ru-RU"/>
        </w:rPr>
        <w:br/>
        <w:t>1. Акт технического обследования (дефектоскопии) / экспертн</w:t>
      </w:r>
      <w:r w:rsidRPr="0008473A">
        <w:rPr>
          <w:rFonts w:ascii="Arial" w:hAnsi="Arial"/>
          <w:lang w:val="ru-RU"/>
        </w:rPr>
        <w:t>ое заключение на каждую из 27 автошин (либо единый сводный акт с детальной спецификацией по каждой единице).</w:t>
      </w:r>
      <w:r w:rsidRPr="0008473A">
        <w:rPr>
          <w:rFonts w:ascii="Arial" w:hAnsi="Arial"/>
          <w:lang w:val="ru-RU"/>
        </w:rPr>
        <w:br/>
        <w:t>В акте в обязательном порядке должны быть указаны:</w:t>
      </w:r>
      <w:r w:rsidRPr="0008473A">
        <w:rPr>
          <w:rFonts w:ascii="Arial" w:hAnsi="Arial"/>
          <w:lang w:val="ru-RU"/>
        </w:rPr>
        <w:br/>
        <w:t xml:space="preserve">  - Идентификационные данные шины (модель, производитель, типоразмер, заводской/серийный номер п</w:t>
      </w:r>
      <w:r w:rsidRPr="0008473A">
        <w:rPr>
          <w:rFonts w:ascii="Arial" w:hAnsi="Arial"/>
          <w:lang w:val="ru-RU"/>
        </w:rPr>
        <w:t>ри наличии);</w:t>
      </w:r>
      <w:r w:rsidRPr="0008473A">
        <w:rPr>
          <w:rFonts w:ascii="Arial" w:hAnsi="Arial"/>
          <w:lang w:val="ru-RU"/>
        </w:rPr>
        <w:br/>
        <w:t xml:space="preserve">  - Фактическая остаточная глубина протектора;</w:t>
      </w:r>
      <w:r w:rsidRPr="0008473A">
        <w:rPr>
          <w:rFonts w:ascii="Arial" w:hAnsi="Arial"/>
          <w:lang w:val="ru-RU"/>
        </w:rPr>
        <w:br/>
        <w:t xml:space="preserve">  - Перечень выявленных дефектов, повреждений и следов износа (с описанием характера повреждений корда и структуры шины);</w:t>
      </w:r>
      <w:r w:rsidRPr="0008473A">
        <w:rPr>
          <w:rFonts w:ascii="Arial" w:hAnsi="Arial"/>
          <w:lang w:val="ru-RU"/>
        </w:rPr>
        <w:br/>
        <w:t xml:space="preserve">  - Однозначный вывод эксперта о техническом состоянии шины (непригодна к </w:t>
      </w:r>
      <w:r w:rsidRPr="0008473A">
        <w:rPr>
          <w:rFonts w:ascii="Arial" w:hAnsi="Arial"/>
          <w:lang w:val="ru-RU"/>
        </w:rPr>
        <w:t>эксплуатации, восстановлению не подлежит, рекомендуется к списанию и утилизации).</w:t>
      </w:r>
      <w:r w:rsidRPr="0008473A">
        <w:rPr>
          <w:rFonts w:ascii="Arial" w:hAnsi="Arial"/>
          <w:lang w:val="ru-RU"/>
        </w:rPr>
        <w:br/>
      </w:r>
      <w:r w:rsidRPr="0008473A">
        <w:rPr>
          <w:rFonts w:ascii="Arial" w:hAnsi="Arial"/>
          <w:lang w:val="ru-RU"/>
        </w:rPr>
        <w:lastRenderedPageBreak/>
        <w:t xml:space="preserve">2. Все документы должны быть заверены подписями уполномоченных лиц </w:t>
      </w:r>
      <w:bookmarkStart w:id="0" w:name="_GoBack"/>
      <w:bookmarkEnd w:id="0"/>
      <w:r w:rsidRPr="0008473A">
        <w:rPr>
          <w:rFonts w:ascii="Arial" w:hAnsi="Arial"/>
          <w:lang w:val="ru-RU"/>
        </w:rPr>
        <w:t xml:space="preserve"> и скреплены печатью организации Исполнителя.</w:t>
      </w:r>
    </w:p>
    <w:p w14:paraId="3E3CAE62" w14:textId="09B71C6E" w:rsidR="00887BF9" w:rsidRPr="0008473A" w:rsidRDefault="00887BF9">
      <w:pPr>
        <w:spacing w:after="120"/>
        <w:rPr>
          <w:lang w:val="ru-RU"/>
        </w:rPr>
      </w:pPr>
    </w:p>
    <w:sectPr w:rsidR="00887BF9" w:rsidRPr="0008473A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473A"/>
    <w:rsid w:val="0015074B"/>
    <w:rsid w:val="0029639D"/>
    <w:rsid w:val="00326F90"/>
    <w:rsid w:val="00887BF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811B65"/>
  <w14:defaultImageDpi w14:val="300"/>
  <w15:docId w15:val="{0D7D5F64-548B-4834-BFA4-9F85B699D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93EE41-4674-4ABB-8233-91606DF21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gfj jhjfgt</cp:lastModifiedBy>
  <cp:revision>2</cp:revision>
  <dcterms:created xsi:type="dcterms:W3CDTF">2026-10-15T04:34:00Z</dcterms:created>
  <dcterms:modified xsi:type="dcterms:W3CDTF">2026-10-15T04:34:00Z</dcterms:modified>
  <cp:category/>
</cp:coreProperties>
</file>