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6464E" w14:textId="77777777" w:rsidR="007F0DA9" w:rsidRPr="007F0DA9" w:rsidRDefault="007F0DA9" w:rsidP="007F0DA9">
      <w:pPr>
        <w:ind w:left="720" w:hanging="360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7F0DA9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7F0DA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F0DA9">
        <w:rPr>
          <w:rFonts w:ascii="Times New Roman" w:hAnsi="Times New Roman" w:cs="Times New Roman"/>
          <w:b/>
          <w:bCs/>
        </w:rPr>
        <w:t>сипаттама</w:t>
      </w:r>
      <w:proofErr w:type="spellEnd"/>
    </w:p>
    <w:p w14:paraId="08A41361" w14:textId="77777777" w:rsidR="007F0DA9" w:rsidRPr="007F0DA9" w:rsidRDefault="007F0DA9" w:rsidP="007F0DA9">
      <w:pPr>
        <w:ind w:left="720" w:hanging="360"/>
        <w:jc w:val="center"/>
        <w:rPr>
          <w:rFonts w:ascii="Times New Roman" w:hAnsi="Times New Roman" w:cs="Times New Roman"/>
        </w:rPr>
      </w:pPr>
    </w:p>
    <w:p w14:paraId="1536C785" w14:textId="77777777" w:rsidR="007F0DA9" w:rsidRPr="007F0DA9" w:rsidRDefault="007F0DA9" w:rsidP="007F0DA9">
      <w:pPr>
        <w:ind w:left="720" w:hanging="360"/>
        <w:jc w:val="both"/>
        <w:rPr>
          <w:rFonts w:ascii="Times New Roman" w:hAnsi="Times New Roman" w:cs="Times New Roman"/>
        </w:rPr>
      </w:pPr>
      <w:r w:rsidRPr="007F0DA9">
        <w:rPr>
          <w:rFonts w:ascii="Times New Roman" w:hAnsi="Times New Roman" w:cs="Times New Roman"/>
        </w:rPr>
        <w:t>1.</w:t>
      </w:r>
      <w:r w:rsidRPr="007F0DA9">
        <w:rPr>
          <w:rFonts w:ascii="Times New Roman" w:hAnsi="Times New Roman" w:cs="Times New Roman"/>
        </w:rPr>
        <w:tab/>
      </w:r>
      <w:proofErr w:type="spellStart"/>
      <w:r w:rsidRPr="007F0DA9">
        <w:rPr>
          <w:rFonts w:ascii="Times New Roman" w:hAnsi="Times New Roman" w:cs="Times New Roman"/>
        </w:rPr>
        <w:t>Бөлімшелер</w:t>
      </w:r>
      <w:proofErr w:type="spellEnd"/>
      <w:r w:rsidRPr="007F0DA9">
        <w:rPr>
          <w:rFonts w:ascii="Times New Roman" w:hAnsi="Times New Roman" w:cs="Times New Roman"/>
        </w:rPr>
        <w:t xml:space="preserve"> мен </w:t>
      </w:r>
      <w:proofErr w:type="spellStart"/>
      <w:r w:rsidRPr="007F0DA9">
        <w:rPr>
          <w:rFonts w:ascii="Times New Roman" w:hAnsi="Times New Roman" w:cs="Times New Roman"/>
        </w:rPr>
        <w:t>кабинеттерде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құрамында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есірткі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құралдары</w:t>
      </w:r>
      <w:proofErr w:type="spellEnd"/>
      <w:r w:rsidRPr="007F0DA9">
        <w:rPr>
          <w:rFonts w:ascii="Times New Roman" w:hAnsi="Times New Roman" w:cs="Times New Roman"/>
        </w:rPr>
        <w:t xml:space="preserve">, </w:t>
      </w:r>
      <w:proofErr w:type="spellStart"/>
      <w:r w:rsidRPr="007F0DA9">
        <w:rPr>
          <w:rFonts w:ascii="Times New Roman" w:hAnsi="Times New Roman" w:cs="Times New Roman"/>
        </w:rPr>
        <w:t>психотроптық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заттар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және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олардың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прекурсорлары</w:t>
      </w:r>
      <w:proofErr w:type="spellEnd"/>
      <w:r w:rsidRPr="007F0DA9">
        <w:rPr>
          <w:rFonts w:ascii="Times New Roman" w:hAnsi="Times New Roman" w:cs="Times New Roman"/>
        </w:rPr>
        <w:t xml:space="preserve"> бар </w:t>
      </w:r>
      <w:proofErr w:type="spellStart"/>
      <w:r w:rsidRPr="007F0DA9">
        <w:rPr>
          <w:rFonts w:ascii="Times New Roman" w:hAnsi="Times New Roman" w:cs="Times New Roman"/>
        </w:rPr>
        <w:t>дәрілік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заттарды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есепке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алу</w:t>
      </w:r>
      <w:proofErr w:type="spellEnd"/>
      <w:r w:rsidRPr="007F0DA9">
        <w:rPr>
          <w:rFonts w:ascii="Times New Roman" w:hAnsi="Times New Roman" w:cs="Times New Roman"/>
        </w:rPr>
        <w:t xml:space="preserve"> журналы (8 - </w:t>
      </w:r>
      <w:proofErr w:type="spellStart"/>
      <w:r w:rsidRPr="007F0DA9">
        <w:rPr>
          <w:rFonts w:ascii="Times New Roman" w:hAnsi="Times New Roman" w:cs="Times New Roman"/>
        </w:rPr>
        <w:t>қосымша</w:t>
      </w:r>
      <w:proofErr w:type="spellEnd"/>
      <w:r w:rsidRPr="007F0DA9">
        <w:rPr>
          <w:rFonts w:ascii="Times New Roman" w:hAnsi="Times New Roman" w:cs="Times New Roman"/>
        </w:rPr>
        <w:t xml:space="preserve">) (А4 форматы, </w:t>
      </w:r>
      <w:proofErr w:type="spellStart"/>
      <w:r w:rsidRPr="007F0DA9">
        <w:rPr>
          <w:rFonts w:ascii="Times New Roman" w:hAnsi="Times New Roman" w:cs="Times New Roman"/>
        </w:rPr>
        <w:t>альбомдық</w:t>
      </w:r>
      <w:proofErr w:type="spellEnd"/>
      <w:r w:rsidRPr="007F0DA9">
        <w:rPr>
          <w:rFonts w:ascii="Times New Roman" w:hAnsi="Times New Roman" w:cs="Times New Roman"/>
        </w:rPr>
        <w:t xml:space="preserve">, </w:t>
      </w:r>
      <w:proofErr w:type="spellStart"/>
      <w:r w:rsidRPr="007F0DA9">
        <w:rPr>
          <w:rFonts w:ascii="Times New Roman" w:hAnsi="Times New Roman" w:cs="Times New Roman"/>
        </w:rPr>
        <w:t>ақ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парақтар</w:t>
      </w:r>
      <w:proofErr w:type="spellEnd"/>
      <w:r w:rsidRPr="007F0DA9">
        <w:rPr>
          <w:rFonts w:ascii="Times New Roman" w:hAnsi="Times New Roman" w:cs="Times New Roman"/>
        </w:rPr>
        <w:t xml:space="preserve">, </w:t>
      </w:r>
      <w:proofErr w:type="spellStart"/>
      <w:r w:rsidRPr="007F0DA9">
        <w:rPr>
          <w:rFonts w:ascii="Times New Roman" w:hAnsi="Times New Roman" w:cs="Times New Roman"/>
        </w:rPr>
        <w:t>Қатты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мұқаба</w:t>
      </w:r>
      <w:proofErr w:type="spellEnd"/>
      <w:r w:rsidRPr="007F0DA9">
        <w:rPr>
          <w:rFonts w:ascii="Times New Roman" w:hAnsi="Times New Roman" w:cs="Times New Roman"/>
        </w:rPr>
        <w:t xml:space="preserve">, 50 </w:t>
      </w:r>
      <w:proofErr w:type="spellStart"/>
      <w:r w:rsidRPr="007F0DA9">
        <w:rPr>
          <w:rFonts w:ascii="Times New Roman" w:hAnsi="Times New Roman" w:cs="Times New Roman"/>
        </w:rPr>
        <w:t>парақ</w:t>
      </w:r>
      <w:proofErr w:type="spellEnd"/>
      <w:r w:rsidRPr="007F0DA9">
        <w:rPr>
          <w:rFonts w:ascii="Times New Roman" w:hAnsi="Times New Roman" w:cs="Times New Roman"/>
        </w:rPr>
        <w:t>) - 6 дана.</w:t>
      </w:r>
    </w:p>
    <w:p w14:paraId="7190F615" w14:textId="77777777" w:rsidR="007F0DA9" w:rsidRPr="007F0DA9" w:rsidRDefault="007F0DA9" w:rsidP="007F0DA9">
      <w:pPr>
        <w:ind w:left="720" w:hanging="360"/>
        <w:jc w:val="both"/>
        <w:rPr>
          <w:rFonts w:ascii="Times New Roman" w:hAnsi="Times New Roman" w:cs="Times New Roman"/>
        </w:rPr>
      </w:pPr>
      <w:proofErr w:type="spellStart"/>
      <w:r w:rsidRPr="007F0DA9">
        <w:rPr>
          <w:rFonts w:ascii="Times New Roman" w:hAnsi="Times New Roman" w:cs="Times New Roman"/>
        </w:rPr>
        <w:t>Бағандардың</w:t>
      </w:r>
      <w:proofErr w:type="spellEnd"/>
      <w:r w:rsidRPr="007F0DA9">
        <w:rPr>
          <w:rFonts w:ascii="Times New Roman" w:hAnsi="Times New Roman" w:cs="Times New Roman"/>
        </w:rPr>
        <w:t xml:space="preserve"> саны мен </w:t>
      </w:r>
      <w:proofErr w:type="spellStart"/>
      <w:r w:rsidRPr="007F0DA9">
        <w:rPr>
          <w:rFonts w:ascii="Times New Roman" w:hAnsi="Times New Roman" w:cs="Times New Roman"/>
        </w:rPr>
        <w:t>атауы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бойынша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журналдардың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эскиздері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Тапсырыс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берушімен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келісіледі</w:t>
      </w:r>
      <w:proofErr w:type="spellEnd"/>
      <w:r w:rsidRPr="007F0DA9">
        <w:rPr>
          <w:rFonts w:ascii="Times New Roman" w:hAnsi="Times New Roman" w:cs="Times New Roman"/>
        </w:rPr>
        <w:t>.</w:t>
      </w:r>
    </w:p>
    <w:p w14:paraId="613D6961" w14:textId="77777777" w:rsidR="007F0DA9" w:rsidRPr="007F0DA9" w:rsidRDefault="007F0DA9" w:rsidP="007F0DA9">
      <w:pPr>
        <w:ind w:left="720" w:hanging="360"/>
        <w:jc w:val="both"/>
        <w:rPr>
          <w:rFonts w:ascii="Times New Roman" w:hAnsi="Times New Roman" w:cs="Times New Roman"/>
        </w:rPr>
      </w:pPr>
    </w:p>
    <w:p w14:paraId="03565D0C" w14:textId="0C00A1DB" w:rsidR="007F0DA9" w:rsidRPr="007F0DA9" w:rsidRDefault="007F0DA9" w:rsidP="007F0DA9">
      <w:pPr>
        <w:ind w:left="720" w:hanging="360"/>
        <w:jc w:val="both"/>
        <w:rPr>
          <w:rFonts w:ascii="Times New Roman" w:hAnsi="Times New Roman" w:cs="Times New Roman"/>
        </w:rPr>
      </w:pPr>
      <w:proofErr w:type="spellStart"/>
      <w:r w:rsidRPr="007F0DA9">
        <w:rPr>
          <w:rFonts w:ascii="Times New Roman" w:hAnsi="Times New Roman" w:cs="Times New Roman"/>
        </w:rPr>
        <w:t>Тауарды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жеткізу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және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түсіру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жеткізушінің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есебінен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жұмыс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уақытында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сағат</w:t>
      </w:r>
      <w:proofErr w:type="spellEnd"/>
      <w:r w:rsidRPr="007F0DA9">
        <w:rPr>
          <w:rFonts w:ascii="Times New Roman" w:hAnsi="Times New Roman" w:cs="Times New Roman"/>
        </w:rPr>
        <w:t xml:space="preserve"> 8.00-ден 16.00-ге </w:t>
      </w:r>
      <w:proofErr w:type="spellStart"/>
      <w:r w:rsidRPr="007F0DA9">
        <w:rPr>
          <w:rFonts w:ascii="Times New Roman" w:hAnsi="Times New Roman" w:cs="Times New Roman"/>
        </w:rPr>
        <w:t>дейін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жүзеге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асырылады</w:t>
      </w:r>
      <w:proofErr w:type="spellEnd"/>
      <w:r w:rsidRPr="007F0DA9">
        <w:rPr>
          <w:rFonts w:ascii="Times New Roman" w:hAnsi="Times New Roman" w:cs="Times New Roman"/>
        </w:rPr>
        <w:t xml:space="preserve"> (СҚО </w:t>
      </w:r>
      <w:proofErr w:type="spellStart"/>
      <w:r w:rsidRPr="007F0DA9">
        <w:rPr>
          <w:rFonts w:ascii="Times New Roman" w:hAnsi="Times New Roman" w:cs="Times New Roman"/>
        </w:rPr>
        <w:t>тауарын</w:t>
      </w:r>
      <w:proofErr w:type="spellEnd"/>
      <w:r w:rsidRPr="007F0DA9">
        <w:rPr>
          <w:rFonts w:ascii="Times New Roman" w:hAnsi="Times New Roman" w:cs="Times New Roman"/>
        </w:rPr>
        <w:t xml:space="preserve"> </w:t>
      </w:r>
      <w:proofErr w:type="spellStart"/>
      <w:r w:rsidRPr="007F0DA9">
        <w:rPr>
          <w:rFonts w:ascii="Times New Roman" w:hAnsi="Times New Roman" w:cs="Times New Roman"/>
        </w:rPr>
        <w:t>жеткізу</w:t>
      </w:r>
      <w:proofErr w:type="spellEnd"/>
      <w:r w:rsidRPr="007F0DA9">
        <w:rPr>
          <w:rFonts w:ascii="Times New Roman" w:hAnsi="Times New Roman" w:cs="Times New Roman"/>
        </w:rPr>
        <w:t xml:space="preserve">, </w:t>
      </w:r>
      <w:proofErr w:type="spellStart"/>
      <w:r w:rsidRPr="007F0DA9">
        <w:rPr>
          <w:rFonts w:ascii="Times New Roman" w:hAnsi="Times New Roman" w:cs="Times New Roman"/>
        </w:rPr>
        <w:t>Петропавл</w:t>
      </w:r>
      <w:proofErr w:type="spellEnd"/>
      <w:r w:rsidRPr="007F0DA9">
        <w:rPr>
          <w:rFonts w:ascii="Times New Roman" w:hAnsi="Times New Roman" w:cs="Times New Roman"/>
        </w:rPr>
        <w:t xml:space="preserve"> Қ., 4-жол 2).</w:t>
      </w:r>
    </w:p>
    <w:p w14:paraId="5C163C27" w14:textId="77777777" w:rsidR="007F0DA9" w:rsidRPr="007F0DA9" w:rsidRDefault="007F0DA9" w:rsidP="00E90BFB">
      <w:pPr>
        <w:ind w:left="720" w:hanging="360"/>
        <w:jc w:val="center"/>
        <w:rPr>
          <w:rFonts w:ascii="Times New Roman" w:hAnsi="Times New Roman" w:cs="Times New Roman"/>
        </w:rPr>
      </w:pPr>
    </w:p>
    <w:p w14:paraId="34D0CFB5" w14:textId="77777777" w:rsidR="007F0DA9" w:rsidRPr="007F0DA9" w:rsidRDefault="007F0DA9" w:rsidP="00E90BFB">
      <w:pPr>
        <w:ind w:left="720" w:hanging="360"/>
        <w:jc w:val="center"/>
        <w:rPr>
          <w:rFonts w:ascii="Times New Roman" w:hAnsi="Times New Roman" w:cs="Times New Roman"/>
        </w:rPr>
      </w:pPr>
    </w:p>
    <w:p w14:paraId="783F6214" w14:textId="77777777" w:rsidR="007F0DA9" w:rsidRPr="007F0DA9" w:rsidRDefault="007F0DA9" w:rsidP="00E90BFB">
      <w:pPr>
        <w:ind w:left="720" w:hanging="360"/>
        <w:jc w:val="center"/>
        <w:rPr>
          <w:rFonts w:ascii="Times New Roman" w:hAnsi="Times New Roman" w:cs="Times New Roman"/>
        </w:rPr>
      </w:pPr>
    </w:p>
    <w:p w14:paraId="2295E5F7" w14:textId="77777777" w:rsidR="007F0DA9" w:rsidRPr="007F0DA9" w:rsidRDefault="007F0DA9" w:rsidP="00E90BFB">
      <w:pPr>
        <w:ind w:left="720" w:hanging="360"/>
        <w:jc w:val="center"/>
        <w:rPr>
          <w:rFonts w:ascii="Times New Roman" w:hAnsi="Times New Roman" w:cs="Times New Roman"/>
        </w:rPr>
      </w:pPr>
    </w:p>
    <w:p w14:paraId="09D2AC01" w14:textId="32A2975F" w:rsidR="00E90BFB" w:rsidRPr="007F0DA9" w:rsidRDefault="00E90BFB" w:rsidP="00E90BFB">
      <w:pPr>
        <w:ind w:left="720" w:hanging="360"/>
        <w:jc w:val="center"/>
        <w:rPr>
          <w:rFonts w:ascii="Times New Roman" w:hAnsi="Times New Roman" w:cs="Times New Roman"/>
          <w:b/>
          <w:bCs/>
        </w:rPr>
      </w:pPr>
      <w:r w:rsidRPr="007F0DA9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68C97DEA" w14:textId="77777777" w:rsidR="00E90BFB" w:rsidRPr="007F0DA9" w:rsidRDefault="00E90BFB" w:rsidP="00E90BFB">
      <w:pPr>
        <w:pStyle w:val="a7"/>
        <w:rPr>
          <w:rFonts w:ascii="Times New Roman" w:hAnsi="Times New Roman" w:cs="Times New Roman"/>
        </w:rPr>
      </w:pPr>
    </w:p>
    <w:p w14:paraId="67EC4287" w14:textId="77777777" w:rsidR="00E90BFB" w:rsidRPr="007F0DA9" w:rsidRDefault="00E90BFB" w:rsidP="00E90BFB">
      <w:pPr>
        <w:pStyle w:val="a7"/>
        <w:rPr>
          <w:rFonts w:ascii="Times New Roman" w:hAnsi="Times New Roman" w:cs="Times New Roman"/>
        </w:rPr>
      </w:pPr>
    </w:p>
    <w:p w14:paraId="2E38BE4F" w14:textId="14F07604" w:rsidR="0031475D" w:rsidRPr="007F0DA9" w:rsidRDefault="00E90BFB" w:rsidP="00E90BFB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 w:rsidRPr="007F0DA9">
        <w:rPr>
          <w:rFonts w:ascii="Times New Roman" w:hAnsi="Times New Roman" w:cs="Times New Roman"/>
        </w:rPr>
        <w:t>Журнал учета лекарственных средств, содержащих наркотические средства, психотропные  вещества и их прекурсоры в отделениях и кабинетах (приложение 8) (формат А4, альбомном, белые листы, твердый переплет, 50 листов)- 6 штук.</w:t>
      </w:r>
    </w:p>
    <w:p w14:paraId="25B4BBCB" w14:textId="77777777" w:rsidR="007F0DA9" w:rsidRPr="007F0DA9" w:rsidRDefault="007F0DA9" w:rsidP="007F0DA9">
      <w:pPr>
        <w:pStyle w:val="a7"/>
        <w:rPr>
          <w:rFonts w:ascii="Times New Roman" w:hAnsi="Times New Roman" w:cs="Times New Roman"/>
        </w:rPr>
      </w:pPr>
      <w:r w:rsidRPr="007F0DA9">
        <w:rPr>
          <w:rFonts w:ascii="Times New Roman" w:hAnsi="Times New Roman" w:cs="Times New Roman"/>
        </w:rPr>
        <w:t>Эскизы журналов по количеству и наименованию граф согласуются с заказчиком.</w:t>
      </w:r>
    </w:p>
    <w:p w14:paraId="5F772BD1" w14:textId="77777777" w:rsidR="00300E95" w:rsidRPr="007F0DA9" w:rsidRDefault="00300E95" w:rsidP="00300E95">
      <w:pPr>
        <w:pStyle w:val="a7"/>
        <w:rPr>
          <w:rFonts w:ascii="Times New Roman" w:hAnsi="Times New Roman" w:cs="Times New Roman"/>
        </w:rPr>
      </w:pPr>
    </w:p>
    <w:p w14:paraId="0E7A00C6" w14:textId="258B4B58" w:rsidR="00300E95" w:rsidRPr="007F0DA9" w:rsidRDefault="00300E95" w:rsidP="00300E95">
      <w:pPr>
        <w:pStyle w:val="a7"/>
        <w:rPr>
          <w:rFonts w:ascii="Times New Roman" w:hAnsi="Times New Roman" w:cs="Times New Roman"/>
        </w:rPr>
      </w:pPr>
      <w:r w:rsidRPr="007F0DA9">
        <w:rPr>
          <w:rFonts w:ascii="Times New Roman" w:hAnsi="Times New Roman" w:cs="Times New Roman"/>
        </w:rPr>
        <w:t>Поставка и разгрузка товара осуществляется за счет поставщика в рабочее время с 8.00 до 16.00 часов (поставка товара СКО, г. Петропавловск ул.4-я Линия 2).</w:t>
      </w:r>
    </w:p>
    <w:sectPr w:rsidR="00300E95" w:rsidRPr="007F0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36298"/>
    <w:multiLevelType w:val="hybridMultilevel"/>
    <w:tmpl w:val="7638C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352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75D"/>
    <w:rsid w:val="002F3CF5"/>
    <w:rsid w:val="00300E95"/>
    <w:rsid w:val="0031475D"/>
    <w:rsid w:val="007F0DA9"/>
    <w:rsid w:val="00E9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FD66A"/>
  <w15:chartTrackingRefBased/>
  <w15:docId w15:val="{E834180F-9976-408F-A865-C65532717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47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47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47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47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47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47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47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47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47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47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47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47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475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475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475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475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475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475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47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4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47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47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47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475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475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475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47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475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147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Диспансер Туб</dc:creator>
  <cp:keywords/>
  <dc:description/>
  <cp:lastModifiedBy>Диспансер Туб</cp:lastModifiedBy>
  <cp:revision>3</cp:revision>
  <dcterms:created xsi:type="dcterms:W3CDTF">2026-10-15T10:25:00Z</dcterms:created>
  <dcterms:modified xsi:type="dcterms:W3CDTF">2026-10-15T10:38:00Z</dcterms:modified>
</cp:coreProperties>
</file>