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FDB" w:rsidRPr="00C259E0" w:rsidRDefault="00E36FDB" w:rsidP="00C259E0">
      <w:pPr>
        <w:autoSpaceDE w:val="0"/>
        <w:autoSpaceDN w:val="0"/>
        <w:adjustRightInd w:val="0"/>
        <w:jc w:val="center"/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r>
        <w:rPr>
          <w:rFonts w:ascii="Times New Roman" w:hAnsi="Times New Roman" w:cs="Times New Roman"/>
          <w:b/>
          <w:bCs/>
          <w:sz w:val="36"/>
          <w:szCs w:val="36"/>
        </w:rPr>
        <w:t>Техническая спецификация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закупки: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Закупки способам из одного источника путем прямого заключения договора.</w:t>
            </w: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лота: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Pr="00995BBE" w:rsidRDefault="00995BBE" w:rsidP="004F2008">
            <w:pPr>
              <w:pStyle w:val="a3"/>
              <w:rPr>
                <w:rStyle w:val="a5"/>
                <w:rFonts w:ascii="Times New Roman" w:hAnsi="Times New Roman" w:cs="Times New Roman"/>
                <w:i w:val="0"/>
              </w:rPr>
            </w:pPr>
            <w:r w:rsidRPr="00995BBE">
              <w:rPr>
                <w:rStyle w:val="a5"/>
                <w:rFonts w:ascii="Times New Roman" w:hAnsi="Times New Roman" w:cs="Times New Roman"/>
                <w:i w:val="0"/>
              </w:rPr>
              <w:t>Услуги по освидетельствованию противопожарного инвентаря</w:t>
            </w: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лота:</w:t>
            </w:r>
          </w:p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995BBE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Услуги по освидетельствованию противопожарного инвентаря</w:t>
            </w: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Дополнительное описание</w:t>
            </w:r>
          </w:p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лота:</w:t>
            </w:r>
          </w:p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BBE" w:rsidRDefault="00995BBE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Испытание внутреннего</w:t>
            </w: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995BBE">
              <w:rPr>
                <w:rFonts w:ascii="Times New Roman" w:hAnsi="Times New Roman" w:cs="Times New Roman"/>
                <w:sz w:val="24"/>
                <w:szCs w:val="24"/>
              </w:rPr>
              <w:t xml:space="preserve">ВПВ) </w:t>
            </w: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наружный (ПГ) </w:t>
            </w: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противопожарного водопровода на водоотдачу (2 раза в год — весной и осенью).</w:t>
            </w:r>
            <w:r w:rsidR="00F05B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5BBE" w:rsidRDefault="00995BBE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Ежегодный осмотр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огнетушителей</w:t>
            </w: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: проверка веса, давления по манометру, целостности пломб, гибких шлангов и лакокрасочного покрытия.</w:t>
            </w:r>
            <w:r>
              <w:t xml:space="preserve"> </w:t>
            </w: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комплектации пожарных </w:t>
            </w:r>
            <w:proofErr w:type="gramStart"/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щитов:•</w:t>
            </w:r>
            <w:proofErr w:type="gramEnd"/>
            <w:r w:rsidRPr="00995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FDB" w:rsidRPr="00F05BF8" w:rsidRDefault="00995BBE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</w:rPr>
              <w:t>Проверка наличия и исправности ручного инвентаря (ломы, багры, топоры, лопаты, конусные ведра, покрывала для изоляции очага возгорания).</w:t>
            </w:r>
            <w:r w:rsidR="00F05B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125A37" w:rsidP="001178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E36FDB" w:rsidTr="00995BBE">
        <w:trPr>
          <w:trHeight w:val="33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Pr="00615D53" w:rsidRDefault="00F05BF8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доставки: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FD612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г.Атырау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FD61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Мұхит Калимов,62</w:t>
            </w:r>
          </w:p>
        </w:tc>
      </w:tr>
      <w:tr w:rsidR="00E36FDB" w:rsidTr="00995BBE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доставки: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Pr="00FD6123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</w:t>
            </w:r>
            <w:r w:rsidR="00995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подписание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 </w:t>
            </w:r>
            <w:r w:rsidR="00117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течение</w:t>
            </w:r>
            <w:r w:rsidR="00995B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</w:t>
            </w:r>
            <w:r w:rsidR="00FD61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дней</w:t>
            </w:r>
          </w:p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FDB" w:rsidRDefault="00E36FDB" w:rsidP="00C259E0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36FDB" w:rsidRDefault="00E36FDB" w:rsidP="00E36FD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36FDB" w:rsidRDefault="00E36FDB" w:rsidP="00E36FD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36FDB" w:rsidRDefault="00E36FDB" w:rsidP="00E36FDB">
      <w:pPr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E36FDB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нөмірі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6FDB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алудың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Тікелей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ұжырымы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дерекөздерден  мемлекеттік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дың тәсілі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5BBE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BE" w:rsidRDefault="00995BBE" w:rsidP="00995BB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атауы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BE" w:rsidRPr="00995BBE" w:rsidRDefault="00995BBE" w:rsidP="00995BBE">
            <w:pPr>
              <w:rPr>
                <w:rFonts w:ascii="Times New Roman" w:hAnsi="Times New Roman" w:cs="Times New Roman"/>
              </w:rPr>
            </w:pPr>
            <w:proofErr w:type="spellStart"/>
            <w:r w:rsidRPr="00995BBE">
              <w:rPr>
                <w:rFonts w:ascii="Times New Roman" w:hAnsi="Times New Roman" w:cs="Times New Roman"/>
              </w:rPr>
              <w:t>Өртке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қарсы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мүлікті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куәландыру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қызметтер</w:t>
            </w:r>
            <w:proofErr w:type="spellEnd"/>
          </w:p>
        </w:tc>
      </w:tr>
      <w:tr w:rsidR="00995BBE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BE" w:rsidRDefault="00995BBE" w:rsidP="00995BB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Описание лота: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BBE" w:rsidRPr="00995BBE" w:rsidRDefault="00995BBE" w:rsidP="00995BBE">
            <w:pPr>
              <w:rPr>
                <w:rFonts w:ascii="Times New Roman" w:hAnsi="Times New Roman" w:cs="Times New Roman"/>
              </w:rPr>
            </w:pPr>
            <w:proofErr w:type="spellStart"/>
            <w:r w:rsidRPr="00995BBE">
              <w:rPr>
                <w:rFonts w:ascii="Times New Roman" w:hAnsi="Times New Roman" w:cs="Times New Roman"/>
              </w:rPr>
              <w:t>Өртке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қарсы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мүлікті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куәландыру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995B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95BBE">
              <w:rPr>
                <w:rFonts w:ascii="Times New Roman" w:hAnsi="Times New Roman" w:cs="Times New Roman"/>
              </w:rPr>
              <w:t>қызметтер</w:t>
            </w:r>
            <w:proofErr w:type="spellEnd"/>
          </w:p>
        </w:tc>
      </w:tr>
      <w:tr w:rsidR="00E36FDB" w:rsidRPr="00995BBE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Қосымша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лот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E0" w:rsidRDefault="00C259E0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59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 шығынын анықтау үшін ішкі (VPV) және сыртқы (PG) өрт сөндіру сумен жабдықтауды сынау (жылына 2 рет - көктемде және күзде).</w:t>
            </w:r>
          </w:p>
          <w:p w:rsidR="00C259E0" w:rsidRDefault="00995BBE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Өрт сөндіргіштерді жыл сайын тексеру: салмақты, қысым өлшегішті, тығыздағыштың тұтастығын, икемді шлангтарды және бояу жабынын тексеру. </w:t>
            </w:r>
          </w:p>
          <w:p w:rsidR="00995BBE" w:rsidRPr="00995BBE" w:rsidRDefault="00995BBE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Өрт қалқанының компоненттерін тексеру: •</w:t>
            </w:r>
          </w:p>
          <w:p w:rsidR="00E36FDB" w:rsidRDefault="00995BBE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95B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 құралдарының (ломдар, ілгектер, балталар, күректер, конус тәрізді шелектер, өрт көрпелері) болуын және жұмысқа жарамдылығын тексеру.</w:t>
            </w:r>
          </w:p>
        </w:tc>
      </w:tr>
      <w:tr w:rsidR="00E36FDB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Саны: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11780A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E36FDB" w:rsidTr="00C259E0">
        <w:trPr>
          <w:trHeight w:val="33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бірлігі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Pr="00615D53" w:rsidRDefault="00F05BF8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E36FDB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орны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г.Атырау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FD61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Мұхит Калимов,62</w:t>
            </w:r>
          </w:p>
        </w:tc>
      </w:tr>
      <w:tr w:rsidR="00E36FDB" w:rsidTr="00C259E0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4F200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FDB" w:rsidRDefault="00E36FDB" w:rsidP="00995B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елісім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шартқа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йылғаннан кейін </w:t>
            </w:r>
            <w:r w:rsidR="00995BB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FD61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0күн ішінде</w:t>
            </w:r>
          </w:p>
        </w:tc>
      </w:tr>
    </w:tbl>
    <w:p w:rsidR="00FB63D4" w:rsidRDefault="00FB63D4"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</w:p>
    <w:sectPr w:rsidR="00FB63D4" w:rsidSect="00FB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FDB"/>
    <w:rsid w:val="0011780A"/>
    <w:rsid w:val="00125A37"/>
    <w:rsid w:val="00382B4C"/>
    <w:rsid w:val="009410EE"/>
    <w:rsid w:val="00971284"/>
    <w:rsid w:val="00995BBE"/>
    <w:rsid w:val="00A211FA"/>
    <w:rsid w:val="00C259E0"/>
    <w:rsid w:val="00CA4F62"/>
    <w:rsid w:val="00D1430A"/>
    <w:rsid w:val="00D308CC"/>
    <w:rsid w:val="00E15538"/>
    <w:rsid w:val="00E36FDB"/>
    <w:rsid w:val="00F05BF8"/>
    <w:rsid w:val="00FB63D4"/>
    <w:rsid w:val="00FD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61745"/>
  <w15:docId w15:val="{E296D351-50ED-4194-8112-D21654AD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6FDB"/>
    <w:pPr>
      <w:spacing w:after="0" w:line="240" w:lineRule="auto"/>
    </w:pPr>
  </w:style>
  <w:style w:type="table" w:styleId="a4">
    <w:name w:val="Table Grid"/>
    <w:basedOn w:val="a1"/>
    <w:uiPriority w:val="59"/>
    <w:rsid w:val="00E36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995BB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Пользователь</cp:lastModifiedBy>
  <cp:revision>2</cp:revision>
  <cp:lastPrinted>2017-08-09T05:56:00Z</cp:lastPrinted>
  <dcterms:created xsi:type="dcterms:W3CDTF">2026-10-19T03:42:00Z</dcterms:created>
  <dcterms:modified xsi:type="dcterms:W3CDTF">2026-10-19T03:42:00Z</dcterms:modified>
</cp:coreProperties>
</file>