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831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Тех. Спецификация</w:t>
      </w:r>
    </w:p>
    <w:p w14:paraId="03561D6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A8A761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На замену контроллера автоматики котла под ключ.</w:t>
      </w:r>
    </w:p>
    <w:p w14:paraId="3448255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BE0EA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Наименование проекта: Комплексная замена системы регулирования отопительной установки.</w:t>
      </w:r>
    </w:p>
    <w:p w14:paraId="0DFE1AC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E02652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Установить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Оригинальный блок управления Viessmann Vitotronic 100, тип GC1B.</w:t>
      </w:r>
    </w:p>
    <w:p w14:paraId="688A66A6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6442DD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1.Контроллер должен поставляться в полной заводской комплектации и оригинальной упаковке с котловым датчиком температуры воды, паспортом, сертификатом.</w:t>
      </w:r>
    </w:p>
    <w:p w14:paraId="614EBCD6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87D8C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 Демонтаж: маркировка коммутации, извлечение датчиков, извлечение старого модуля управления.</w:t>
      </w:r>
    </w:p>
    <w:p w14:paraId="1EDB2DA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99CC21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 Монтаж: инсталляция прибора, подключение датчиков, коммутация разъемов, программирование.</w:t>
      </w:r>
    </w:p>
    <w:p w14:paraId="48F7C409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6C11A1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4. Комплексное тестирование: проверка срабатывания цепи аварийного защитного ограничителя температуры, тестовый пуск горелки, контроль рабочих параметров на ЖК-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дисплее в течение 2 часов.</w:t>
      </w:r>
    </w:p>
    <w:p w14:paraId="1CDF411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49C055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Акт приема-передачи.</w:t>
      </w:r>
    </w:p>
    <w:p w14:paraId="3C1960BB">
      <w:pPr>
        <w:numPr>
          <w:ilvl w:val="0"/>
          <w:numId w:val="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4649A15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Приобретение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 xml:space="preserve"> необходимых материалов за счет поставщиков</w:t>
      </w:r>
    </w:p>
    <w:p w14:paraId="5146D3E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FAE219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3BCA31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30EFD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44BB3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6829C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B9DB786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B60DB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67D78B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703D2C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5C7149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20F26C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C2F818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36B1F69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32BEAD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8E6DF29">
      <w:pPr>
        <w:spacing w:after="0"/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 xml:space="preserve">Техникалық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kk-KZ"/>
        </w:rPr>
        <w:t>с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ипаттама</w:t>
      </w:r>
    </w:p>
    <w:p w14:paraId="0EB3F1C7">
      <w:pPr>
        <w:spacing w:after="0"/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</w:p>
    <w:p w14:paraId="408A86DA">
      <w:pPr>
        <w:spacing w:after="0"/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  <w:lang w:val="kk-KZ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Қазандықтың автоматика контроллерін  ауыстыр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kk-KZ"/>
        </w:rPr>
        <w:t>ып қосу үшін</w:t>
      </w:r>
    </w:p>
    <w:p w14:paraId="5E9EE9F2">
      <w:pPr>
        <w:spacing w:after="0"/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</w:p>
    <w:p w14:paraId="549439B2">
      <w:pPr>
        <w:spacing w:after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Жобаның атауы: жылыту қондырғысын реттеу жүйесін кешенді ауыстыру. </w:t>
      </w:r>
    </w:p>
    <w:p w14:paraId="2D942938">
      <w:pPr>
        <w:spacing w:after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 w14:paraId="0E7C8CDB">
      <w:pPr>
        <w:spacing w:after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bookmarkStart w:id="0" w:name="_GoBack"/>
      <w:r>
        <w:rPr>
          <w:rFonts w:hint="default" w:ascii="Times New Roman" w:hAnsi="Times New Roman" w:eastAsia="SimSun" w:cs="Times New Roman"/>
          <w:sz w:val="28"/>
          <w:szCs w:val="28"/>
        </w:rPr>
        <w:t>Бастапқы Viessmann Vitotronic 100 басқару блогын орнатыңыз, GC1B түрі</w:t>
      </w:r>
    </w:p>
    <w:bookmarkEnd w:id="0"/>
    <w:p w14:paraId="15215369">
      <w:pPr>
        <w:spacing w:after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</w:p>
    <w:p w14:paraId="378C5640">
      <w:pPr>
        <w:numPr>
          <w:ilvl w:val="0"/>
          <w:numId w:val="2"/>
        </w:numPr>
        <w:spacing w:after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Контроллер толық зауыттық жабдықта және су температурасының қазандық сенсоры, төлқұжаты, сертификаты бар түпнұсқа қаптамада жеткізілуі керек. </w:t>
      </w:r>
    </w:p>
    <w:p w14:paraId="7478C549">
      <w:pPr>
        <w:numPr>
          <w:ilvl w:val="0"/>
          <w:numId w:val="0"/>
        </w:numPr>
        <w:spacing w:after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 w14:paraId="3A2A4FFF">
      <w:pPr>
        <w:numPr>
          <w:ilvl w:val="0"/>
          <w:numId w:val="2"/>
        </w:numPr>
        <w:spacing w:after="0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Бөлшектеу: коммутацияны белгілеу, датчиктерді шығару, ескі басқару модулін шығару.</w:t>
      </w:r>
    </w:p>
    <w:p w14:paraId="6D4314C0">
      <w:pPr>
        <w:numPr>
          <w:ilvl w:val="0"/>
          <w:numId w:val="0"/>
        </w:numPr>
        <w:spacing w:after="0"/>
        <w:ind w:left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 w14:paraId="4BBC80C1">
      <w:pPr>
        <w:numPr>
          <w:ilvl w:val="0"/>
          <w:numId w:val="2"/>
        </w:numPr>
        <w:spacing w:after="0"/>
        <w:ind w:left="0" w:leftChars="0" w:firstLine="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Орнату: құрылғыны орнату, сенсорларды қосу, қосқыштарды ауыстыру, бағдарламалау.</w:t>
      </w:r>
    </w:p>
    <w:p w14:paraId="17EA57CA">
      <w:pPr>
        <w:numPr>
          <w:ilvl w:val="0"/>
          <w:numId w:val="0"/>
        </w:numPr>
        <w:spacing w:after="0"/>
        <w:ind w:left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 w14:paraId="479807CD">
      <w:pPr>
        <w:numPr>
          <w:ilvl w:val="0"/>
          <w:numId w:val="2"/>
        </w:numPr>
        <w:spacing w:after="0"/>
        <w:ind w:left="0" w:leftChars="0" w:firstLine="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Кешенді тестілеу: апаттық қорғаныс температурасын шектегіш тізбегінің іске қосылуын тексеру, қыздырғышты сынақтан өткізу, СКД дисплейдегі жұмыс параметрлерін 2 сағат ішінде бақылау.</w:t>
      </w:r>
    </w:p>
    <w:p w14:paraId="6680E204">
      <w:pPr>
        <w:numPr>
          <w:ilvl w:val="0"/>
          <w:numId w:val="0"/>
        </w:numPr>
        <w:spacing w:after="0"/>
        <w:ind w:left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 w14:paraId="27A71491">
      <w:pPr>
        <w:numPr>
          <w:ilvl w:val="0"/>
          <w:numId w:val="2"/>
        </w:numPr>
        <w:spacing w:after="0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Қабылдау-тапсыру актісі. </w:t>
      </w:r>
    </w:p>
    <w:p w14:paraId="0F716BA4">
      <w:pPr>
        <w:numPr>
          <w:ilvl w:val="0"/>
          <w:numId w:val="0"/>
        </w:numPr>
        <w:spacing w:after="0"/>
        <w:ind w:leftChars="0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08AB286E">
      <w:pPr>
        <w:numPr>
          <w:ilvl w:val="0"/>
          <w:numId w:val="0"/>
        </w:numPr>
        <w:spacing w:after="0"/>
        <w:ind w:leftChars="0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6.Жеткізушілер есебінен қажетті материалдарды сатып алу</w:t>
      </w:r>
    </w:p>
    <w:p w14:paraId="48AA595F">
      <w:pPr>
        <w:spacing w:after="0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FA16315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15CE475A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24CFC0DE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4CAEE8CD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71ACD607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A51108"/>
    <w:multiLevelType w:val="singleLevel"/>
    <w:tmpl w:val="A1A51108"/>
    <w:lvl w:ilvl="0" w:tentative="0">
      <w:start w:val="5"/>
      <w:numFmt w:val="decimal"/>
      <w:suff w:val="space"/>
      <w:lvlText w:val="%1."/>
      <w:lvlJc w:val="left"/>
    </w:lvl>
  </w:abstractNum>
  <w:abstractNum w:abstractNumId="1">
    <w:nsid w:val="B36E1C5D"/>
    <w:multiLevelType w:val="singleLevel"/>
    <w:tmpl w:val="B36E1C5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3E6810"/>
    <w:rsid w:val="00013BAE"/>
    <w:rsid w:val="001C48C6"/>
    <w:rsid w:val="003E6810"/>
    <w:rsid w:val="004858B9"/>
    <w:rsid w:val="0053777D"/>
    <w:rsid w:val="00585F11"/>
    <w:rsid w:val="005913D5"/>
    <w:rsid w:val="00780633"/>
    <w:rsid w:val="007C382A"/>
    <w:rsid w:val="007F1A6B"/>
    <w:rsid w:val="008474C7"/>
    <w:rsid w:val="008A09DE"/>
    <w:rsid w:val="00964C07"/>
    <w:rsid w:val="00A30159"/>
    <w:rsid w:val="00A31791"/>
    <w:rsid w:val="00C0230E"/>
    <w:rsid w:val="00C62BBB"/>
    <w:rsid w:val="00D04088"/>
    <w:rsid w:val="00D2007A"/>
    <w:rsid w:val="00D6201E"/>
    <w:rsid w:val="05BE5D4B"/>
    <w:rsid w:val="1ADC5493"/>
    <w:rsid w:val="4013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x1yc453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185</Words>
  <Characters>1465</Characters>
  <Lines>28</Lines>
  <Paragraphs>8</Paragraphs>
  <TotalTime>15</TotalTime>
  <ScaleCrop>false</ScaleCrop>
  <LinksUpToDate>false</LinksUpToDate>
  <CharactersWithSpaces>1635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2026-09-28T03:30:00Z</dcterms:created>
  <dc:creator>User</dc:creator>
  <cp:lastModifiedBy>Nurkhan Zinelgabidenov</cp:lastModifiedBy>
  <cp:lastPrinted>2026-09-28T05:00:00Z</cp:lastPrinted>
  <dcterms:modified xsi:type="dcterms:W3CDTF">2026-10-06T04:51:36Z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eyJoZGlkIjoiNjU4NmEwZGEzNTNjMGZkMDQ2NThlZTgxYjlkZmIxNWIiLCJ1c2VySWQiOiI1MzYwMTIxNTEzOTY4In0=</vt:lpwstr>
  </property>
  <property fmtid="{D5CDD505-2E9C-101B-9397-08002B2CF9AE}" pid="3" name="KSOProductBuildVer">
    <vt:lpwstr>1049-12.1.0.28485</vt:lpwstr>
  </property>
  <property fmtid="{D5CDD505-2E9C-101B-9397-08002B2CF9AE}" pid="4" name="ICV">
    <vt:lpwstr>8881BD0442414A97ACD184647C736341_12</vt:lpwstr>
  </property>
</Properties>
</file>