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BD6" w:rsidRPr="008B3427" w:rsidRDefault="007553F6" w:rsidP="00461BD6">
      <w:pPr>
        <w:pStyle w:val="60"/>
        <w:shd w:val="clear" w:color="auto" w:fill="auto"/>
        <w:spacing w:after="0" w:line="240" w:lineRule="auto"/>
        <w:jc w:val="center"/>
        <w:rPr>
          <w:rStyle w:val="61"/>
          <w:b/>
          <w:bCs/>
          <w:sz w:val="28"/>
          <w:szCs w:val="28"/>
        </w:rPr>
      </w:pPr>
      <w:r w:rsidRPr="008B3427">
        <w:rPr>
          <w:rStyle w:val="61"/>
          <w:b/>
          <w:bCs/>
          <w:sz w:val="28"/>
          <w:szCs w:val="28"/>
        </w:rPr>
        <w:t>Техническая спецификация</w:t>
      </w:r>
    </w:p>
    <w:p w:rsidR="00700D7E" w:rsidRPr="008B3427" w:rsidRDefault="0032707F" w:rsidP="00461BD6">
      <w:pPr>
        <w:pStyle w:val="60"/>
        <w:shd w:val="clear" w:color="auto" w:fill="auto"/>
        <w:spacing w:after="0" w:line="240" w:lineRule="auto"/>
        <w:jc w:val="center"/>
        <w:rPr>
          <w:rStyle w:val="61"/>
          <w:b/>
          <w:bCs/>
          <w:sz w:val="28"/>
          <w:szCs w:val="28"/>
        </w:rPr>
      </w:pPr>
      <w:r>
        <w:rPr>
          <w:rStyle w:val="61"/>
          <w:b/>
          <w:bCs/>
          <w:sz w:val="28"/>
          <w:szCs w:val="28"/>
        </w:rPr>
        <w:t>о</w:t>
      </w:r>
      <w:r w:rsidR="007553F6" w:rsidRPr="008B3427">
        <w:rPr>
          <w:rStyle w:val="61"/>
          <w:b/>
          <w:bCs/>
          <w:sz w:val="28"/>
          <w:szCs w:val="28"/>
        </w:rPr>
        <w:t xml:space="preserve">бщие требования к закупаемым услугам по </w:t>
      </w:r>
      <w:r w:rsidR="000C5B00">
        <w:rPr>
          <w:rStyle w:val="61"/>
          <w:b/>
          <w:bCs/>
          <w:sz w:val="28"/>
          <w:szCs w:val="28"/>
        </w:rPr>
        <w:t>о</w:t>
      </w:r>
      <w:r w:rsidR="000C5B00" w:rsidRPr="000C5B00">
        <w:rPr>
          <w:rStyle w:val="61"/>
          <w:b/>
          <w:bCs/>
          <w:sz w:val="28"/>
          <w:szCs w:val="28"/>
        </w:rPr>
        <w:t>бслуживани</w:t>
      </w:r>
      <w:r>
        <w:rPr>
          <w:rStyle w:val="61"/>
          <w:b/>
          <w:bCs/>
          <w:sz w:val="28"/>
          <w:szCs w:val="28"/>
        </w:rPr>
        <w:t>ю</w:t>
      </w:r>
      <w:r w:rsidR="000C5B00" w:rsidRPr="000C5B00">
        <w:rPr>
          <w:rStyle w:val="61"/>
          <w:b/>
          <w:bCs/>
          <w:sz w:val="28"/>
          <w:szCs w:val="28"/>
        </w:rPr>
        <w:t xml:space="preserve"> и ремонт</w:t>
      </w:r>
      <w:r>
        <w:rPr>
          <w:rStyle w:val="61"/>
          <w:b/>
          <w:bCs/>
          <w:sz w:val="28"/>
          <w:szCs w:val="28"/>
        </w:rPr>
        <w:t>у</w:t>
      </w:r>
      <w:r w:rsidR="000C5B00" w:rsidRPr="000C5B00">
        <w:rPr>
          <w:rStyle w:val="61"/>
          <w:b/>
          <w:bCs/>
          <w:sz w:val="28"/>
          <w:szCs w:val="28"/>
        </w:rPr>
        <w:t xml:space="preserve"> компьютеров и оргтехники</w:t>
      </w:r>
    </w:p>
    <w:p w:rsidR="00461BD6" w:rsidRPr="008B3427" w:rsidRDefault="00461BD6" w:rsidP="00461BD6">
      <w:pPr>
        <w:pStyle w:val="60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700D7E" w:rsidRPr="00AF7239" w:rsidRDefault="007553F6" w:rsidP="00D675F2">
      <w:pPr>
        <w:pStyle w:val="70"/>
        <w:numPr>
          <w:ilvl w:val="0"/>
          <w:numId w:val="12"/>
        </w:numPr>
        <w:shd w:val="clear" w:color="auto" w:fill="auto"/>
        <w:tabs>
          <w:tab w:val="left" w:pos="1013"/>
        </w:tabs>
        <w:spacing w:before="0"/>
        <w:ind w:firstLine="720"/>
        <w:rPr>
          <w:sz w:val="28"/>
          <w:szCs w:val="28"/>
        </w:rPr>
      </w:pPr>
      <w:r w:rsidRPr="00AF7239">
        <w:rPr>
          <w:rStyle w:val="71"/>
          <w:sz w:val="28"/>
          <w:szCs w:val="28"/>
        </w:rPr>
        <w:t xml:space="preserve">Услуги по </w:t>
      </w:r>
      <w:r w:rsidR="00D675F2" w:rsidRPr="00AF7239">
        <w:rPr>
          <w:rStyle w:val="71"/>
          <w:sz w:val="28"/>
          <w:szCs w:val="28"/>
        </w:rPr>
        <w:t>Обслуживанию и ремонту компьютеров и оргтехники</w:t>
      </w:r>
      <w:r w:rsidRPr="00AF7239">
        <w:rPr>
          <w:rStyle w:val="71"/>
          <w:sz w:val="28"/>
          <w:szCs w:val="28"/>
        </w:rPr>
        <w:t xml:space="preserve"> означают техническое обслуживание и текущий ремонт </w:t>
      </w:r>
      <w:r w:rsidR="00D675F2" w:rsidRPr="00AF7239">
        <w:rPr>
          <w:rStyle w:val="71"/>
          <w:sz w:val="28"/>
          <w:szCs w:val="28"/>
        </w:rPr>
        <w:t>компьютеров и оргтехники</w:t>
      </w:r>
      <w:r w:rsidR="009C6361">
        <w:rPr>
          <w:rStyle w:val="71"/>
          <w:sz w:val="28"/>
          <w:szCs w:val="28"/>
        </w:rPr>
        <w:t>.</w:t>
      </w:r>
    </w:p>
    <w:p w:rsidR="00700D7E" w:rsidRPr="00DB1E21" w:rsidRDefault="007553F6" w:rsidP="00DB1E21">
      <w:pPr>
        <w:pStyle w:val="70"/>
        <w:numPr>
          <w:ilvl w:val="0"/>
          <w:numId w:val="12"/>
        </w:numPr>
        <w:shd w:val="clear" w:color="auto" w:fill="auto"/>
        <w:tabs>
          <w:tab w:val="left" w:pos="993"/>
          <w:tab w:val="left" w:pos="7632"/>
        </w:tabs>
        <w:spacing w:before="0" w:line="302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Техническое обслуживание включает в себя:</w:t>
      </w:r>
      <w:r w:rsidR="00DB1E21">
        <w:rPr>
          <w:rStyle w:val="71"/>
          <w:sz w:val="28"/>
          <w:szCs w:val="28"/>
        </w:rPr>
        <w:t xml:space="preserve"> </w:t>
      </w:r>
      <w:r w:rsidRPr="008B3427">
        <w:rPr>
          <w:rStyle w:val="71"/>
          <w:sz w:val="28"/>
          <w:szCs w:val="28"/>
        </w:rPr>
        <w:t>диагностику,</w:t>
      </w:r>
      <w:r w:rsidR="00DB1E21">
        <w:rPr>
          <w:sz w:val="28"/>
          <w:szCs w:val="28"/>
        </w:rPr>
        <w:t xml:space="preserve"> </w:t>
      </w:r>
      <w:r w:rsidRPr="00DB1E21">
        <w:rPr>
          <w:rStyle w:val="71"/>
          <w:sz w:val="28"/>
          <w:szCs w:val="28"/>
        </w:rPr>
        <w:t xml:space="preserve">профилактику и ремонт </w:t>
      </w:r>
      <w:r w:rsidR="00FD383F" w:rsidRPr="00DB1E21">
        <w:rPr>
          <w:rStyle w:val="71"/>
          <w:sz w:val="28"/>
          <w:szCs w:val="28"/>
        </w:rPr>
        <w:t>Оборудования.</w:t>
      </w:r>
    </w:p>
    <w:p w:rsidR="00700D7E" w:rsidRPr="008B3427" w:rsidRDefault="007553F6">
      <w:pPr>
        <w:pStyle w:val="70"/>
        <w:numPr>
          <w:ilvl w:val="0"/>
          <w:numId w:val="12"/>
        </w:numPr>
        <w:shd w:val="clear" w:color="auto" w:fill="auto"/>
        <w:tabs>
          <w:tab w:val="left" w:pos="1013"/>
        </w:tabs>
        <w:spacing w:before="0" w:line="302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Техническое обслуживание должно осуществляться при необходимом количестве запасных частей и расходных материалов к Оборудованию, соответствующей инфраструктуры, штата квалифицированного технического персонала, для обеспечения бесперебойной работы</w:t>
      </w:r>
      <w:r w:rsidR="009C6361">
        <w:rPr>
          <w:rStyle w:val="71"/>
          <w:sz w:val="28"/>
          <w:szCs w:val="28"/>
        </w:rPr>
        <w:t>.</w:t>
      </w:r>
    </w:p>
    <w:p w:rsidR="00700D7E" w:rsidRPr="00135261" w:rsidRDefault="007553F6">
      <w:pPr>
        <w:pStyle w:val="70"/>
        <w:shd w:val="clear" w:color="auto" w:fill="auto"/>
        <w:spacing w:before="0" w:line="302" w:lineRule="exact"/>
        <w:ind w:firstLine="720"/>
        <w:rPr>
          <w:sz w:val="28"/>
          <w:szCs w:val="28"/>
          <w:lang w:val="kk-KZ"/>
        </w:rPr>
      </w:pPr>
      <w:r w:rsidRPr="008B3427">
        <w:rPr>
          <w:rStyle w:val="71"/>
          <w:sz w:val="28"/>
          <w:szCs w:val="28"/>
        </w:rPr>
        <w:t>Поставщик должен обеспечить</w:t>
      </w:r>
      <w:r w:rsidR="00135261">
        <w:rPr>
          <w:rStyle w:val="71"/>
          <w:sz w:val="28"/>
          <w:szCs w:val="28"/>
        </w:rPr>
        <w:t xml:space="preserve"> единое</w:t>
      </w:r>
      <w:r w:rsidRPr="008B3427">
        <w:rPr>
          <w:rStyle w:val="71"/>
          <w:sz w:val="28"/>
          <w:szCs w:val="28"/>
        </w:rPr>
        <w:t xml:space="preserve"> ответственное лицо</w:t>
      </w:r>
      <w:r w:rsidR="00135261">
        <w:rPr>
          <w:rStyle w:val="71"/>
          <w:sz w:val="28"/>
          <w:szCs w:val="28"/>
        </w:rPr>
        <w:t xml:space="preserve"> по всем видам закупаемых услуг</w:t>
      </w:r>
      <w:r w:rsidR="00135261">
        <w:rPr>
          <w:rStyle w:val="71"/>
          <w:sz w:val="28"/>
          <w:szCs w:val="28"/>
          <w:lang w:val="kk-KZ"/>
        </w:rPr>
        <w:t>, с предоставлением контактных данных для подачи заявок предст</w:t>
      </w:r>
      <w:r w:rsidR="000D7E1D">
        <w:rPr>
          <w:rStyle w:val="71"/>
          <w:sz w:val="28"/>
          <w:szCs w:val="28"/>
          <w:lang w:val="kk-KZ"/>
        </w:rPr>
        <w:t>овителем заказчика.</w:t>
      </w:r>
    </w:p>
    <w:p w:rsidR="00461BD6" w:rsidRPr="008B3427" w:rsidRDefault="007553F6" w:rsidP="00461BD6">
      <w:pPr>
        <w:pStyle w:val="70"/>
        <w:shd w:val="clear" w:color="auto" w:fill="auto"/>
        <w:spacing w:before="0" w:line="302" w:lineRule="exact"/>
        <w:ind w:firstLine="720"/>
        <w:rPr>
          <w:rStyle w:val="71"/>
          <w:sz w:val="28"/>
          <w:szCs w:val="28"/>
        </w:rPr>
      </w:pPr>
      <w:r w:rsidRPr="008B3427">
        <w:rPr>
          <w:rStyle w:val="71"/>
          <w:sz w:val="28"/>
          <w:szCs w:val="28"/>
        </w:rPr>
        <w:t xml:space="preserve">Предоставляемые услуги должны обеспечить работоспособность </w:t>
      </w:r>
      <w:r w:rsidR="00FD383F" w:rsidRPr="008B3427">
        <w:rPr>
          <w:rStyle w:val="71"/>
          <w:sz w:val="28"/>
          <w:szCs w:val="28"/>
        </w:rPr>
        <w:t>Оборудования</w:t>
      </w:r>
      <w:r w:rsidRPr="008B3427">
        <w:rPr>
          <w:rStyle w:val="71"/>
          <w:sz w:val="28"/>
          <w:szCs w:val="28"/>
        </w:rPr>
        <w:t xml:space="preserve">, восстановление их исправности и работоспособности. В результате технического обслуживания </w:t>
      </w:r>
      <w:r w:rsidR="00FD383F" w:rsidRPr="008B3427">
        <w:rPr>
          <w:rStyle w:val="71"/>
          <w:sz w:val="28"/>
          <w:szCs w:val="28"/>
        </w:rPr>
        <w:t>Оборудование должно</w:t>
      </w:r>
      <w:r w:rsidRPr="008B3427">
        <w:rPr>
          <w:rStyle w:val="71"/>
          <w:sz w:val="28"/>
          <w:szCs w:val="28"/>
        </w:rPr>
        <w:t xml:space="preserve"> выполнять все функции, указанные в технической документации или руководстве по эксплуатации.</w:t>
      </w:r>
    </w:p>
    <w:p w:rsidR="00700D7E" w:rsidRPr="008B3427" w:rsidRDefault="007553F6" w:rsidP="00461BD6">
      <w:pPr>
        <w:pStyle w:val="70"/>
        <w:shd w:val="clear" w:color="auto" w:fill="auto"/>
        <w:spacing w:before="0" w:line="302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 xml:space="preserve">Поставщик по техническому обслуживанию </w:t>
      </w:r>
      <w:r w:rsidR="00FD383F" w:rsidRPr="008B3427">
        <w:rPr>
          <w:rStyle w:val="71"/>
          <w:sz w:val="28"/>
          <w:szCs w:val="28"/>
        </w:rPr>
        <w:t>Оборудования</w:t>
      </w:r>
      <w:r w:rsidRPr="008B3427">
        <w:rPr>
          <w:rStyle w:val="71"/>
          <w:sz w:val="28"/>
          <w:szCs w:val="28"/>
        </w:rPr>
        <w:t xml:space="preserve"> при необходимости должен производить замену запасных частей для ремонта вышедшей из строя техники Заказчика.</w:t>
      </w:r>
    </w:p>
    <w:p w:rsidR="008F0B12" w:rsidRDefault="007553F6" w:rsidP="008F0B12">
      <w:pPr>
        <w:pStyle w:val="70"/>
        <w:shd w:val="clear" w:color="auto" w:fill="auto"/>
        <w:spacing w:before="0" w:line="307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В случае</w:t>
      </w:r>
      <w:r w:rsidR="00FD383F" w:rsidRPr="008B3427">
        <w:rPr>
          <w:rStyle w:val="71"/>
          <w:sz w:val="28"/>
          <w:szCs w:val="28"/>
        </w:rPr>
        <w:t>, если требуется замена</w:t>
      </w:r>
      <w:r w:rsidRPr="008B3427">
        <w:rPr>
          <w:rStyle w:val="71"/>
          <w:sz w:val="28"/>
          <w:szCs w:val="28"/>
        </w:rPr>
        <w:t xml:space="preserve"> отдельных узлов, деталей, механизмов, которые поставляются только по заказу из </w:t>
      </w:r>
      <w:r w:rsidR="00FD383F" w:rsidRPr="008B3427">
        <w:rPr>
          <w:rStyle w:val="71"/>
          <w:sz w:val="28"/>
          <w:szCs w:val="28"/>
        </w:rPr>
        <w:t>иностранного государства</w:t>
      </w:r>
      <w:r w:rsidRPr="008B3427">
        <w:rPr>
          <w:rStyle w:val="71"/>
          <w:sz w:val="28"/>
          <w:szCs w:val="28"/>
        </w:rPr>
        <w:t>, то срок ремонта по письменному соглашению Заказчика может</w:t>
      </w:r>
      <w:r w:rsidR="000D7E1D">
        <w:rPr>
          <w:rStyle w:val="71"/>
          <w:sz w:val="28"/>
          <w:szCs w:val="28"/>
        </w:rPr>
        <w:t xml:space="preserve"> продлеваться не более чем до 30</w:t>
      </w:r>
      <w:r w:rsidRPr="008B3427">
        <w:rPr>
          <w:rStyle w:val="71"/>
          <w:sz w:val="28"/>
          <w:szCs w:val="28"/>
        </w:rPr>
        <w:t xml:space="preserve"> календарных дней.</w:t>
      </w:r>
    </w:p>
    <w:p w:rsidR="00700D7E" w:rsidRPr="008B3427" w:rsidRDefault="007553F6" w:rsidP="008F0B12">
      <w:pPr>
        <w:pStyle w:val="70"/>
        <w:shd w:val="clear" w:color="auto" w:fill="auto"/>
        <w:spacing w:before="0" w:line="307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 xml:space="preserve">Ремонт должен обеспечить восстановление исправности и частичное восстановление ресурса </w:t>
      </w:r>
      <w:r w:rsidR="0059788B" w:rsidRPr="008B3427">
        <w:rPr>
          <w:rStyle w:val="71"/>
          <w:sz w:val="28"/>
          <w:szCs w:val="28"/>
        </w:rPr>
        <w:t>Оборудования</w:t>
      </w:r>
      <w:r w:rsidRPr="008B3427">
        <w:rPr>
          <w:rStyle w:val="71"/>
          <w:sz w:val="28"/>
          <w:szCs w:val="28"/>
        </w:rPr>
        <w:t xml:space="preserve"> с заменой или восстановлением составных частей ограниченной номенклатуры, определяемой экономической целесообразностью.</w:t>
      </w:r>
    </w:p>
    <w:p w:rsidR="00700D7E" w:rsidRPr="008B3427" w:rsidRDefault="007553F6">
      <w:pPr>
        <w:pStyle w:val="70"/>
        <w:shd w:val="clear" w:color="auto" w:fill="auto"/>
        <w:spacing w:before="0" w:line="307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Ремонт проводится с уведомлением Заказчика и на основании заявки уполномоченных лиц Заказчика. Ремонт не должен нарушать структуру циклов профилактики, установленных для каждой единицы техники. В объем работ при ремонте входит:</w:t>
      </w:r>
    </w:p>
    <w:p w:rsidR="00700D7E" w:rsidRPr="008B3427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</w:tabs>
        <w:spacing w:before="0" w:line="307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диагностика неисправности - визуальный осмотр, контрольные замеры и определение отдельных деталей, узлов, механизмов и плат, подлежащих замене или восстановлению;</w:t>
      </w:r>
    </w:p>
    <w:p w:rsidR="00700D7E" w:rsidRPr="008B3427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</w:tabs>
        <w:spacing w:before="0" w:line="307" w:lineRule="exact"/>
        <w:ind w:firstLine="720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частичная разборка оборудования со снятием ограниченной номенклатуры узлов и механизмов, исключая базовые;</w:t>
      </w:r>
    </w:p>
    <w:p w:rsidR="00461BD6" w:rsidRPr="008B3427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</w:tabs>
        <w:spacing w:before="0" w:line="329" w:lineRule="exact"/>
        <w:ind w:left="360" w:right="860" w:firstLine="349"/>
        <w:rPr>
          <w:rStyle w:val="71"/>
          <w:sz w:val="28"/>
          <w:szCs w:val="28"/>
        </w:rPr>
      </w:pPr>
      <w:r w:rsidRPr="008B3427">
        <w:rPr>
          <w:rStyle w:val="71"/>
          <w:sz w:val="28"/>
          <w:szCs w:val="28"/>
        </w:rPr>
        <w:t>разборка снятых узлов (по мере необходимости);</w:t>
      </w:r>
    </w:p>
    <w:p w:rsidR="00700D7E" w:rsidRPr="008B3427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</w:tabs>
        <w:spacing w:before="0" w:line="329" w:lineRule="exact"/>
        <w:ind w:right="860" w:firstLine="709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замена или ремонт отдельных дефектных деталей, узлов, механизмов, плат и устройств, исключая базовые;</w:t>
      </w:r>
    </w:p>
    <w:p w:rsidR="00700D7E" w:rsidRPr="008B3427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  <w:tab w:val="left" w:pos="1134"/>
        </w:tabs>
        <w:spacing w:before="0" w:line="331" w:lineRule="exact"/>
        <w:ind w:right="860" w:firstLine="709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>регулировка оборудования по техническим и электрическим параметрам;</w:t>
      </w:r>
    </w:p>
    <w:p w:rsidR="00700D7E" w:rsidRPr="008B3427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</w:tabs>
        <w:spacing w:before="0"/>
        <w:ind w:firstLine="709"/>
        <w:rPr>
          <w:sz w:val="28"/>
          <w:szCs w:val="28"/>
        </w:rPr>
      </w:pPr>
      <w:r w:rsidRPr="008B3427">
        <w:rPr>
          <w:rStyle w:val="71"/>
          <w:sz w:val="28"/>
          <w:szCs w:val="28"/>
        </w:rPr>
        <w:t xml:space="preserve">проверка правильности работы оборудования на контрольном и </w:t>
      </w:r>
      <w:r w:rsidRPr="008B3427">
        <w:rPr>
          <w:rStyle w:val="71"/>
          <w:sz w:val="28"/>
          <w:szCs w:val="28"/>
        </w:rPr>
        <w:lastRenderedPageBreak/>
        <w:t>рабочем материале;</w:t>
      </w:r>
    </w:p>
    <w:p w:rsidR="00700D7E" w:rsidRDefault="007553F6" w:rsidP="008F0B12">
      <w:pPr>
        <w:pStyle w:val="70"/>
        <w:numPr>
          <w:ilvl w:val="0"/>
          <w:numId w:val="14"/>
        </w:numPr>
        <w:shd w:val="clear" w:color="auto" w:fill="auto"/>
        <w:tabs>
          <w:tab w:val="left" w:pos="993"/>
        </w:tabs>
        <w:spacing w:before="0" w:after="282"/>
        <w:ind w:left="709"/>
        <w:rPr>
          <w:rStyle w:val="71"/>
          <w:sz w:val="28"/>
          <w:szCs w:val="28"/>
        </w:rPr>
      </w:pPr>
      <w:r w:rsidRPr="008B3427">
        <w:rPr>
          <w:rStyle w:val="71"/>
          <w:sz w:val="28"/>
          <w:szCs w:val="28"/>
        </w:rPr>
        <w:t>сдача оборудования в эксплуатацию</w:t>
      </w:r>
      <w:r w:rsidR="00C87883" w:rsidRPr="008B3427">
        <w:rPr>
          <w:rStyle w:val="71"/>
          <w:sz w:val="28"/>
          <w:szCs w:val="28"/>
        </w:rPr>
        <w:t>;</w:t>
      </w:r>
      <w:r w:rsidR="00C87883">
        <w:rPr>
          <w:rStyle w:val="71"/>
          <w:sz w:val="28"/>
          <w:szCs w:val="28"/>
        </w:rPr>
        <w:br/>
        <w:t xml:space="preserve">8) </w:t>
      </w:r>
      <w:r w:rsidR="00C87883">
        <w:rPr>
          <w:sz w:val="28"/>
          <w:szCs w:val="28"/>
        </w:rPr>
        <w:t>если техника не подлежит ремонту, то предоставить дефектный акт.</w:t>
      </w:r>
    </w:p>
    <w:p w:rsidR="00D675F2" w:rsidRPr="008F0B12" w:rsidRDefault="00D675F2" w:rsidP="00D675F2">
      <w:pPr>
        <w:spacing w:line="307" w:lineRule="exact"/>
        <w:ind w:firstLine="720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Профилактическое обслуживание производится в случаях текущего ремонта.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095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продувка оборудования от пыли;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108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удаление загрязнения с корпусов и съемных крышек;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095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снятие отдельных узлов, механизмов и плат, обеспечивающих свободный доступ к деталям оборудования;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095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смазка отдельных узлов и механизмов в соответствии с требованиями технической документации;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095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визуальный осмотр технического состояния деталей, узлов, электронных плат и периферийных устройств;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095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проверка и восстановление регулировок по техническим электрическим параметрам;</w:t>
      </w:r>
    </w:p>
    <w:p w:rsidR="00D675F2" w:rsidRPr="008F0B12" w:rsidRDefault="00B05907" w:rsidP="00D675F2">
      <w:pPr>
        <w:numPr>
          <w:ilvl w:val="0"/>
          <w:numId w:val="13"/>
        </w:numPr>
        <w:tabs>
          <w:tab w:val="left" w:pos="1108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675F2" w:rsidRPr="008F0B12">
        <w:rPr>
          <w:rFonts w:ascii="Times New Roman" w:hAnsi="Times New Roman" w:cs="Times New Roman"/>
          <w:sz w:val="28"/>
          <w:szCs w:val="28"/>
        </w:rPr>
        <w:t>амена неисправных узлов, механизмов и плат;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095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проверка, тестирование машины и периферийных устройств на контрольном и рабочем материале;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214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обновление при необходимости версии программ;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214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проверка и восстановление настройки периферийных устройств;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214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чистка системной области от файлов пользователей;</w:t>
      </w:r>
    </w:p>
    <w:p w:rsidR="00D675F2" w:rsidRPr="008F0B12" w:rsidRDefault="00D675F2" w:rsidP="00D675F2">
      <w:pPr>
        <w:numPr>
          <w:ilvl w:val="0"/>
          <w:numId w:val="13"/>
        </w:numPr>
        <w:tabs>
          <w:tab w:val="left" w:pos="1214"/>
        </w:tabs>
        <w:spacing w:line="307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0B12">
        <w:rPr>
          <w:rFonts w:ascii="Times New Roman" w:hAnsi="Times New Roman" w:cs="Times New Roman"/>
          <w:sz w:val="28"/>
          <w:szCs w:val="28"/>
        </w:rPr>
        <w:t>сдача оборуд</w:t>
      </w:r>
      <w:r w:rsidR="000F1BE9">
        <w:rPr>
          <w:rFonts w:ascii="Times New Roman" w:hAnsi="Times New Roman" w:cs="Times New Roman"/>
          <w:sz w:val="28"/>
          <w:szCs w:val="28"/>
        </w:rPr>
        <w:t xml:space="preserve">ования в эксплуатацию, по акту </w:t>
      </w:r>
      <w:r w:rsidRPr="008F0B12">
        <w:rPr>
          <w:rFonts w:ascii="Times New Roman" w:hAnsi="Times New Roman" w:cs="Times New Roman"/>
          <w:sz w:val="28"/>
          <w:szCs w:val="28"/>
          <w:lang w:val="kk-KZ"/>
        </w:rPr>
        <w:t>Заказчику.</w:t>
      </w:r>
    </w:p>
    <w:p w:rsidR="009B7CBC" w:rsidRDefault="009B7CBC" w:rsidP="00D675F2">
      <w:pPr>
        <w:pStyle w:val="80"/>
        <w:shd w:val="clear" w:color="auto" w:fill="auto"/>
        <w:spacing w:before="0" w:line="260" w:lineRule="exact"/>
        <w:jc w:val="both"/>
        <w:rPr>
          <w:rStyle w:val="71"/>
          <w:b w:val="0"/>
          <w:bCs w:val="0"/>
          <w:sz w:val="28"/>
          <w:szCs w:val="28"/>
        </w:rPr>
      </w:pPr>
    </w:p>
    <w:p w:rsidR="00C87883" w:rsidRPr="008B3427" w:rsidRDefault="00C87883" w:rsidP="00D675F2">
      <w:pPr>
        <w:pStyle w:val="80"/>
        <w:shd w:val="clear" w:color="auto" w:fill="auto"/>
        <w:spacing w:before="0" w:line="260" w:lineRule="exact"/>
        <w:jc w:val="both"/>
        <w:rPr>
          <w:rStyle w:val="81"/>
          <w:b/>
          <w:bCs/>
          <w:sz w:val="28"/>
          <w:szCs w:val="28"/>
        </w:rPr>
      </w:pPr>
    </w:p>
    <w:p w:rsidR="00630E77" w:rsidRDefault="00630E77" w:rsidP="00D675F2">
      <w:pPr>
        <w:pStyle w:val="80"/>
        <w:shd w:val="clear" w:color="auto" w:fill="auto"/>
        <w:spacing w:before="0" w:line="260" w:lineRule="exact"/>
        <w:jc w:val="both"/>
        <w:rPr>
          <w:rStyle w:val="81"/>
          <w:b/>
          <w:bCs/>
          <w:sz w:val="28"/>
          <w:szCs w:val="28"/>
        </w:rPr>
      </w:pPr>
    </w:p>
    <w:p w:rsidR="00D917DB" w:rsidRDefault="00D917DB" w:rsidP="00D675F2">
      <w:pPr>
        <w:pStyle w:val="80"/>
        <w:shd w:val="clear" w:color="auto" w:fill="auto"/>
        <w:spacing w:before="0" w:line="260" w:lineRule="exact"/>
        <w:jc w:val="both"/>
        <w:rPr>
          <w:rStyle w:val="81"/>
          <w:b/>
          <w:bCs/>
          <w:sz w:val="28"/>
          <w:szCs w:val="28"/>
        </w:rPr>
      </w:pPr>
    </w:p>
    <w:p w:rsidR="00B05907" w:rsidRPr="009C6361" w:rsidRDefault="00B05907" w:rsidP="009C6361">
      <w:pPr>
        <w:rPr>
          <w:sz w:val="28"/>
          <w:szCs w:val="28"/>
        </w:rPr>
      </w:pPr>
    </w:p>
    <w:p w:rsidR="00B05907" w:rsidRPr="00935BE8" w:rsidRDefault="00B05907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F" w:rsidRPr="00935BE8" w:rsidRDefault="001A5DEF" w:rsidP="0073528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A5DEF" w:rsidRPr="00935BE8" w:rsidSect="009B7CBC">
      <w:pgSz w:w="11900" w:h="16840"/>
      <w:pgMar w:top="1134" w:right="851" w:bottom="851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CAF" w:rsidRDefault="00CD7CAF">
      <w:r>
        <w:separator/>
      </w:r>
    </w:p>
  </w:endnote>
  <w:endnote w:type="continuationSeparator" w:id="1">
    <w:p w:rsidR="00CD7CAF" w:rsidRDefault="00CD7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CAF" w:rsidRDefault="00CD7CAF"/>
  </w:footnote>
  <w:footnote w:type="continuationSeparator" w:id="1">
    <w:p w:rsidR="00CD7CAF" w:rsidRDefault="00CD7CA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52538"/>
    <w:multiLevelType w:val="multilevel"/>
    <w:tmpl w:val="0A4EAC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03337F"/>
    <w:multiLevelType w:val="multilevel"/>
    <w:tmpl w:val="761EB6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C60974"/>
    <w:multiLevelType w:val="multilevel"/>
    <w:tmpl w:val="D0DE7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25050E"/>
    <w:multiLevelType w:val="multilevel"/>
    <w:tmpl w:val="3AC040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78436D"/>
    <w:multiLevelType w:val="multilevel"/>
    <w:tmpl w:val="F64C67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7B2434"/>
    <w:multiLevelType w:val="multilevel"/>
    <w:tmpl w:val="145694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7DF2A65"/>
    <w:multiLevelType w:val="multilevel"/>
    <w:tmpl w:val="45149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D31478"/>
    <w:multiLevelType w:val="multilevel"/>
    <w:tmpl w:val="036C80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E83DE9"/>
    <w:multiLevelType w:val="multilevel"/>
    <w:tmpl w:val="B71AE3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863A1E"/>
    <w:multiLevelType w:val="multilevel"/>
    <w:tmpl w:val="B7DE6B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CFE4624"/>
    <w:multiLevelType w:val="multilevel"/>
    <w:tmpl w:val="3E56BA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4F45B3"/>
    <w:multiLevelType w:val="multilevel"/>
    <w:tmpl w:val="6704811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644CF2"/>
    <w:multiLevelType w:val="multilevel"/>
    <w:tmpl w:val="F2B0F0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CA345E1"/>
    <w:multiLevelType w:val="multilevel"/>
    <w:tmpl w:val="2BF841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5"/>
  </w:num>
  <w:num w:numId="5">
    <w:abstractNumId w:val="0"/>
  </w:num>
  <w:num w:numId="6">
    <w:abstractNumId w:val="9"/>
  </w:num>
  <w:num w:numId="7">
    <w:abstractNumId w:val="8"/>
  </w:num>
  <w:num w:numId="8">
    <w:abstractNumId w:val="11"/>
  </w:num>
  <w:num w:numId="9">
    <w:abstractNumId w:val="6"/>
  </w:num>
  <w:num w:numId="10">
    <w:abstractNumId w:val="13"/>
  </w:num>
  <w:num w:numId="11">
    <w:abstractNumId w:val="4"/>
  </w:num>
  <w:num w:numId="12">
    <w:abstractNumId w:val="12"/>
  </w:num>
  <w:num w:numId="13">
    <w:abstractNumId w:val="7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00D7E"/>
    <w:rsid w:val="00002DB4"/>
    <w:rsid w:val="00011250"/>
    <w:rsid w:val="000261E9"/>
    <w:rsid w:val="00033274"/>
    <w:rsid w:val="0005546A"/>
    <w:rsid w:val="00070770"/>
    <w:rsid w:val="00073FBC"/>
    <w:rsid w:val="00096318"/>
    <w:rsid w:val="000B2B43"/>
    <w:rsid w:val="000C2A3E"/>
    <w:rsid w:val="000C5B00"/>
    <w:rsid w:val="000D7E1D"/>
    <w:rsid w:val="000F1BE9"/>
    <w:rsid w:val="00111188"/>
    <w:rsid w:val="00131A71"/>
    <w:rsid w:val="00135261"/>
    <w:rsid w:val="00170F41"/>
    <w:rsid w:val="00174D03"/>
    <w:rsid w:val="001A2AB4"/>
    <w:rsid w:val="001A5DEF"/>
    <w:rsid w:val="001B1938"/>
    <w:rsid w:val="001C24AF"/>
    <w:rsid w:val="001D68BC"/>
    <w:rsid w:val="00237DAC"/>
    <w:rsid w:val="00257264"/>
    <w:rsid w:val="002B57AC"/>
    <w:rsid w:val="002D70F4"/>
    <w:rsid w:val="00304694"/>
    <w:rsid w:val="0032707F"/>
    <w:rsid w:val="003638F5"/>
    <w:rsid w:val="00397958"/>
    <w:rsid w:val="003A2ADE"/>
    <w:rsid w:val="003B56D7"/>
    <w:rsid w:val="003B71FF"/>
    <w:rsid w:val="003E1374"/>
    <w:rsid w:val="003F1ACA"/>
    <w:rsid w:val="0043722F"/>
    <w:rsid w:val="00446F99"/>
    <w:rsid w:val="0045570C"/>
    <w:rsid w:val="00461BD6"/>
    <w:rsid w:val="004875EF"/>
    <w:rsid w:val="004A3D3F"/>
    <w:rsid w:val="004A7AB9"/>
    <w:rsid w:val="004D6B86"/>
    <w:rsid w:val="004D7E42"/>
    <w:rsid w:val="004E000D"/>
    <w:rsid w:val="004F6CB3"/>
    <w:rsid w:val="005558EB"/>
    <w:rsid w:val="00593024"/>
    <w:rsid w:val="0059788B"/>
    <w:rsid w:val="005B77A2"/>
    <w:rsid w:val="005E40F6"/>
    <w:rsid w:val="00624FDF"/>
    <w:rsid w:val="00630E77"/>
    <w:rsid w:val="006848C9"/>
    <w:rsid w:val="006A0DAE"/>
    <w:rsid w:val="006A342B"/>
    <w:rsid w:val="006A63C4"/>
    <w:rsid w:val="006A6CAE"/>
    <w:rsid w:val="006F01C5"/>
    <w:rsid w:val="006F47E5"/>
    <w:rsid w:val="00700D7E"/>
    <w:rsid w:val="0071690E"/>
    <w:rsid w:val="00735281"/>
    <w:rsid w:val="007553F6"/>
    <w:rsid w:val="007A1235"/>
    <w:rsid w:val="007F0F21"/>
    <w:rsid w:val="007F4C5F"/>
    <w:rsid w:val="00821A2D"/>
    <w:rsid w:val="00854B17"/>
    <w:rsid w:val="00863201"/>
    <w:rsid w:val="008722EE"/>
    <w:rsid w:val="008A57C9"/>
    <w:rsid w:val="008B01E3"/>
    <w:rsid w:val="008B3427"/>
    <w:rsid w:val="008F0B12"/>
    <w:rsid w:val="00926864"/>
    <w:rsid w:val="00935BE8"/>
    <w:rsid w:val="00940CAF"/>
    <w:rsid w:val="00955AEE"/>
    <w:rsid w:val="009B7CBC"/>
    <w:rsid w:val="009C48AE"/>
    <w:rsid w:val="009C6361"/>
    <w:rsid w:val="009D5EDE"/>
    <w:rsid w:val="009E5070"/>
    <w:rsid w:val="00A070A5"/>
    <w:rsid w:val="00A239DE"/>
    <w:rsid w:val="00A46329"/>
    <w:rsid w:val="00A75EB5"/>
    <w:rsid w:val="00AF62C6"/>
    <w:rsid w:val="00AF7239"/>
    <w:rsid w:val="00B05907"/>
    <w:rsid w:val="00B71C89"/>
    <w:rsid w:val="00B7351E"/>
    <w:rsid w:val="00B81473"/>
    <w:rsid w:val="00B91A19"/>
    <w:rsid w:val="00C00795"/>
    <w:rsid w:val="00C05014"/>
    <w:rsid w:val="00C174DA"/>
    <w:rsid w:val="00C34A8C"/>
    <w:rsid w:val="00C74F77"/>
    <w:rsid w:val="00C868A0"/>
    <w:rsid w:val="00C86929"/>
    <w:rsid w:val="00C87883"/>
    <w:rsid w:val="00CC6481"/>
    <w:rsid w:val="00CD7CAF"/>
    <w:rsid w:val="00CF7067"/>
    <w:rsid w:val="00D37F80"/>
    <w:rsid w:val="00D4173B"/>
    <w:rsid w:val="00D57462"/>
    <w:rsid w:val="00D675F2"/>
    <w:rsid w:val="00D72D7D"/>
    <w:rsid w:val="00D76861"/>
    <w:rsid w:val="00D917DB"/>
    <w:rsid w:val="00DB1E21"/>
    <w:rsid w:val="00DC5AE6"/>
    <w:rsid w:val="00DC6335"/>
    <w:rsid w:val="00DE6B21"/>
    <w:rsid w:val="00E3345B"/>
    <w:rsid w:val="00E560EB"/>
    <w:rsid w:val="00E5720A"/>
    <w:rsid w:val="00E60200"/>
    <w:rsid w:val="00E80B1C"/>
    <w:rsid w:val="00E9173F"/>
    <w:rsid w:val="00EC28C4"/>
    <w:rsid w:val="00F143ED"/>
    <w:rsid w:val="00FD383F"/>
    <w:rsid w:val="00FF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5726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57264"/>
    <w:rPr>
      <w:color w:val="0066CC"/>
      <w:u w:val="single"/>
    </w:rPr>
  </w:style>
  <w:style w:type="character" w:customStyle="1" w:styleId="2Exact">
    <w:name w:val="Основной текст (2) Exact"/>
    <w:basedOn w:val="a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0">
    <w:name w:val="Основной текст (2) Exac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Заголовок №3_"/>
    <w:basedOn w:val="a0"/>
    <w:link w:val="30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31">
    <w:name w:val="Заголовок №3"/>
    <w:basedOn w:val="3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">
    <w:name w:val="Заголовок №4_"/>
    <w:basedOn w:val="a0"/>
    <w:link w:val="40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Заголовок №4"/>
    <w:basedOn w:val="4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2">
    <w:name w:val="Основной текст (3)_"/>
    <w:basedOn w:val="a0"/>
    <w:link w:val="33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4">
    <w:name w:val="Основной текст (3)"/>
    <w:basedOn w:val="32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Колонтитул"/>
    <w:basedOn w:val="a4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11pt">
    <w:name w:val="Колонтитул + 11 pt"/>
    <w:basedOn w:val="a4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4"/>
      <w:szCs w:val="34"/>
      <w:u w:val="none"/>
      <w:lang w:val="en-US" w:eastAsia="en-US" w:bidi="en-US"/>
    </w:rPr>
  </w:style>
  <w:style w:type="character" w:customStyle="1" w:styleId="24">
    <w:name w:val="Заголовок №2"/>
    <w:basedOn w:val="2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42">
    <w:name w:val="Основной текст (4)_"/>
    <w:basedOn w:val="a0"/>
    <w:link w:val="43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44">
    <w:name w:val="Основной текст (4)"/>
    <w:basedOn w:val="42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Exact">
    <w:name w:val="Заголовок №1 Exact"/>
    <w:basedOn w:val="a0"/>
    <w:link w:val="1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68"/>
      <w:szCs w:val="68"/>
      <w:u w:val="none"/>
      <w:lang w:val="en-US" w:eastAsia="en-US" w:bidi="en-US"/>
    </w:rPr>
  </w:style>
  <w:style w:type="character" w:customStyle="1" w:styleId="1Exact0">
    <w:name w:val="Заголовок №1 Exact"/>
    <w:basedOn w:val="1Exact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68"/>
      <w:szCs w:val="68"/>
      <w:u w:val="none"/>
      <w:lang w:val="en-US" w:eastAsia="en-US" w:bidi="en-US"/>
    </w:rPr>
  </w:style>
  <w:style w:type="character" w:customStyle="1" w:styleId="2Exact1">
    <w:name w:val="Основной текст (2) Exac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65pt">
    <w:name w:val="Основной текст (2) + 6;5 p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0">
    <w:name w:val="Основной текст (2) + 6;5 p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FranklinGothicHeavy4pt0pt">
    <w:name w:val="Основной текст (5) + Franklin Gothic Heavy;4 pt;Не полужирный;Курсив;Интервал 0 pt"/>
    <w:basedOn w:val="5"/>
    <w:rsid w:val="00257264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1">
    <w:name w:val="Основной текст (5)"/>
    <w:basedOn w:val="5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2">
    <w:name w:val="Основной текст (5)"/>
    <w:basedOn w:val="5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FranklinGothicHeavy4pt0pt0">
    <w:name w:val="Основной текст (5) + Franklin Gothic Heavy;4 pt;Не полужирный;Курсив;Интервал 0 pt"/>
    <w:basedOn w:val="5"/>
    <w:rsid w:val="00257264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1">
    <w:name w:val="Основной текст (7)"/>
    <w:basedOn w:val="7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2">
    <w:name w:val="Основной текст (7)"/>
    <w:basedOn w:val="7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8">
    <w:name w:val="Колонтитул"/>
    <w:basedOn w:val="a4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81">
    <w:name w:val="Основной текст (8)"/>
    <w:basedOn w:val="8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">
    <w:name w:val="Основной текст (2) + 13 p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3pt0">
    <w:name w:val="Основной текст (2) + 13 pt;Полужирный"/>
    <w:basedOn w:val="2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5pt">
    <w:name w:val="Основной текст (2) + 8;5 p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285pt0">
    <w:name w:val="Основной текст (2) + 8;5 pt"/>
    <w:basedOn w:val="2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SegoeUI55pt">
    <w:name w:val="Основной текст (2) + Segoe UI;5;5 pt"/>
    <w:basedOn w:val="2"/>
    <w:rsid w:val="0025726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SegoeUI55pt0">
    <w:name w:val="Основной текст (2) + Segoe UI;5;5 pt"/>
    <w:basedOn w:val="2"/>
    <w:rsid w:val="0025726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enturySchoolbook7pt">
    <w:name w:val="Основной текст (2) + Century Schoolbook;7 pt"/>
    <w:basedOn w:val="2"/>
    <w:rsid w:val="0025726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SegoeUI55pt1">
    <w:name w:val="Основной текст (2) + Segoe UI;5;5 pt"/>
    <w:basedOn w:val="2"/>
    <w:rsid w:val="0025726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enturySchoolbook7pt0">
    <w:name w:val="Основной текст (2) + Century Schoolbook;7 pt"/>
    <w:basedOn w:val="2"/>
    <w:rsid w:val="0025726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SegoeUI55pt2">
    <w:name w:val="Основной текст (2) + Segoe UI;5;5 pt"/>
    <w:basedOn w:val="2"/>
    <w:rsid w:val="0025726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sid w:val="002572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7"/>
      <w:szCs w:val="17"/>
      <w:u w:val="none"/>
    </w:rPr>
  </w:style>
  <w:style w:type="character" w:customStyle="1" w:styleId="91">
    <w:name w:val="Основной текст (9)"/>
    <w:basedOn w:val="9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1">
    <w:name w:val="Основной текст (10)"/>
    <w:basedOn w:val="1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2">
    <w:name w:val="Основной текст (10)"/>
    <w:basedOn w:val="10"/>
    <w:rsid w:val="002572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57264"/>
    <w:pPr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Колонтитул"/>
    <w:basedOn w:val="a"/>
    <w:link w:val="a4"/>
    <w:rsid w:val="00257264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Заголовок №3"/>
    <w:basedOn w:val="a"/>
    <w:link w:val="3"/>
    <w:rsid w:val="00257264"/>
    <w:pPr>
      <w:shd w:val="clear" w:color="auto" w:fill="FFFFFF"/>
      <w:spacing w:before="300" w:after="60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40">
    <w:name w:val="Заголовок №4"/>
    <w:basedOn w:val="a"/>
    <w:link w:val="4"/>
    <w:rsid w:val="00257264"/>
    <w:pPr>
      <w:shd w:val="clear" w:color="auto" w:fill="FFFFFF"/>
      <w:spacing w:after="300" w:line="0" w:lineRule="atLeas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33">
    <w:name w:val="Основной текст (3)"/>
    <w:basedOn w:val="a"/>
    <w:link w:val="32"/>
    <w:rsid w:val="00257264"/>
    <w:pPr>
      <w:shd w:val="clear" w:color="auto" w:fill="FFFFFF"/>
      <w:spacing w:after="180" w:line="317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3">
    <w:name w:val="Заголовок №2"/>
    <w:basedOn w:val="a"/>
    <w:link w:val="22"/>
    <w:rsid w:val="00257264"/>
    <w:pPr>
      <w:shd w:val="clear" w:color="auto" w:fill="FFFFFF"/>
      <w:spacing w:before="540" w:line="0" w:lineRule="atLeast"/>
      <w:outlineLvl w:val="1"/>
    </w:pPr>
    <w:rPr>
      <w:rFonts w:ascii="Times New Roman" w:eastAsia="Times New Roman" w:hAnsi="Times New Roman" w:cs="Times New Roman"/>
      <w:spacing w:val="-10"/>
      <w:sz w:val="34"/>
      <w:szCs w:val="34"/>
      <w:lang w:val="en-US" w:eastAsia="en-US" w:bidi="en-US"/>
    </w:rPr>
  </w:style>
  <w:style w:type="paragraph" w:customStyle="1" w:styleId="43">
    <w:name w:val="Основной текст (4)"/>
    <w:basedOn w:val="a"/>
    <w:link w:val="42"/>
    <w:rsid w:val="0025726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0"/>
      <w:sz w:val="19"/>
      <w:szCs w:val="19"/>
    </w:rPr>
  </w:style>
  <w:style w:type="paragraph" w:customStyle="1" w:styleId="1">
    <w:name w:val="Заголовок №1"/>
    <w:basedOn w:val="a"/>
    <w:link w:val="1Exact"/>
    <w:rsid w:val="00257264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pacing w:val="-20"/>
      <w:sz w:val="68"/>
      <w:szCs w:val="68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257264"/>
    <w:pPr>
      <w:shd w:val="clear" w:color="auto" w:fill="FFFFFF"/>
      <w:spacing w:before="2760" w:line="209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rsid w:val="00257264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257264"/>
    <w:pPr>
      <w:shd w:val="clear" w:color="auto" w:fill="FFFFFF"/>
      <w:spacing w:before="300" w:line="31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rsid w:val="00257264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rsid w:val="00257264"/>
    <w:pPr>
      <w:shd w:val="clear" w:color="auto" w:fill="FFFFFF"/>
      <w:spacing w:before="120" w:after="60" w:line="0" w:lineRule="atLeast"/>
      <w:jc w:val="both"/>
    </w:pPr>
    <w:rPr>
      <w:rFonts w:ascii="Times New Roman" w:eastAsia="Times New Roman" w:hAnsi="Times New Roman" w:cs="Times New Roman"/>
      <w:spacing w:val="-10"/>
      <w:sz w:val="17"/>
      <w:szCs w:val="17"/>
    </w:rPr>
  </w:style>
  <w:style w:type="paragraph" w:customStyle="1" w:styleId="100">
    <w:name w:val="Основной текст (10)"/>
    <w:basedOn w:val="a"/>
    <w:link w:val="10"/>
    <w:rsid w:val="00257264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table" w:styleId="a9">
    <w:name w:val="Table Grid"/>
    <w:basedOn w:val="a1"/>
    <w:uiPriority w:val="39"/>
    <w:rsid w:val="00A463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3046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4694"/>
    <w:rPr>
      <w:rFonts w:ascii="Segoe UI" w:hAnsi="Segoe UI" w:cs="Segoe UI"/>
      <w:color w:val="000000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30469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04694"/>
    <w:rPr>
      <w:color w:val="000000"/>
    </w:rPr>
  </w:style>
  <w:style w:type="paragraph" w:styleId="ae">
    <w:name w:val="footer"/>
    <w:basedOn w:val="a"/>
    <w:link w:val="af"/>
    <w:uiPriority w:val="99"/>
    <w:unhideWhenUsed/>
    <w:rsid w:val="0030469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04694"/>
    <w:rPr>
      <w:color w:val="000000"/>
    </w:rPr>
  </w:style>
  <w:style w:type="paragraph" w:styleId="af0">
    <w:name w:val="List Paragraph"/>
    <w:basedOn w:val="a"/>
    <w:qFormat/>
    <w:rsid w:val="001C24AF"/>
    <w:pPr>
      <w:widowControl/>
      <w:overflowPunct w:val="0"/>
      <w:spacing w:after="200" w:line="276" w:lineRule="auto"/>
      <w:ind w:left="720"/>
      <w:contextualSpacing/>
    </w:pPr>
    <w:rPr>
      <w:rFonts w:ascii="Calibri" w:eastAsia="Calibri" w:hAnsi="Calibri" w:cs="DejaVu Sans"/>
      <w:color w:val="00000A"/>
      <w:sz w:val="22"/>
      <w:szCs w:val="22"/>
      <w:lang w:eastAsia="en-US" w:bidi="ar-SA"/>
    </w:rPr>
  </w:style>
  <w:style w:type="character" w:styleId="af1">
    <w:name w:val="Emphasis"/>
    <w:uiPriority w:val="20"/>
    <w:qFormat/>
    <w:rsid w:val="006F47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31">
    <w:name w:val="Заголовок №3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">
    <w:name w:val="Заголовок №4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Заголовок №4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4">
    <w:name w:val="Основной текст (3)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11pt">
    <w:name w:val="Колонтитул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4"/>
      <w:szCs w:val="34"/>
      <w:u w:val="none"/>
      <w:lang w:val="en-US" w:eastAsia="en-US" w:bidi="en-US"/>
    </w:rPr>
  </w:style>
  <w:style w:type="character" w:customStyle="1" w:styleId="24">
    <w:name w:val="Заголовок №2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42">
    <w:name w:val="Основной текст (4)_"/>
    <w:basedOn w:val="a0"/>
    <w:link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44">
    <w:name w:val="Основной текст (4)"/>
    <w:basedOn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Exact">
    <w:name w:val="Заголовок №1 Exact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68"/>
      <w:szCs w:val="68"/>
      <w:u w:val="none"/>
      <w:lang w:val="en-US" w:eastAsia="en-US" w:bidi="en-US"/>
    </w:rPr>
  </w:style>
  <w:style w:type="character" w:customStyle="1" w:styleId="1Exact0">
    <w:name w:val="Заголовок №1 Exact"/>
    <w:basedOn w:val="1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0"/>
      <w:w w:val="100"/>
      <w:position w:val="0"/>
      <w:sz w:val="68"/>
      <w:szCs w:val="68"/>
      <w:u w:val="none"/>
      <w:lang w:val="en-US" w:eastAsia="en-US" w:bidi="en-US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pt">
    <w:name w:val="Основной текст (2) + 7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65pt">
    <w:name w:val="Основной текст (2) + 6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0">
    <w:name w:val="Основной текст (2) + 6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5FranklinGothicHeavy4pt0pt">
    <w:name w:val="Основной текст (5) + Franklin Gothic Heavy;4 pt;Не полужирный;Курсив;Интервал 0 pt"/>
    <w:basedOn w:val="5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FranklinGothicHeavy4pt0pt0">
    <w:name w:val="Основной текст (5) + Franklin Gothic Heavy;4 pt;Не полужирный;Курсив;Интервал 0 pt"/>
    <w:basedOn w:val="5"/>
    <w:rPr>
      <w:rFonts w:ascii="Franklin Gothic Heavy" w:eastAsia="Franklin Gothic Heavy" w:hAnsi="Franklin Gothic Heavy" w:cs="Franklin Gothic Heavy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8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3pt0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5pt">
    <w:name w:val="Основной текст (2) + 8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285pt0">
    <w:name w:val="Основной текст (2) + 8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SegoeUI55pt">
    <w:name w:val="Основной текст (2) + Segoe UI;5;5 pt"/>
    <w:basedOn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SegoeUI55pt0">
    <w:name w:val="Основной текст (2) + Segoe UI;5;5 pt"/>
    <w:basedOn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enturySchoolbook7pt">
    <w:name w:val="Основной текст (2) + Century Schoolbook;7 pt"/>
    <w:basedOn w:val="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SegoeUI55pt1">
    <w:name w:val="Основной текст (2) + Segoe UI;5;5 pt"/>
    <w:basedOn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enturySchoolbook7pt0">
    <w:name w:val="Основной текст (2) + Century Schoolbook;7 pt"/>
    <w:basedOn w:val="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SegoeUI55pt2">
    <w:name w:val="Основной текст (2) + Segoe UI;5;5 pt"/>
    <w:basedOn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7"/>
      <w:szCs w:val="17"/>
      <w:u w:val="non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01">
    <w:name w:val="Основной текст (10)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02">
    <w:name w:val="Основной текст (10)"/>
    <w:basedOn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300" w:after="60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40">
    <w:name w:val="Заголовок №4"/>
    <w:basedOn w:val="a"/>
    <w:link w:val="4"/>
    <w:pPr>
      <w:shd w:val="clear" w:color="auto" w:fill="FFFFFF"/>
      <w:spacing w:after="300" w:line="0" w:lineRule="atLeas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after="180" w:line="317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540" w:line="0" w:lineRule="atLeast"/>
      <w:outlineLvl w:val="1"/>
    </w:pPr>
    <w:rPr>
      <w:rFonts w:ascii="Times New Roman" w:eastAsia="Times New Roman" w:hAnsi="Times New Roman" w:cs="Times New Roman"/>
      <w:spacing w:val="-10"/>
      <w:sz w:val="34"/>
      <w:szCs w:val="34"/>
      <w:lang w:val="en-US" w:eastAsia="en-US" w:bidi="en-US"/>
    </w:rPr>
  </w:style>
  <w:style w:type="paragraph" w:customStyle="1" w:styleId="43">
    <w:name w:val="Основной текст (4)"/>
    <w:basedOn w:val="a"/>
    <w:link w:val="4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0"/>
      <w:sz w:val="19"/>
      <w:szCs w:val="19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pacing w:val="-20"/>
      <w:sz w:val="68"/>
      <w:szCs w:val="68"/>
      <w:lang w:val="en-US" w:eastAsia="en-US" w:bidi="en-US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760" w:line="209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31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120" w:after="60" w:line="0" w:lineRule="atLeast"/>
      <w:jc w:val="both"/>
    </w:pPr>
    <w:rPr>
      <w:rFonts w:ascii="Times New Roman" w:eastAsia="Times New Roman" w:hAnsi="Times New Roman" w:cs="Times New Roman"/>
      <w:spacing w:val="-10"/>
      <w:sz w:val="17"/>
      <w:szCs w:val="17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table" w:styleId="a9">
    <w:name w:val="Table Grid"/>
    <w:basedOn w:val="a1"/>
    <w:uiPriority w:val="39"/>
    <w:rsid w:val="00A46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30469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4694"/>
    <w:rPr>
      <w:rFonts w:ascii="Segoe UI" w:hAnsi="Segoe UI" w:cs="Segoe UI"/>
      <w:color w:val="000000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30469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04694"/>
    <w:rPr>
      <w:color w:val="000000"/>
    </w:rPr>
  </w:style>
  <w:style w:type="paragraph" w:styleId="ae">
    <w:name w:val="footer"/>
    <w:basedOn w:val="a"/>
    <w:link w:val="af"/>
    <w:uiPriority w:val="99"/>
    <w:unhideWhenUsed/>
    <w:rsid w:val="0030469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04694"/>
    <w:rPr>
      <w:color w:val="000000"/>
    </w:rPr>
  </w:style>
  <w:style w:type="paragraph" w:styleId="af0">
    <w:name w:val="List Paragraph"/>
    <w:basedOn w:val="a"/>
    <w:qFormat/>
    <w:rsid w:val="001C24AF"/>
    <w:pPr>
      <w:widowControl/>
      <w:overflowPunct w:val="0"/>
      <w:spacing w:after="200" w:line="276" w:lineRule="auto"/>
      <w:ind w:left="720"/>
      <w:contextualSpacing/>
    </w:pPr>
    <w:rPr>
      <w:rFonts w:ascii="Calibri" w:eastAsia="Calibri" w:hAnsi="Calibri" w:cs="DejaVu Sans"/>
      <w:color w:val="00000A"/>
      <w:sz w:val="22"/>
      <w:szCs w:val="22"/>
      <w:lang w:eastAsia="en-US" w:bidi="ar-SA"/>
    </w:rPr>
  </w:style>
  <w:style w:type="character" w:styleId="af1">
    <w:name w:val="Emphasis"/>
    <w:uiPriority w:val="20"/>
    <w:qFormat/>
    <w:rsid w:val="006F47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Ayanbek Arginbekov</dc:creator>
  <cp:lastModifiedBy>Admin</cp:lastModifiedBy>
  <cp:revision>10</cp:revision>
  <cp:lastPrinted>2020-05-13T11:36:00Z</cp:lastPrinted>
  <dcterms:created xsi:type="dcterms:W3CDTF">2020-05-13T11:37:00Z</dcterms:created>
  <dcterms:modified xsi:type="dcterms:W3CDTF">2023-06-07T08:15:00Z</dcterms:modified>
</cp:coreProperties>
</file>