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6C8D" w:rsidRPr="00E050D7" w:rsidRDefault="00B26C8D" w:rsidP="00B26C8D">
      <w:pPr>
        <w:pStyle w:val="a4"/>
        <w:jc w:val="right"/>
        <w:rPr>
          <w:rFonts w:ascii="Times New Roman" w:hAnsi="Times New Roman"/>
          <w:b/>
          <w:sz w:val="20"/>
          <w:szCs w:val="20"/>
          <w:lang w:eastAsia="ru-RU"/>
        </w:rPr>
      </w:pPr>
      <w:r w:rsidRPr="00E050D7">
        <w:rPr>
          <w:rFonts w:ascii="Times New Roman" w:hAnsi="Times New Roman"/>
          <w:b/>
          <w:sz w:val="20"/>
          <w:szCs w:val="20"/>
          <w:lang w:val="kk-KZ" w:eastAsia="ru-RU"/>
        </w:rPr>
        <w:t xml:space="preserve">Қосымша </w:t>
      </w:r>
      <w:r w:rsidRPr="00E050D7">
        <w:rPr>
          <w:rFonts w:ascii="Times New Roman" w:hAnsi="Times New Roman"/>
          <w:b/>
          <w:sz w:val="20"/>
          <w:szCs w:val="20"/>
          <w:lang w:eastAsia="ru-RU"/>
        </w:rPr>
        <w:t>№2</w:t>
      </w:r>
    </w:p>
    <w:p w:rsidR="00B26C8D" w:rsidRPr="00E050D7" w:rsidRDefault="00B26C8D" w:rsidP="00B26C8D">
      <w:pPr>
        <w:tabs>
          <w:tab w:val="left" w:pos="4395"/>
          <w:tab w:val="left" w:pos="4820"/>
          <w:tab w:val="left" w:pos="5245"/>
        </w:tabs>
        <w:spacing w:after="0" w:line="240" w:lineRule="auto"/>
        <w:jc w:val="center"/>
        <w:rPr>
          <w:rFonts w:ascii="Times New Roman" w:hAnsi="Times New Roman" w:cs="Times New Roman"/>
          <w:b/>
          <w:bCs/>
          <w:sz w:val="20"/>
          <w:szCs w:val="20"/>
          <w:lang w:val="kk-KZ"/>
        </w:rPr>
      </w:pPr>
    </w:p>
    <w:p w:rsidR="00B26C8D" w:rsidRPr="00E050D7" w:rsidRDefault="00B26C8D" w:rsidP="00B26C8D">
      <w:pPr>
        <w:spacing w:after="0" w:line="240" w:lineRule="auto"/>
        <w:jc w:val="center"/>
        <w:rPr>
          <w:rFonts w:ascii="Times New Roman" w:hAnsi="Times New Roman" w:cs="Times New Roman"/>
          <w:b/>
          <w:bCs/>
          <w:sz w:val="20"/>
          <w:szCs w:val="20"/>
          <w:lang w:val="kk-KZ"/>
        </w:rPr>
      </w:pPr>
      <w:r w:rsidRPr="00E050D7">
        <w:rPr>
          <w:rFonts w:ascii="Times New Roman" w:hAnsi="Times New Roman" w:cs="Times New Roman"/>
          <w:b/>
          <w:bCs/>
          <w:sz w:val="20"/>
          <w:szCs w:val="20"/>
          <w:lang w:val="kk-KZ"/>
        </w:rPr>
        <w:t>Техникалық сипаттама</w:t>
      </w:r>
    </w:p>
    <w:p w:rsidR="00B26C8D" w:rsidRPr="00E050D7" w:rsidRDefault="00B26C8D" w:rsidP="00B26C8D">
      <w:pPr>
        <w:spacing w:after="0" w:line="240" w:lineRule="auto"/>
        <w:jc w:val="center"/>
        <w:rPr>
          <w:rFonts w:ascii="Times New Roman" w:hAnsi="Times New Roman" w:cs="Times New Roman"/>
          <w:b/>
          <w:bCs/>
          <w:sz w:val="20"/>
          <w:szCs w:val="20"/>
          <w:lang w:val="kk-KZ"/>
        </w:rPr>
      </w:pPr>
      <w:r w:rsidRPr="00E050D7">
        <w:rPr>
          <w:rFonts w:ascii="Times New Roman" w:hAnsi="Times New Roman" w:cs="Times New Roman"/>
          <w:b/>
          <w:bCs/>
          <w:sz w:val="20"/>
          <w:szCs w:val="20"/>
          <w:lang w:val="kk-KZ"/>
        </w:rPr>
        <w:t xml:space="preserve">Аудит өткізу/менеджмент жүйелерін сертификаттау бойынша қызмет көрсету </w:t>
      </w:r>
    </w:p>
    <w:p w:rsidR="00B26C8D" w:rsidRPr="00E050D7" w:rsidRDefault="00B26C8D" w:rsidP="00B26C8D">
      <w:pPr>
        <w:spacing w:after="0" w:line="240" w:lineRule="auto"/>
        <w:ind w:right="282" w:firstLine="720"/>
        <w:jc w:val="both"/>
        <w:rPr>
          <w:rFonts w:ascii="Times New Roman" w:hAnsi="Times New Roman" w:cs="Times New Roman"/>
          <w:bCs/>
          <w:sz w:val="20"/>
          <w:szCs w:val="20"/>
          <w:u w:val="single"/>
          <w:lang w:val="kk-KZ"/>
        </w:rPr>
      </w:pPr>
      <w:r w:rsidRPr="00E050D7">
        <w:rPr>
          <w:rFonts w:ascii="Times New Roman" w:hAnsi="Times New Roman" w:cs="Times New Roman"/>
          <w:bCs/>
          <w:sz w:val="20"/>
          <w:szCs w:val="20"/>
          <w:lang w:val="kk-KZ"/>
        </w:rPr>
        <w:t xml:space="preserve">Тапсырыс берушінің атауы </w:t>
      </w:r>
      <w:r w:rsidRPr="00E050D7">
        <w:rPr>
          <w:rFonts w:ascii="Times New Roman" w:hAnsi="Times New Roman" w:cs="Times New Roman"/>
          <w:bCs/>
          <w:sz w:val="20"/>
          <w:szCs w:val="20"/>
          <w:u w:val="single"/>
          <w:lang w:val="kk-KZ"/>
        </w:rPr>
        <w:t>ШЖҚ «Қазақстан Республикасы Құрылтайының қызметін шаруашылық қамтамасыз ету департаментінің автошаруашылығы» РМК</w:t>
      </w:r>
    </w:p>
    <w:p w:rsidR="00B26C8D" w:rsidRPr="00E050D7" w:rsidRDefault="00B26C8D" w:rsidP="00B26C8D">
      <w:pPr>
        <w:spacing w:after="0"/>
        <w:jc w:val="center"/>
        <w:rPr>
          <w:rFonts w:ascii="Times New Roman" w:eastAsiaTheme="minorEastAsia" w:hAnsi="Times New Roman"/>
          <w:b/>
          <w:sz w:val="20"/>
          <w:szCs w:val="20"/>
          <w:lang w:val="kk-KZ" w:eastAsia="ru-RU"/>
        </w:rPr>
      </w:pPr>
      <w:r w:rsidRPr="00E050D7">
        <w:rPr>
          <w:rFonts w:ascii="Times New Roman" w:hAnsi="Times New Roman" w:cs="Times New Roman"/>
          <w:bCs/>
          <w:sz w:val="20"/>
          <w:szCs w:val="20"/>
          <w:lang w:val="kk-KZ"/>
        </w:rPr>
        <w:t>Лоттың атауы:</w:t>
      </w:r>
      <w:r w:rsidRPr="00E050D7">
        <w:rPr>
          <w:rFonts w:ascii="Times New Roman" w:eastAsiaTheme="minorEastAsia" w:hAnsi="Times New Roman"/>
          <w:b/>
          <w:sz w:val="20"/>
          <w:szCs w:val="20"/>
          <w:lang w:val="kk-KZ" w:eastAsia="ru-RU"/>
        </w:rPr>
        <w:t xml:space="preserve"> </w:t>
      </w:r>
      <w:r w:rsidRPr="00E050D7">
        <w:rPr>
          <w:rFonts w:ascii="Times New Roman" w:eastAsiaTheme="minorEastAsia" w:hAnsi="Times New Roman"/>
          <w:sz w:val="20"/>
          <w:szCs w:val="20"/>
          <w:lang w:val="kk-KZ" w:eastAsia="ru-RU"/>
        </w:rPr>
        <w:t>СТ РК ISO/IEC 27001-2023 талаптарына сәйкестікке ақпараттық қауіпсіздікті басқару жүйесіне инспекциялық аудит жүргізу</w:t>
      </w:r>
    </w:p>
    <w:tbl>
      <w:tblPr>
        <w:tblStyle w:val="a3"/>
        <w:tblW w:w="0" w:type="auto"/>
        <w:tblLook w:val="04A0" w:firstRow="1" w:lastRow="0" w:firstColumn="1" w:lastColumn="0" w:noHBand="0" w:noVBand="1"/>
      </w:tblPr>
      <w:tblGrid>
        <w:gridCol w:w="3539"/>
        <w:gridCol w:w="6089"/>
      </w:tblGrid>
      <w:tr w:rsidR="00B26C8D" w:rsidRPr="00E050D7" w:rsidTr="006A4268">
        <w:tc>
          <w:tcPr>
            <w:tcW w:w="3539" w:type="dxa"/>
          </w:tcPr>
          <w:p w:rsidR="00B26C8D" w:rsidRPr="00E050D7" w:rsidRDefault="00B26C8D" w:rsidP="006A4268">
            <w:pPr>
              <w:jc w:val="both"/>
              <w:rPr>
                <w:rFonts w:ascii="Times New Roman" w:hAnsi="Times New Roman" w:cs="Times New Roman"/>
                <w:bCs/>
                <w:sz w:val="20"/>
                <w:szCs w:val="20"/>
                <w:lang w:val="kk-KZ"/>
              </w:rPr>
            </w:pPr>
            <w:r w:rsidRPr="00E050D7">
              <w:rPr>
                <w:rFonts w:ascii="Times New Roman" w:hAnsi="Times New Roman" w:cs="Times New Roman"/>
                <w:bCs/>
                <w:sz w:val="20"/>
                <w:szCs w:val="20"/>
                <w:lang w:val="kk-KZ"/>
              </w:rPr>
              <w:t>Тауарлардың, жұмыстардың, көрсетілетін қызметтердің бірыңғай номенклатуралық анықтамалығы кодының атауы*</w:t>
            </w:r>
          </w:p>
        </w:tc>
        <w:tc>
          <w:tcPr>
            <w:tcW w:w="6089" w:type="dxa"/>
          </w:tcPr>
          <w:p w:rsidR="00B26C8D" w:rsidRPr="00E050D7" w:rsidRDefault="00B26C8D" w:rsidP="006A4268">
            <w:pPr>
              <w:jc w:val="both"/>
              <w:rPr>
                <w:rFonts w:ascii="Times New Roman" w:hAnsi="Times New Roman" w:cs="Times New Roman"/>
                <w:bCs/>
                <w:sz w:val="20"/>
                <w:szCs w:val="20"/>
                <w:lang w:val="kk-KZ"/>
              </w:rPr>
            </w:pPr>
            <w:r w:rsidRPr="00E050D7">
              <w:rPr>
                <w:rFonts w:ascii="Times New Roman" w:hAnsi="Times New Roman" w:cs="Times New Roman"/>
                <w:bCs/>
                <w:sz w:val="20"/>
                <w:szCs w:val="20"/>
                <w:lang w:val="en-US"/>
              </w:rPr>
              <w:t xml:space="preserve">749020.000.000072 </w:t>
            </w:r>
          </w:p>
        </w:tc>
      </w:tr>
      <w:tr w:rsidR="00B26C8D" w:rsidRPr="00E050D7" w:rsidTr="006A4268">
        <w:tc>
          <w:tcPr>
            <w:tcW w:w="3539" w:type="dxa"/>
          </w:tcPr>
          <w:p w:rsidR="00B26C8D" w:rsidRPr="00E050D7" w:rsidRDefault="00B26C8D" w:rsidP="006A4268">
            <w:pPr>
              <w:jc w:val="both"/>
              <w:rPr>
                <w:rFonts w:ascii="Times New Roman" w:hAnsi="Times New Roman" w:cs="Times New Roman"/>
                <w:bCs/>
                <w:sz w:val="20"/>
                <w:szCs w:val="20"/>
                <w:lang w:val="kk-KZ"/>
              </w:rPr>
            </w:pPr>
            <w:r w:rsidRPr="00E050D7">
              <w:rPr>
                <w:rFonts w:ascii="Times New Roman" w:hAnsi="Times New Roman" w:cs="Times New Roman"/>
                <w:bCs/>
                <w:sz w:val="20"/>
                <w:szCs w:val="20"/>
                <w:lang w:val="kk-KZ"/>
              </w:rPr>
              <w:t>Қызметтік атауы</w:t>
            </w:r>
          </w:p>
        </w:tc>
        <w:tc>
          <w:tcPr>
            <w:tcW w:w="6089" w:type="dxa"/>
          </w:tcPr>
          <w:p w:rsidR="00B26C8D" w:rsidRPr="00E050D7" w:rsidRDefault="00B26C8D" w:rsidP="006A4268">
            <w:pPr>
              <w:jc w:val="both"/>
              <w:rPr>
                <w:rFonts w:ascii="Times New Roman" w:hAnsi="Times New Roman" w:cs="Times New Roman"/>
                <w:bCs/>
                <w:sz w:val="20"/>
                <w:szCs w:val="20"/>
                <w:lang w:val="kk-KZ"/>
              </w:rPr>
            </w:pPr>
            <w:r w:rsidRPr="00E050D7">
              <w:rPr>
                <w:rFonts w:ascii="Times New Roman" w:hAnsi="Times New Roman" w:cs="Times New Roman"/>
                <w:bCs/>
                <w:sz w:val="20"/>
                <w:szCs w:val="20"/>
                <w:lang w:val="kk-KZ"/>
              </w:rPr>
              <w:t>СТ РК ISO/IEC 27001-2023 талаптарына сәйкестікке ақпараттық қауіпсіздікті басқару жүйесіне инспекциялық аудит жүргізу</w:t>
            </w:r>
          </w:p>
        </w:tc>
      </w:tr>
      <w:tr w:rsidR="00B26C8D" w:rsidRPr="00E050D7" w:rsidTr="006A4268">
        <w:tc>
          <w:tcPr>
            <w:tcW w:w="3539" w:type="dxa"/>
          </w:tcPr>
          <w:p w:rsidR="00B26C8D" w:rsidRPr="00E050D7" w:rsidRDefault="00B26C8D" w:rsidP="006A4268">
            <w:pPr>
              <w:jc w:val="both"/>
              <w:rPr>
                <w:rFonts w:ascii="Times New Roman" w:hAnsi="Times New Roman" w:cs="Times New Roman"/>
                <w:bCs/>
                <w:sz w:val="20"/>
                <w:szCs w:val="20"/>
                <w:lang w:val="kk-KZ"/>
              </w:rPr>
            </w:pPr>
            <w:r w:rsidRPr="00E050D7">
              <w:rPr>
                <w:rFonts w:ascii="Times New Roman" w:hAnsi="Times New Roman" w:cs="Times New Roman"/>
                <w:bCs/>
                <w:sz w:val="20"/>
                <w:szCs w:val="20"/>
                <w:lang w:val="kk-KZ"/>
              </w:rPr>
              <w:t>Өлшем бірлігі</w:t>
            </w:r>
          </w:p>
        </w:tc>
        <w:tc>
          <w:tcPr>
            <w:tcW w:w="6089" w:type="dxa"/>
          </w:tcPr>
          <w:p w:rsidR="00B26C8D" w:rsidRPr="00E050D7" w:rsidRDefault="00B26C8D" w:rsidP="006A4268">
            <w:pPr>
              <w:jc w:val="both"/>
              <w:rPr>
                <w:rFonts w:ascii="Times New Roman" w:hAnsi="Times New Roman" w:cs="Times New Roman"/>
                <w:bCs/>
                <w:sz w:val="20"/>
                <w:szCs w:val="20"/>
                <w:lang w:val="kk-KZ"/>
              </w:rPr>
            </w:pPr>
            <w:r w:rsidRPr="00E050D7">
              <w:rPr>
                <w:rFonts w:ascii="Times New Roman" w:hAnsi="Times New Roman" w:cs="Times New Roman"/>
                <w:bCs/>
                <w:sz w:val="20"/>
                <w:szCs w:val="20"/>
                <w:lang w:val="kk-KZ"/>
              </w:rPr>
              <w:t>бір қызмет</w:t>
            </w:r>
          </w:p>
        </w:tc>
      </w:tr>
      <w:tr w:rsidR="00B26C8D" w:rsidRPr="00E050D7" w:rsidTr="006A4268">
        <w:tc>
          <w:tcPr>
            <w:tcW w:w="3539" w:type="dxa"/>
          </w:tcPr>
          <w:p w:rsidR="00B26C8D" w:rsidRPr="00E050D7" w:rsidRDefault="00B26C8D" w:rsidP="006A4268">
            <w:pPr>
              <w:jc w:val="both"/>
              <w:rPr>
                <w:rFonts w:ascii="Times New Roman" w:hAnsi="Times New Roman" w:cs="Times New Roman"/>
                <w:bCs/>
                <w:sz w:val="20"/>
                <w:szCs w:val="20"/>
                <w:lang w:val="kk-KZ"/>
              </w:rPr>
            </w:pPr>
            <w:r w:rsidRPr="00E050D7">
              <w:rPr>
                <w:rFonts w:ascii="Times New Roman" w:hAnsi="Times New Roman" w:cs="Times New Roman"/>
                <w:bCs/>
                <w:sz w:val="20"/>
                <w:szCs w:val="20"/>
                <w:lang w:val="kk-KZ"/>
              </w:rPr>
              <w:t>Саны (көлемі)</w:t>
            </w:r>
          </w:p>
        </w:tc>
        <w:tc>
          <w:tcPr>
            <w:tcW w:w="6089" w:type="dxa"/>
          </w:tcPr>
          <w:p w:rsidR="00B26C8D" w:rsidRPr="00E050D7" w:rsidRDefault="00B26C8D" w:rsidP="006A4268">
            <w:pPr>
              <w:jc w:val="both"/>
              <w:rPr>
                <w:rFonts w:ascii="Times New Roman" w:hAnsi="Times New Roman" w:cs="Times New Roman"/>
                <w:bCs/>
                <w:sz w:val="20"/>
                <w:szCs w:val="20"/>
                <w:lang w:val="kk-KZ"/>
              </w:rPr>
            </w:pPr>
            <w:r w:rsidRPr="00E050D7">
              <w:rPr>
                <w:rFonts w:ascii="Times New Roman" w:hAnsi="Times New Roman" w:cs="Times New Roman"/>
                <w:bCs/>
                <w:sz w:val="20"/>
                <w:szCs w:val="20"/>
                <w:lang w:val="kk-KZ"/>
              </w:rPr>
              <w:t>1</w:t>
            </w:r>
          </w:p>
        </w:tc>
      </w:tr>
      <w:tr w:rsidR="00B26C8D" w:rsidRPr="00E050D7" w:rsidTr="006A4268">
        <w:tc>
          <w:tcPr>
            <w:tcW w:w="3539" w:type="dxa"/>
          </w:tcPr>
          <w:p w:rsidR="00B26C8D" w:rsidRPr="00E050D7" w:rsidRDefault="00B26C8D" w:rsidP="006A4268">
            <w:pPr>
              <w:jc w:val="both"/>
              <w:rPr>
                <w:rFonts w:ascii="Times New Roman" w:hAnsi="Times New Roman" w:cs="Times New Roman"/>
                <w:bCs/>
                <w:sz w:val="20"/>
                <w:szCs w:val="20"/>
                <w:lang w:val="kk-KZ"/>
              </w:rPr>
            </w:pPr>
            <w:r w:rsidRPr="00E050D7">
              <w:rPr>
                <w:rFonts w:ascii="Times New Roman" w:hAnsi="Times New Roman" w:cs="Times New Roman"/>
                <w:bCs/>
                <w:sz w:val="20"/>
                <w:szCs w:val="20"/>
                <w:lang w:val="kk-KZ"/>
              </w:rPr>
              <w:t>Қызмет көрсету мерзімі</w:t>
            </w:r>
          </w:p>
        </w:tc>
        <w:tc>
          <w:tcPr>
            <w:tcW w:w="6089" w:type="dxa"/>
          </w:tcPr>
          <w:p w:rsidR="00B26C8D" w:rsidRPr="00E050D7" w:rsidRDefault="00B26C8D" w:rsidP="006A4268">
            <w:pPr>
              <w:pStyle w:val="a4"/>
              <w:jc w:val="both"/>
              <w:rPr>
                <w:rFonts w:ascii="Times New Roman" w:eastAsiaTheme="minorHAnsi" w:hAnsi="Times New Roman"/>
                <w:bCs/>
                <w:sz w:val="20"/>
                <w:szCs w:val="20"/>
                <w:lang w:val="kk-KZ"/>
              </w:rPr>
            </w:pPr>
            <w:r w:rsidRPr="00E050D7">
              <w:rPr>
                <w:rFonts w:ascii="Times New Roman" w:eastAsiaTheme="minorHAnsi" w:hAnsi="Times New Roman"/>
                <w:bCs/>
                <w:sz w:val="20"/>
                <w:szCs w:val="20"/>
                <w:lang w:val="kk-KZ"/>
              </w:rPr>
              <w:t>Шарт жасалған сәттен бастап 16 (он алты) күнтізбелік күн ішінде</w:t>
            </w:r>
          </w:p>
        </w:tc>
      </w:tr>
      <w:tr w:rsidR="00B26C8D" w:rsidRPr="00E050D7" w:rsidTr="006A4268">
        <w:tc>
          <w:tcPr>
            <w:tcW w:w="3539" w:type="dxa"/>
          </w:tcPr>
          <w:p w:rsidR="00B26C8D" w:rsidRPr="00E050D7" w:rsidRDefault="00B26C8D" w:rsidP="006A4268">
            <w:pPr>
              <w:jc w:val="both"/>
              <w:rPr>
                <w:rFonts w:ascii="Times New Roman" w:hAnsi="Times New Roman" w:cs="Times New Roman"/>
                <w:bCs/>
                <w:sz w:val="20"/>
                <w:szCs w:val="20"/>
                <w:lang w:val="kk-KZ"/>
              </w:rPr>
            </w:pPr>
            <w:r w:rsidRPr="00E050D7">
              <w:rPr>
                <w:rFonts w:ascii="Times New Roman" w:hAnsi="Times New Roman" w:cs="Times New Roman"/>
                <w:bCs/>
                <w:sz w:val="20"/>
                <w:szCs w:val="20"/>
                <w:lang w:val="kk-KZ"/>
              </w:rPr>
              <w:t>Жеткізу орны</w:t>
            </w:r>
          </w:p>
        </w:tc>
        <w:tc>
          <w:tcPr>
            <w:tcW w:w="6089" w:type="dxa"/>
          </w:tcPr>
          <w:p w:rsidR="00B26C8D" w:rsidRPr="00E050D7" w:rsidRDefault="00B26C8D" w:rsidP="006A4268">
            <w:pPr>
              <w:jc w:val="both"/>
              <w:rPr>
                <w:rFonts w:ascii="Times New Roman" w:hAnsi="Times New Roman" w:cs="Times New Roman"/>
                <w:bCs/>
                <w:sz w:val="20"/>
                <w:szCs w:val="20"/>
                <w:lang w:val="kk-KZ"/>
              </w:rPr>
            </w:pPr>
            <w:r w:rsidRPr="00E050D7">
              <w:rPr>
                <w:rFonts w:ascii="Times New Roman" w:hAnsi="Times New Roman" w:cs="Times New Roman"/>
                <w:bCs/>
                <w:sz w:val="20"/>
                <w:szCs w:val="20"/>
                <w:lang w:val="kk-KZ"/>
              </w:rPr>
              <w:t>Астана қ</w:t>
            </w:r>
            <w:r w:rsidRPr="00E050D7">
              <w:rPr>
                <w:sz w:val="20"/>
                <w:szCs w:val="20"/>
              </w:rPr>
              <w:t xml:space="preserve">  </w:t>
            </w:r>
            <w:r w:rsidRPr="00E050D7">
              <w:rPr>
                <w:rFonts w:ascii="Times New Roman" w:hAnsi="Times New Roman" w:cs="Times New Roman"/>
                <w:bCs/>
                <w:sz w:val="20"/>
                <w:szCs w:val="20"/>
                <w:lang w:val="kk-KZ"/>
              </w:rPr>
              <w:t>Е128 көшесі, 16А ғимараты;</w:t>
            </w:r>
          </w:p>
        </w:tc>
      </w:tr>
      <w:tr w:rsidR="00B26C8D" w:rsidRPr="00E050D7" w:rsidTr="006A4268">
        <w:tc>
          <w:tcPr>
            <w:tcW w:w="3539" w:type="dxa"/>
          </w:tcPr>
          <w:p w:rsidR="00B26C8D" w:rsidRPr="00E050D7" w:rsidRDefault="00B26C8D" w:rsidP="006A4268">
            <w:pPr>
              <w:jc w:val="both"/>
              <w:rPr>
                <w:rFonts w:ascii="Times New Roman" w:hAnsi="Times New Roman" w:cs="Times New Roman"/>
                <w:bCs/>
                <w:sz w:val="20"/>
                <w:szCs w:val="20"/>
                <w:lang w:val="kk-KZ"/>
              </w:rPr>
            </w:pPr>
            <w:r w:rsidRPr="00E050D7">
              <w:rPr>
                <w:rFonts w:ascii="Times New Roman" w:hAnsi="Times New Roman" w:cs="Times New Roman"/>
                <w:bCs/>
                <w:sz w:val="20"/>
                <w:szCs w:val="20"/>
                <w:lang w:val="kk-KZ"/>
              </w:rPr>
              <w:t>Аванстық төлем мөлшері</w:t>
            </w:r>
          </w:p>
        </w:tc>
        <w:tc>
          <w:tcPr>
            <w:tcW w:w="6089" w:type="dxa"/>
          </w:tcPr>
          <w:p w:rsidR="00B26C8D" w:rsidRPr="00E050D7" w:rsidRDefault="00B26C8D" w:rsidP="006A4268">
            <w:pPr>
              <w:jc w:val="both"/>
              <w:rPr>
                <w:rFonts w:ascii="Times New Roman" w:hAnsi="Times New Roman" w:cs="Times New Roman"/>
                <w:bCs/>
                <w:sz w:val="20"/>
                <w:szCs w:val="20"/>
                <w:lang w:val="kk-KZ"/>
              </w:rPr>
            </w:pPr>
            <w:r w:rsidRPr="00E050D7">
              <w:rPr>
                <w:rFonts w:ascii="Times New Roman" w:hAnsi="Times New Roman" w:cs="Times New Roman"/>
                <w:bCs/>
                <w:sz w:val="20"/>
                <w:szCs w:val="20"/>
                <w:lang w:val="kk-KZ"/>
              </w:rPr>
              <w:t>0</w:t>
            </w:r>
          </w:p>
        </w:tc>
      </w:tr>
      <w:tr w:rsidR="00B26C8D" w:rsidRPr="00E050D7" w:rsidTr="006A4268">
        <w:tc>
          <w:tcPr>
            <w:tcW w:w="3539" w:type="dxa"/>
          </w:tcPr>
          <w:p w:rsidR="00B26C8D" w:rsidRPr="00E050D7" w:rsidRDefault="00B26C8D" w:rsidP="006A4268">
            <w:pPr>
              <w:jc w:val="both"/>
              <w:rPr>
                <w:rFonts w:ascii="Times New Roman" w:hAnsi="Times New Roman" w:cs="Times New Roman"/>
                <w:bCs/>
                <w:sz w:val="20"/>
                <w:szCs w:val="20"/>
                <w:lang w:val="kk-KZ"/>
              </w:rPr>
            </w:pPr>
            <w:r w:rsidRPr="00E050D7">
              <w:rPr>
                <w:rFonts w:ascii="Times New Roman" w:hAnsi="Times New Roman" w:cs="Times New Roman"/>
                <w:bCs/>
                <w:sz w:val="20"/>
                <w:szCs w:val="20"/>
                <w:lang w:val="kk-KZ"/>
              </w:rPr>
              <w:t>Кепілдік мерзімі (айлармен)</w:t>
            </w:r>
          </w:p>
        </w:tc>
        <w:tc>
          <w:tcPr>
            <w:tcW w:w="6089" w:type="dxa"/>
          </w:tcPr>
          <w:p w:rsidR="00B26C8D" w:rsidRPr="00E050D7" w:rsidRDefault="00B26C8D" w:rsidP="006A4268">
            <w:pPr>
              <w:jc w:val="both"/>
              <w:rPr>
                <w:rFonts w:ascii="Times New Roman" w:hAnsi="Times New Roman" w:cs="Times New Roman"/>
                <w:bCs/>
                <w:sz w:val="20"/>
                <w:szCs w:val="20"/>
                <w:lang w:val="kk-KZ"/>
              </w:rPr>
            </w:pPr>
            <w:r w:rsidRPr="00E050D7">
              <w:rPr>
                <w:rFonts w:ascii="Times New Roman" w:hAnsi="Times New Roman" w:cs="Times New Roman"/>
                <w:bCs/>
                <w:sz w:val="20"/>
                <w:szCs w:val="20"/>
                <w:lang w:val="kk-KZ"/>
              </w:rPr>
              <w:t>-</w:t>
            </w:r>
          </w:p>
        </w:tc>
      </w:tr>
      <w:tr w:rsidR="00B26C8D" w:rsidRPr="00E050D7" w:rsidTr="006A4268">
        <w:tc>
          <w:tcPr>
            <w:tcW w:w="3539" w:type="dxa"/>
          </w:tcPr>
          <w:p w:rsidR="00B26C8D" w:rsidRPr="00E050D7" w:rsidRDefault="00B26C8D" w:rsidP="006A4268">
            <w:pPr>
              <w:jc w:val="both"/>
              <w:rPr>
                <w:rFonts w:ascii="Times New Roman" w:hAnsi="Times New Roman" w:cs="Times New Roman"/>
                <w:bCs/>
                <w:sz w:val="20"/>
                <w:szCs w:val="20"/>
                <w:lang w:val="kk-KZ"/>
              </w:rPr>
            </w:pPr>
            <w:r w:rsidRPr="00E050D7">
              <w:rPr>
                <w:rFonts w:ascii="Times New Roman" w:hAnsi="Times New Roman" w:cs="Times New Roman"/>
                <w:bCs/>
                <w:sz w:val="20"/>
                <w:szCs w:val="20"/>
                <w:lang w:val="kk-KZ"/>
              </w:rPr>
              <w:t>Талап етілетін сипаттамалардың, параметрлердің және өзге де бастапқы деректердің сипаттамасы:</w:t>
            </w:r>
          </w:p>
        </w:tc>
        <w:tc>
          <w:tcPr>
            <w:tcW w:w="6089" w:type="dxa"/>
          </w:tcPr>
          <w:p w:rsidR="00B26C8D" w:rsidRPr="00E050D7" w:rsidRDefault="00B26C8D" w:rsidP="006A4268">
            <w:pPr>
              <w:pStyle w:val="3"/>
              <w:jc w:val="both"/>
              <w:outlineLvl w:val="2"/>
              <w:rPr>
                <w:sz w:val="20"/>
                <w:szCs w:val="20"/>
                <w:lang w:val="kk-KZ"/>
              </w:rPr>
            </w:pPr>
            <w:r w:rsidRPr="00E050D7">
              <w:rPr>
                <w:sz w:val="20"/>
                <w:szCs w:val="20"/>
                <w:lang w:val="kk-KZ"/>
              </w:rPr>
              <w:t>1. Жобаның мақсаты мен міндеттері</w:t>
            </w:r>
          </w:p>
          <w:p w:rsidR="00B26C8D" w:rsidRPr="00E050D7" w:rsidRDefault="00B26C8D" w:rsidP="006A4268">
            <w:pPr>
              <w:pStyle w:val="ac"/>
              <w:jc w:val="both"/>
              <w:rPr>
                <w:sz w:val="20"/>
                <w:szCs w:val="20"/>
                <w:lang w:val="kk-KZ"/>
              </w:rPr>
            </w:pPr>
            <w:r w:rsidRPr="00E050D7">
              <w:rPr>
                <w:sz w:val="20"/>
                <w:szCs w:val="20"/>
                <w:lang w:val="kk-KZ"/>
              </w:rPr>
              <w:t>Жобаның мақсаты мен міндеті «Қазақстан Республикасы Құрылтайының шаруашылық қамтамасыз ету департаментінің «Автошаруашылығы» ШЖҚ РМК-да «Ақпараттық қауіпсіздік, киберқауіпсіздік және конфиденциалдылықты қорғау Ақпараттық қауіпсіздікті басқару жүйелері» СТ РК ISO/IEC 27001-2023 талаптарына сәйкес ақпараттық қауіпсіздікті басқару жүйесі бойынша инспекциялық аудит жүргізу болып табылады.</w:t>
            </w:r>
          </w:p>
          <w:p w:rsidR="00B26C8D" w:rsidRPr="00E050D7" w:rsidRDefault="00B26C8D" w:rsidP="006A4268">
            <w:pPr>
              <w:pStyle w:val="3"/>
              <w:jc w:val="both"/>
              <w:outlineLvl w:val="2"/>
              <w:rPr>
                <w:sz w:val="20"/>
                <w:szCs w:val="20"/>
                <w:lang w:val="kk-KZ"/>
              </w:rPr>
            </w:pPr>
            <w:r w:rsidRPr="00E050D7">
              <w:rPr>
                <w:sz w:val="20"/>
                <w:szCs w:val="20"/>
                <w:lang w:val="kk-KZ"/>
              </w:rPr>
              <w:t>2. Қызмет көрсету кезеңдері</w:t>
            </w:r>
          </w:p>
          <w:p w:rsidR="00B26C8D" w:rsidRPr="00E050D7" w:rsidRDefault="00B26C8D" w:rsidP="006A4268">
            <w:pPr>
              <w:pStyle w:val="ac"/>
              <w:jc w:val="both"/>
              <w:rPr>
                <w:sz w:val="20"/>
                <w:szCs w:val="20"/>
                <w:lang w:val="kk-KZ"/>
              </w:rPr>
            </w:pPr>
            <w:r w:rsidRPr="00E050D7">
              <w:rPr>
                <w:sz w:val="20"/>
                <w:szCs w:val="20"/>
                <w:lang w:val="kk-KZ"/>
              </w:rPr>
              <w:t>СТ РК ISO/IEC 27001-2023 сәйкестігін растау жөніндегі қызметтерді көрсету жоспарының жобасы келесі кезеңдерді қамтуы тиіс:</w:t>
            </w:r>
          </w:p>
          <w:p w:rsidR="00B26C8D" w:rsidRPr="00E050D7" w:rsidRDefault="00B26C8D" w:rsidP="006A4268">
            <w:pPr>
              <w:pStyle w:val="ac"/>
              <w:numPr>
                <w:ilvl w:val="0"/>
                <w:numId w:val="11"/>
              </w:numPr>
              <w:jc w:val="both"/>
              <w:rPr>
                <w:sz w:val="20"/>
                <w:szCs w:val="20"/>
                <w:lang w:val="kk-KZ"/>
              </w:rPr>
            </w:pPr>
            <w:r w:rsidRPr="00E050D7">
              <w:rPr>
                <w:sz w:val="20"/>
                <w:szCs w:val="20"/>
                <w:lang w:val="kk-KZ"/>
              </w:rPr>
              <w:t>Аудит бағдарламасын (жоспарын) әзірлеу және келісу.</w:t>
            </w:r>
          </w:p>
          <w:p w:rsidR="00B26C8D" w:rsidRPr="00E050D7" w:rsidRDefault="00B26C8D" w:rsidP="006A4268">
            <w:pPr>
              <w:pStyle w:val="ac"/>
              <w:numPr>
                <w:ilvl w:val="0"/>
                <w:numId w:val="11"/>
              </w:numPr>
              <w:jc w:val="both"/>
              <w:rPr>
                <w:sz w:val="20"/>
                <w:szCs w:val="20"/>
                <w:lang w:val="kk-KZ"/>
              </w:rPr>
            </w:pPr>
            <w:r w:rsidRPr="00E050D7">
              <w:rPr>
                <w:sz w:val="20"/>
                <w:szCs w:val="20"/>
                <w:lang w:val="kk-KZ"/>
              </w:rPr>
              <w:t>Инспекциялық аудиттің жүргізілгені туралы есепті ұсыну және сәйкессіздіктер анықталған жағдайда — сәйкессіздіктер хаттамаларын ұсыну.</w:t>
            </w:r>
          </w:p>
          <w:p w:rsidR="00B26C8D" w:rsidRPr="00E050D7" w:rsidRDefault="00B26C8D" w:rsidP="006A4268">
            <w:pPr>
              <w:pStyle w:val="ac"/>
              <w:numPr>
                <w:ilvl w:val="0"/>
                <w:numId w:val="11"/>
              </w:numPr>
              <w:jc w:val="both"/>
              <w:rPr>
                <w:sz w:val="20"/>
                <w:szCs w:val="20"/>
                <w:lang w:val="kk-KZ"/>
              </w:rPr>
            </w:pPr>
            <w:r w:rsidRPr="00E050D7">
              <w:rPr>
                <w:sz w:val="20"/>
                <w:szCs w:val="20"/>
                <w:lang w:val="kk-KZ"/>
              </w:rPr>
              <w:t>Оң нәтижелер болған жағдайда сертификаттардың қолданылуын растау туралы шешім қабылдау.</w:t>
            </w:r>
          </w:p>
          <w:p w:rsidR="00B26C8D" w:rsidRPr="00E050D7" w:rsidRDefault="00B26C8D" w:rsidP="006A4268">
            <w:pPr>
              <w:pStyle w:val="3"/>
              <w:jc w:val="both"/>
              <w:outlineLvl w:val="2"/>
              <w:rPr>
                <w:sz w:val="20"/>
                <w:szCs w:val="20"/>
                <w:lang w:val="kk-KZ"/>
              </w:rPr>
            </w:pPr>
            <w:r w:rsidRPr="00E050D7">
              <w:rPr>
                <w:sz w:val="20"/>
                <w:szCs w:val="20"/>
                <w:lang w:val="kk-KZ"/>
              </w:rPr>
              <w:t>3. Орындалатын жұмыстар тізбесі</w:t>
            </w:r>
          </w:p>
          <w:p w:rsidR="00B26C8D" w:rsidRPr="00E050D7" w:rsidRDefault="00B26C8D" w:rsidP="006A4268">
            <w:pPr>
              <w:pStyle w:val="ac"/>
              <w:jc w:val="both"/>
              <w:rPr>
                <w:sz w:val="20"/>
                <w:szCs w:val="20"/>
                <w:lang w:val="kk-KZ"/>
              </w:rPr>
            </w:pPr>
            <w:r w:rsidRPr="00E050D7">
              <w:rPr>
                <w:sz w:val="20"/>
                <w:szCs w:val="20"/>
                <w:lang w:val="kk-KZ"/>
              </w:rPr>
              <w:t>Қолданыстағы басқару жүйесінің СТ РК ISO/IEC 27001-2023 талаптарына сәйкестігіне инспекциялық аудит көрсету жөніндегі қызметтерді көрсету барысында келесі жұмыстарды орындау қажет:</w:t>
            </w:r>
          </w:p>
          <w:p w:rsidR="00B26C8D" w:rsidRPr="00E050D7" w:rsidRDefault="00B26C8D" w:rsidP="006A4268">
            <w:pPr>
              <w:pStyle w:val="ac"/>
              <w:numPr>
                <w:ilvl w:val="0"/>
                <w:numId w:val="12"/>
              </w:numPr>
              <w:jc w:val="both"/>
              <w:rPr>
                <w:sz w:val="20"/>
                <w:szCs w:val="20"/>
                <w:lang w:val="kk-KZ"/>
              </w:rPr>
            </w:pPr>
            <w:r w:rsidRPr="00E050D7">
              <w:rPr>
                <w:sz w:val="20"/>
                <w:szCs w:val="20"/>
                <w:lang w:val="kk-KZ"/>
              </w:rPr>
              <w:t>Инспекциялық аудит жоспарын әзірлеу, келісу және екі жақты бекіту.</w:t>
            </w:r>
          </w:p>
          <w:p w:rsidR="00B26C8D" w:rsidRPr="00E050D7" w:rsidRDefault="00B26C8D" w:rsidP="006A4268">
            <w:pPr>
              <w:pStyle w:val="ac"/>
              <w:numPr>
                <w:ilvl w:val="0"/>
                <w:numId w:val="12"/>
              </w:numPr>
              <w:jc w:val="both"/>
              <w:rPr>
                <w:sz w:val="20"/>
                <w:szCs w:val="20"/>
                <w:lang w:val="kk-KZ"/>
              </w:rPr>
            </w:pPr>
            <w:r w:rsidRPr="00E050D7">
              <w:rPr>
                <w:sz w:val="20"/>
                <w:szCs w:val="20"/>
                <w:lang w:val="kk-KZ"/>
              </w:rPr>
              <w:t>Аудит СТ РК ISO/IEC 27001-2023 талаптарына сәйкес аудит жоспарына сәйкес жүргізіледі. Аудиторлар СТ РК ISO/IEC 27001-2023 талаптарына сәйкестіктің объективті дәлелдемелерін белгілейді және кәсіпорында басқару жүйесінің бар-жоғын растайды немесе теріске шығарады. Кейбір сәйкессіздіктерді Кәсіпорын аудит барысында түзете алады, анықталған сәйкессіздіктер бойынша Кәсіпорын түзету әрекеттерін жүргізу туралы дәлелдемелерді ұсынады.</w:t>
            </w:r>
          </w:p>
          <w:p w:rsidR="00B26C8D" w:rsidRPr="00E050D7" w:rsidRDefault="00B26C8D" w:rsidP="006A4268">
            <w:pPr>
              <w:pStyle w:val="ac"/>
              <w:numPr>
                <w:ilvl w:val="0"/>
                <w:numId w:val="12"/>
              </w:numPr>
              <w:jc w:val="both"/>
              <w:rPr>
                <w:sz w:val="20"/>
                <w:szCs w:val="20"/>
                <w:lang w:val="kk-KZ"/>
              </w:rPr>
            </w:pPr>
            <w:r w:rsidRPr="00E050D7">
              <w:rPr>
                <w:sz w:val="20"/>
                <w:szCs w:val="20"/>
                <w:lang w:val="kk-KZ"/>
              </w:rPr>
              <w:t>Ақпараттық қауіпсіздікті басқару жүйесі аудитінің нәтижелері туралы есепті және сәйкессіздіктер анықталған жағдайда сәйкессіздіктер хаттамаларын ұсыну.</w:t>
            </w:r>
          </w:p>
          <w:p w:rsidR="00B26C8D" w:rsidRPr="00E050D7" w:rsidRDefault="00B26C8D" w:rsidP="006A4268">
            <w:pPr>
              <w:pStyle w:val="ac"/>
              <w:numPr>
                <w:ilvl w:val="0"/>
                <w:numId w:val="12"/>
              </w:numPr>
              <w:jc w:val="both"/>
              <w:rPr>
                <w:sz w:val="20"/>
                <w:szCs w:val="20"/>
                <w:lang w:val="kk-KZ"/>
              </w:rPr>
            </w:pPr>
            <w:r w:rsidRPr="00E050D7">
              <w:rPr>
                <w:sz w:val="20"/>
                <w:szCs w:val="20"/>
                <w:lang w:val="kk-KZ"/>
              </w:rPr>
              <w:t>Аудит аяқталғаннан кейін Кәсіпорынға Есеп пен орындалған жұмыстардың Актісін ұсыну.</w:t>
            </w:r>
          </w:p>
          <w:p w:rsidR="00B26C8D" w:rsidRPr="00E050D7" w:rsidRDefault="00B26C8D" w:rsidP="006A4268">
            <w:pPr>
              <w:pStyle w:val="ac"/>
              <w:numPr>
                <w:ilvl w:val="0"/>
                <w:numId w:val="12"/>
              </w:numPr>
              <w:jc w:val="both"/>
              <w:rPr>
                <w:sz w:val="20"/>
                <w:szCs w:val="20"/>
                <w:lang w:val="kk-KZ"/>
              </w:rPr>
            </w:pPr>
            <w:r w:rsidRPr="00E050D7">
              <w:rPr>
                <w:sz w:val="20"/>
                <w:szCs w:val="20"/>
                <w:lang w:val="kk-KZ"/>
              </w:rPr>
              <w:t xml:space="preserve">Қазақстан Республикасының сәйкестікті растау саласындағы мемлекеттік стандарттары мен заңнамасының </w:t>
            </w:r>
            <w:r w:rsidRPr="00E050D7">
              <w:rPr>
                <w:sz w:val="20"/>
                <w:szCs w:val="20"/>
                <w:lang w:val="kk-KZ"/>
              </w:rPr>
              <w:lastRenderedPageBreak/>
              <w:t>талаптарына сәйкес инспекциялық аудит нәтижелері бойынша объективті шешім қабылдауды қамтамасыз ету.</w:t>
            </w:r>
          </w:p>
          <w:p w:rsidR="00B26C8D" w:rsidRPr="00E050D7" w:rsidRDefault="00B26C8D" w:rsidP="006A4268">
            <w:pPr>
              <w:pStyle w:val="ac"/>
              <w:numPr>
                <w:ilvl w:val="0"/>
                <w:numId w:val="12"/>
              </w:numPr>
              <w:jc w:val="both"/>
              <w:rPr>
                <w:sz w:val="20"/>
                <w:szCs w:val="20"/>
                <w:lang w:val="kk-KZ"/>
              </w:rPr>
            </w:pPr>
            <w:r w:rsidRPr="00E050D7">
              <w:rPr>
                <w:sz w:val="20"/>
                <w:szCs w:val="20"/>
                <w:lang w:val="kk-KZ"/>
              </w:rPr>
              <w:t>Басқару жүйесінің сәйкестігін растауды жүргізу кезінде бейтараптықты және басқару жүйесінің сәйкестігін растау жөніндегі қызметті жүзеге асыру кезінде объективтілікті қамтамасыз ету.</w:t>
            </w:r>
          </w:p>
          <w:p w:rsidR="00B26C8D" w:rsidRPr="00E050D7" w:rsidRDefault="00B26C8D" w:rsidP="006A4268">
            <w:pPr>
              <w:pStyle w:val="ac"/>
              <w:numPr>
                <w:ilvl w:val="0"/>
                <w:numId w:val="12"/>
              </w:numPr>
              <w:jc w:val="both"/>
              <w:rPr>
                <w:sz w:val="20"/>
                <w:szCs w:val="20"/>
                <w:lang w:val="kk-KZ"/>
              </w:rPr>
            </w:pPr>
            <w:r w:rsidRPr="00E050D7">
              <w:rPr>
                <w:sz w:val="20"/>
                <w:szCs w:val="20"/>
                <w:lang w:val="kk-KZ"/>
              </w:rPr>
              <w:t>Әлеуетті жеткізушінің қызмет көрсету процесінде Кәсіпорыннан алынған құжаттардың құпиялылығы мен сақталуын қамтамасыз етуі.</w:t>
            </w:r>
          </w:p>
          <w:p w:rsidR="00B26C8D" w:rsidRPr="00E050D7" w:rsidRDefault="00B26C8D" w:rsidP="006A4268">
            <w:pPr>
              <w:pStyle w:val="ac"/>
              <w:numPr>
                <w:ilvl w:val="0"/>
                <w:numId w:val="12"/>
              </w:numPr>
              <w:jc w:val="both"/>
              <w:rPr>
                <w:sz w:val="20"/>
                <w:szCs w:val="20"/>
                <w:lang w:val="kk-KZ"/>
              </w:rPr>
            </w:pPr>
            <w:r w:rsidRPr="00E050D7">
              <w:rPr>
                <w:sz w:val="20"/>
                <w:szCs w:val="20"/>
                <w:lang w:val="kk-KZ"/>
              </w:rPr>
              <w:t>Стандарт талаптарына сәйкес келмеушіліктер анықталған жағдайда, Әлеуетті жеткізуші олардың себептерін анықтау және жою үшін объективті дәлелдемені 1 айға дейінгі мерзімде ұсынуға міндеттенеді.</w:t>
            </w:r>
          </w:p>
          <w:p w:rsidR="00B26C8D" w:rsidRPr="00E050D7" w:rsidRDefault="00B26C8D" w:rsidP="006A4268">
            <w:pPr>
              <w:pStyle w:val="ac"/>
              <w:numPr>
                <w:ilvl w:val="0"/>
                <w:numId w:val="12"/>
              </w:numPr>
              <w:jc w:val="both"/>
              <w:rPr>
                <w:sz w:val="20"/>
                <w:szCs w:val="20"/>
                <w:lang w:val="kk-KZ"/>
              </w:rPr>
            </w:pPr>
            <w:r w:rsidRPr="00E050D7">
              <w:rPr>
                <w:sz w:val="20"/>
                <w:szCs w:val="20"/>
                <w:lang w:val="kk-KZ"/>
              </w:rPr>
              <w:t>Оң шешім қабылданған жағдайда, Әлеуетті жеткізуші 2022 жылғы 27.04 күнгі № KZ.Q.02.0729.C22.014748 «Ақпараттық қауіпсіздік, киберқауіпсіздік және конфиденциалдылықты қорғау Ақпараттық қауіпсіздікті басқару жүйелері» СТ РК ISO/IEC 27001-2023 талаптарына сәйкес ақпараттық қауіпсіздікті басқару жүйесі сертификатының қолданылуын растау туралы шешім қабылдауы тиіс.</w:t>
            </w:r>
          </w:p>
          <w:p w:rsidR="00B26C8D" w:rsidRPr="00E050D7" w:rsidRDefault="00B26C8D" w:rsidP="006A4268">
            <w:pPr>
              <w:jc w:val="both"/>
              <w:rPr>
                <w:rFonts w:ascii="Times New Roman" w:hAnsi="Times New Roman"/>
                <w:bCs/>
                <w:sz w:val="20"/>
                <w:szCs w:val="20"/>
                <w:lang w:val="kk-KZ"/>
              </w:rPr>
            </w:pPr>
          </w:p>
        </w:tc>
      </w:tr>
      <w:tr w:rsidR="00B26C8D" w:rsidRPr="00E050D7" w:rsidTr="006A4268">
        <w:tc>
          <w:tcPr>
            <w:tcW w:w="3539" w:type="dxa"/>
          </w:tcPr>
          <w:p w:rsidR="00B26C8D" w:rsidRPr="00E050D7" w:rsidRDefault="00B26C8D" w:rsidP="006A4268">
            <w:pPr>
              <w:jc w:val="both"/>
              <w:rPr>
                <w:rFonts w:ascii="Times New Roman" w:eastAsia="Times New Roman" w:hAnsi="Times New Roman" w:cs="Times New Roman"/>
                <w:color w:val="000000"/>
                <w:spacing w:val="-4"/>
                <w:sz w:val="20"/>
                <w:szCs w:val="20"/>
                <w:lang w:val="kk-KZ"/>
              </w:rPr>
            </w:pPr>
            <w:r w:rsidRPr="00E050D7">
              <w:rPr>
                <w:rFonts w:ascii="Times New Roman" w:eastAsia="Times New Roman" w:hAnsi="Times New Roman" w:cs="Times New Roman"/>
                <w:color w:val="000000"/>
                <w:spacing w:val="-4"/>
                <w:sz w:val="20"/>
                <w:szCs w:val="20"/>
                <w:lang w:val="kk-KZ"/>
              </w:rPr>
              <w:lastRenderedPageBreak/>
              <w:t>Әлеуетті өнім берушіге оның жеңімпазы анықталған және онымен Мемлекеттік сатып алу туралы шарт жасалған жағдайда қойылатын талаптар (қажет болған кезде көрсетіледі) (әлеуетті өнім берушіні көрсетілген мәліметтерді көрсетпегені және ұсынбағаны үшін қабылдамауға жол берілмейді)</w:t>
            </w:r>
          </w:p>
        </w:tc>
        <w:tc>
          <w:tcPr>
            <w:tcW w:w="6089" w:type="dxa"/>
          </w:tcPr>
          <w:p w:rsidR="00B26C8D" w:rsidRPr="00E050D7" w:rsidRDefault="00B26C8D" w:rsidP="006A4268">
            <w:pPr>
              <w:pStyle w:val="ac"/>
              <w:rPr>
                <w:rFonts w:eastAsiaTheme="minorHAnsi"/>
                <w:color w:val="000000"/>
                <w:sz w:val="20"/>
                <w:szCs w:val="20"/>
                <w:lang w:val="kk-KZ" w:eastAsia="en-US"/>
              </w:rPr>
            </w:pPr>
          </w:p>
          <w:p w:rsidR="00B26C8D" w:rsidRPr="00E050D7" w:rsidRDefault="00B26C8D" w:rsidP="006A4268">
            <w:pPr>
              <w:pStyle w:val="a4"/>
              <w:jc w:val="both"/>
              <w:rPr>
                <w:color w:val="000000"/>
                <w:sz w:val="20"/>
                <w:szCs w:val="20"/>
                <w:lang w:val="kk-KZ"/>
              </w:rPr>
            </w:pPr>
          </w:p>
        </w:tc>
      </w:tr>
    </w:tbl>
    <w:p w:rsidR="00B26C8D" w:rsidRPr="00E050D7" w:rsidRDefault="00B26C8D" w:rsidP="00B26C8D">
      <w:pPr>
        <w:spacing w:after="0" w:line="240" w:lineRule="auto"/>
        <w:jc w:val="both"/>
        <w:rPr>
          <w:rFonts w:ascii="Times New Roman" w:eastAsia="Times New Roman" w:hAnsi="Times New Roman" w:cs="Times New Roman"/>
          <w:color w:val="000000"/>
          <w:spacing w:val="-4"/>
          <w:sz w:val="20"/>
          <w:szCs w:val="20"/>
          <w:lang w:val="kk-KZ"/>
        </w:rPr>
      </w:pPr>
    </w:p>
    <w:p w:rsidR="00B26C8D" w:rsidRPr="00E050D7" w:rsidRDefault="00B26C8D" w:rsidP="00B26C8D">
      <w:pPr>
        <w:spacing w:after="0" w:line="240" w:lineRule="auto"/>
        <w:jc w:val="both"/>
        <w:rPr>
          <w:rFonts w:ascii="Times New Roman" w:eastAsia="Times New Roman" w:hAnsi="Times New Roman" w:cs="Times New Roman"/>
          <w:color w:val="000000"/>
          <w:spacing w:val="-4"/>
          <w:sz w:val="20"/>
          <w:szCs w:val="20"/>
          <w:lang w:val="kk-KZ"/>
        </w:rPr>
      </w:pPr>
    </w:p>
    <w:p w:rsidR="00E050D7" w:rsidRPr="00E050D7" w:rsidRDefault="00E050D7" w:rsidP="00B26C8D">
      <w:pPr>
        <w:pStyle w:val="a4"/>
        <w:jc w:val="right"/>
        <w:rPr>
          <w:rFonts w:ascii="Times New Roman" w:hAnsi="Times New Roman"/>
          <w:b/>
          <w:color w:val="000000"/>
          <w:sz w:val="20"/>
          <w:szCs w:val="20"/>
          <w:lang w:val="kk-KZ"/>
        </w:rPr>
      </w:pPr>
    </w:p>
    <w:p w:rsidR="00E050D7" w:rsidRPr="00E050D7" w:rsidRDefault="00E050D7" w:rsidP="00B26C8D">
      <w:pPr>
        <w:pStyle w:val="a4"/>
        <w:jc w:val="right"/>
        <w:rPr>
          <w:rFonts w:ascii="Times New Roman" w:hAnsi="Times New Roman"/>
          <w:b/>
          <w:color w:val="000000"/>
          <w:sz w:val="20"/>
          <w:szCs w:val="20"/>
          <w:lang w:val="kk-KZ"/>
        </w:rPr>
      </w:pPr>
    </w:p>
    <w:p w:rsidR="00E050D7" w:rsidRPr="00E050D7" w:rsidRDefault="00E050D7" w:rsidP="00B26C8D">
      <w:pPr>
        <w:pStyle w:val="a4"/>
        <w:jc w:val="right"/>
        <w:rPr>
          <w:rFonts w:ascii="Times New Roman" w:hAnsi="Times New Roman"/>
          <w:b/>
          <w:color w:val="000000"/>
          <w:sz w:val="20"/>
          <w:szCs w:val="20"/>
          <w:lang w:val="kk-KZ"/>
        </w:rPr>
      </w:pPr>
    </w:p>
    <w:p w:rsidR="00E050D7" w:rsidRPr="00E050D7" w:rsidRDefault="00E050D7" w:rsidP="00B26C8D">
      <w:pPr>
        <w:pStyle w:val="a4"/>
        <w:jc w:val="right"/>
        <w:rPr>
          <w:rFonts w:ascii="Times New Roman" w:hAnsi="Times New Roman"/>
          <w:b/>
          <w:color w:val="000000"/>
          <w:sz w:val="20"/>
          <w:szCs w:val="20"/>
          <w:lang w:val="kk-KZ"/>
        </w:rPr>
      </w:pPr>
    </w:p>
    <w:p w:rsidR="00E050D7" w:rsidRPr="00E050D7" w:rsidRDefault="00E050D7" w:rsidP="00B26C8D">
      <w:pPr>
        <w:pStyle w:val="a4"/>
        <w:jc w:val="right"/>
        <w:rPr>
          <w:rFonts w:ascii="Times New Roman" w:hAnsi="Times New Roman"/>
          <w:b/>
          <w:color w:val="000000"/>
          <w:sz w:val="20"/>
          <w:szCs w:val="20"/>
          <w:lang w:val="kk-KZ"/>
        </w:rPr>
      </w:pPr>
    </w:p>
    <w:p w:rsidR="00E050D7" w:rsidRPr="00E050D7" w:rsidRDefault="00E050D7" w:rsidP="00B26C8D">
      <w:pPr>
        <w:pStyle w:val="a4"/>
        <w:jc w:val="right"/>
        <w:rPr>
          <w:rFonts w:ascii="Times New Roman" w:hAnsi="Times New Roman"/>
          <w:b/>
          <w:color w:val="000000"/>
          <w:sz w:val="20"/>
          <w:szCs w:val="20"/>
          <w:lang w:val="kk-KZ"/>
        </w:rPr>
      </w:pPr>
    </w:p>
    <w:p w:rsidR="00E050D7" w:rsidRPr="00E050D7" w:rsidRDefault="00E050D7" w:rsidP="00B26C8D">
      <w:pPr>
        <w:pStyle w:val="a4"/>
        <w:jc w:val="right"/>
        <w:rPr>
          <w:rFonts w:ascii="Times New Roman" w:hAnsi="Times New Roman"/>
          <w:b/>
          <w:color w:val="000000"/>
          <w:sz w:val="20"/>
          <w:szCs w:val="20"/>
          <w:lang w:val="kk-KZ"/>
        </w:rPr>
      </w:pPr>
    </w:p>
    <w:p w:rsidR="00E050D7" w:rsidRPr="00E050D7" w:rsidRDefault="00E050D7" w:rsidP="00B26C8D">
      <w:pPr>
        <w:pStyle w:val="a4"/>
        <w:jc w:val="right"/>
        <w:rPr>
          <w:rFonts w:ascii="Times New Roman" w:hAnsi="Times New Roman"/>
          <w:b/>
          <w:color w:val="000000"/>
          <w:sz w:val="20"/>
          <w:szCs w:val="20"/>
          <w:lang w:val="kk-KZ"/>
        </w:rPr>
      </w:pPr>
    </w:p>
    <w:p w:rsidR="00E050D7" w:rsidRPr="00E050D7" w:rsidRDefault="00E050D7" w:rsidP="00B26C8D">
      <w:pPr>
        <w:pStyle w:val="a4"/>
        <w:jc w:val="right"/>
        <w:rPr>
          <w:rFonts w:ascii="Times New Roman" w:hAnsi="Times New Roman"/>
          <w:b/>
          <w:color w:val="000000"/>
          <w:sz w:val="20"/>
          <w:szCs w:val="20"/>
          <w:lang w:val="kk-KZ"/>
        </w:rPr>
      </w:pPr>
    </w:p>
    <w:p w:rsidR="00E050D7" w:rsidRPr="00E050D7" w:rsidRDefault="00E050D7" w:rsidP="00B26C8D">
      <w:pPr>
        <w:pStyle w:val="a4"/>
        <w:jc w:val="right"/>
        <w:rPr>
          <w:rFonts w:ascii="Times New Roman" w:hAnsi="Times New Roman"/>
          <w:b/>
          <w:color w:val="000000"/>
          <w:sz w:val="20"/>
          <w:szCs w:val="20"/>
          <w:lang w:val="kk-KZ"/>
        </w:rPr>
      </w:pPr>
    </w:p>
    <w:p w:rsidR="00E050D7" w:rsidRPr="00E050D7" w:rsidRDefault="00E050D7" w:rsidP="00B26C8D">
      <w:pPr>
        <w:pStyle w:val="a4"/>
        <w:jc w:val="right"/>
        <w:rPr>
          <w:rFonts w:ascii="Times New Roman" w:hAnsi="Times New Roman"/>
          <w:b/>
          <w:color w:val="000000"/>
          <w:sz w:val="20"/>
          <w:szCs w:val="20"/>
          <w:lang w:val="kk-KZ"/>
        </w:rPr>
      </w:pPr>
    </w:p>
    <w:p w:rsidR="00E050D7" w:rsidRPr="00E050D7" w:rsidRDefault="00E050D7" w:rsidP="00B26C8D">
      <w:pPr>
        <w:pStyle w:val="a4"/>
        <w:jc w:val="right"/>
        <w:rPr>
          <w:rFonts w:ascii="Times New Roman" w:hAnsi="Times New Roman"/>
          <w:b/>
          <w:color w:val="000000"/>
          <w:sz w:val="20"/>
          <w:szCs w:val="20"/>
          <w:lang w:val="kk-KZ"/>
        </w:rPr>
      </w:pPr>
    </w:p>
    <w:p w:rsidR="00E050D7" w:rsidRPr="00E050D7" w:rsidRDefault="00E050D7" w:rsidP="00B26C8D">
      <w:pPr>
        <w:pStyle w:val="a4"/>
        <w:jc w:val="right"/>
        <w:rPr>
          <w:rFonts w:ascii="Times New Roman" w:hAnsi="Times New Roman"/>
          <w:b/>
          <w:color w:val="000000"/>
          <w:sz w:val="20"/>
          <w:szCs w:val="20"/>
          <w:lang w:val="kk-KZ"/>
        </w:rPr>
      </w:pPr>
    </w:p>
    <w:p w:rsidR="00E050D7" w:rsidRPr="00E050D7" w:rsidRDefault="00E050D7" w:rsidP="00B26C8D">
      <w:pPr>
        <w:pStyle w:val="a4"/>
        <w:jc w:val="right"/>
        <w:rPr>
          <w:rFonts w:ascii="Times New Roman" w:hAnsi="Times New Roman"/>
          <w:b/>
          <w:color w:val="000000"/>
          <w:sz w:val="20"/>
          <w:szCs w:val="20"/>
          <w:lang w:val="kk-KZ"/>
        </w:rPr>
      </w:pPr>
    </w:p>
    <w:p w:rsidR="00E050D7" w:rsidRPr="00E050D7" w:rsidRDefault="00E050D7" w:rsidP="00B26C8D">
      <w:pPr>
        <w:pStyle w:val="a4"/>
        <w:jc w:val="right"/>
        <w:rPr>
          <w:rFonts w:ascii="Times New Roman" w:hAnsi="Times New Roman"/>
          <w:b/>
          <w:color w:val="000000"/>
          <w:sz w:val="20"/>
          <w:szCs w:val="20"/>
          <w:lang w:val="kk-KZ"/>
        </w:rPr>
      </w:pPr>
    </w:p>
    <w:p w:rsidR="00E050D7" w:rsidRDefault="00E050D7" w:rsidP="00B26C8D">
      <w:pPr>
        <w:pStyle w:val="a4"/>
        <w:jc w:val="right"/>
        <w:rPr>
          <w:rFonts w:ascii="Times New Roman" w:hAnsi="Times New Roman"/>
          <w:b/>
          <w:color w:val="000000"/>
          <w:sz w:val="20"/>
          <w:szCs w:val="20"/>
          <w:lang w:val="kk-KZ"/>
        </w:rPr>
      </w:pPr>
    </w:p>
    <w:p w:rsidR="00352846" w:rsidRDefault="00352846" w:rsidP="00B26C8D">
      <w:pPr>
        <w:pStyle w:val="a4"/>
        <w:jc w:val="right"/>
        <w:rPr>
          <w:rFonts w:ascii="Times New Roman" w:hAnsi="Times New Roman"/>
          <w:b/>
          <w:color w:val="000000"/>
          <w:sz w:val="20"/>
          <w:szCs w:val="20"/>
          <w:lang w:val="kk-KZ"/>
        </w:rPr>
      </w:pPr>
    </w:p>
    <w:p w:rsidR="00352846" w:rsidRDefault="00352846" w:rsidP="00B26C8D">
      <w:pPr>
        <w:pStyle w:val="a4"/>
        <w:jc w:val="right"/>
        <w:rPr>
          <w:rFonts w:ascii="Times New Roman" w:hAnsi="Times New Roman"/>
          <w:b/>
          <w:color w:val="000000"/>
          <w:sz w:val="20"/>
          <w:szCs w:val="20"/>
          <w:lang w:val="kk-KZ"/>
        </w:rPr>
      </w:pPr>
    </w:p>
    <w:p w:rsidR="00352846" w:rsidRDefault="00352846" w:rsidP="00B26C8D">
      <w:pPr>
        <w:pStyle w:val="a4"/>
        <w:jc w:val="right"/>
        <w:rPr>
          <w:rFonts w:ascii="Times New Roman" w:hAnsi="Times New Roman"/>
          <w:b/>
          <w:color w:val="000000"/>
          <w:sz w:val="20"/>
          <w:szCs w:val="20"/>
          <w:lang w:val="kk-KZ"/>
        </w:rPr>
      </w:pPr>
    </w:p>
    <w:p w:rsidR="00352846" w:rsidRDefault="00352846" w:rsidP="00B26C8D">
      <w:pPr>
        <w:pStyle w:val="a4"/>
        <w:jc w:val="right"/>
        <w:rPr>
          <w:rFonts w:ascii="Times New Roman" w:hAnsi="Times New Roman"/>
          <w:b/>
          <w:color w:val="000000"/>
          <w:sz w:val="20"/>
          <w:szCs w:val="20"/>
          <w:lang w:val="kk-KZ"/>
        </w:rPr>
      </w:pPr>
    </w:p>
    <w:p w:rsidR="00352846" w:rsidRDefault="00352846" w:rsidP="00B26C8D">
      <w:pPr>
        <w:pStyle w:val="a4"/>
        <w:jc w:val="right"/>
        <w:rPr>
          <w:rFonts w:ascii="Times New Roman" w:hAnsi="Times New Roman"/>
          <w:b/>
          <w:color w:val="000000"/>
          <w:sz w:val="20"/>
          <w:szCs w:val="20"/>
          <w:lang w:val="kk-KZ"/>
        </w:rPr>
      </w:pPr>
    </w:p>
    <w:p w:rsidR="00352846" w:rsidRDefault="00352846" w:rsidP="00B26C8D">
      <w:pPr>
        <w:pStyle w:val="a4"/>
        <w:jc w:val="right"/>
        <w:rPr>
          <w:rFonts w:ascii="Times New Roman" w:hAnsi="Times New Roman"/>
          <w:b/>
          <w:color w:val="000000"/>
          <w:sz w:val="20"/>
          <w:szCs w:val="20"/>
          <w:lang w:val="kk-KZ"/>
        </w:rPr>
      </w:pPr>
    </w:p>
    <w:p w:rsidR="00352846" w:rsidRDefault="00352846" w:rsidP="00B26C8D">
      <w:pPr>
        <w:pStyle w:val="a4"/>
        <w:jc w:val="right"/>
        <w:rPr>
          <w:rFonts w:ascii="Times New Roman" w:hAnsi="Times New Roman"/>
          <w:b/>
          <w:color w:val="000000"/>
          <w:sz w:val="20"/>
          <w:szCs w:val="20"/>
          <w:lang w:val="kk-KZ"/>
        </w:rPr>
      </w:pPr>
    </w:p>
    <w:p w:rsidR="00352846" w:rsidRDefault="00352846" w:rsidP="00B26C8D">
      <w:pPr>
        <w:pStyle w:val="a4"/>
        <w:jc w:val="right"/>
        <w:rPr>
          <w:rFonts w:ascii="Times New Roman" w:hAnsi="Times New Roman"/>
          <w:b/>
          <w:color w:val="000000"/>
          <w:sz w:val="20"/>
          <w:szCs w:val="20"/>
          <w:lang w:val="kk-KZ"/>
        </w:rPr>
      </w:pPr>
    </w:p>
    <w:p w:rsidR="00352846" w:rsidRDefault="00352846" w:rsidP="00B26C8D">
      <w:pPr>
        <w:pStyle w:val="a4"/>
        <w:jc w:val="right"/>
        <w:rPr>
          <w:rFonts w:ascii="Times New Roman" w:hAnsi="Times New Roman"/>
          <w:b/>
          <w:color w:val="000000"/>
          <w:sz w:val="20"/>
          <w:szCs w:val="20"/>
          <w:lang w:val="kk-KZ"/>
        </w:rPr>
      </w:pPr>
    </w:p>
    <w:p w:rsidR="00352846" w:rsidRDefault="00352846" w:rsidP="00B26C8D">
      <w:pPr>
        <w:pStyle w:val="a4"/>
        <w:jc w:val="right"/>
        <w:rPr>
          <w:rFonts w:ascii="Times New Roman" w:hAnsi="Times New Roman"/>
          <w:b/>
          <w:color w:val="000000"/>
          <w:sz w:val="20"/>
          <w:szCs w:val="20"/>
          <w:lang w:val="kk-KZ"/>
        </w:rPr>
      </w:pPr>
    </w:p>
    <w:p w:rsidR="00352846" w:rsidRDefault="00352846" w:rsidP="00B26C8D">
      <w:pPr>
        <w:pStyle w:val="a4"/>
        <w:jc w:val="right"/>
        <w:rPr>
          <w:rFonts w:ascii="Times New Roman" w:hAnsi="Times New Roman"/>
          <w:b/>
          <w:color w:val="000000"/>
          <w:sz w:val="20"/>
          <w:szCs w:val="20"/>
          <w:lang w:val="kk-KZ"/>
        </w:rPr>
      </w:pPr>
    </w:p>
    <w:p w:rsidR="00352846" w:rsidRDefault="00352846" w:rsidP="00B26C8D">
      <w:pPr>
        <w:pStyle w:val="a4"/>
        <w:jc w:val="right"/>
        <w:rPr>
          <w:rFonts w:ascii="Times New Roman" w:hAnsi="Times New Roman"/>
          <w:b/>
          <w:color w:val="000000"/>
          <w:sz w:val="20"/>
          <w:szCs w:val="20"/>
          <w:lang w:val="kk-KZ"/>
        </w:rPr>
      </w:pPr>
    </w:p>
    <w:p w:rsidR="00352846" w:rsidRDefault="00352846" w:rsidP="00B26C8D">
      <w:pPr>
        <w:pStyle w:val="a4"/>
        <w:jc w:val="right"/>
        <w:rPr>
          <w:rFonts w:ascii="Times New Roman" w:hAnsi="Times New Roman"/>
          <w:b/>
          <w:color w:val="000000"/>
          <w:sz w:val="20"/>
          <w:szCs w:val="20"/>
          <w:lang w:val="kk-KZ"/>
        </w:rPr>
      </w:pPr>
    </w:p>
    <w:p w:rsidR="00352846" w:rsidRDefault="00352846" w:rsidP="00B26C8D">
      <w:pPr>
        <w:pStyle w:val="a4"/>
        <w:jc w:val="right"/>
        <w:rPr>
          <w:rFonts w:ascii="Times New Roman" w:hAnsi="Times New Roman"/>
          <w:b/>
          <w:color w:val="000000"/>
          <w:sz w:val="20"/>
          <w:szCs w:val="20"/>
          <w:lang w:val="kk-KZ"/>
        </w:rPr>
      </w:pPr>
    </w:p>
    <w:p w:rsidR="00352846" w:rsidRDefault="00352846" w:rsidP="00B26C8D">
      <w:pPr>
        <w:pStyle w:val="a4"/>
        <w:jc w:val="right"/>
        <w:rPr>
          <w:rFonts w:ascii="Times New Roman" w:hAnsi="Times New Roman"/>
          <w:b/>
          <w:color w:val="000000"/>
          <w:sz w:val="20"/>
          <w:szCs w:val="20"/>
          <w:lang w:val="kk-KZ"/>
        </w:rPr>
      </w:pPr>
    </w:p>
    <w:p w:rsidR="00352846" w:rsidRDefault="00352846" w:rsidP="00B26C8D">
      <w:pPr>
        <w:pStyle w:val="a4"/>
        <w:jc w:val="right"/>
        <w:rPr>
          <w:rFonts w:ascii="Times New Roman" w:hAnsi="Times New Roman"/>
          <w:b/>
          <w:color w:val="000000"/>
          <w:sz w:val="20"/>
          <w:szCs w:val="20"/>
          <w:lang w:val="kk-KZ"/>
        </w:rPr>
      </w:pPr>
    </w:p>
    <w:p w:rsidR="00352846" w:rsidRDefault="00352846" w:rsidP="00B26C8D">
      <w:pPr>
        <w:pStyle w:val="a4"/>
        <w:jc w:val="right"/>
        <w:rPr>
          <w:rFonts w:ascii="Times New Roman" w:hAnsi="Times New Roman"/>
          <w:b/>
          <w:color w:val="000000"/>
          <w:sz w:val="20"/>
          <w:szCs w:val="20"/>
          <w:lang w:val="kk-KZ"/>
        </w:rPr>
      </w:pPr>
    </w:p>
    <w:p w:rsidR="00352846" w:rsidRPr="00E050D7" w:rsidRDefault="00352846" w:rsidP="00B26C8D">
      <w:pPr>
        <w:pStyle w:val="a4"/>
        <w:jc w:val="right"/>
        <w:rPr>
          <w:rFonts w:ascii="Times New Roman" w:hAnsi="Times New Roman"/>
          <w:b/>
          <w:color w:val="000000"/>
          <w:sz w:val="20"/>
          <w:szCs w:val="20"/>
          <w:lang w:val="kk-KZ"/>
        </w:rPr>
      </w:pPr>
      <w:bookmarkStart w:id="0" w:name="_GoBack"/>
      <w:bookmarkEnd w:id="0"/>
    </w:p>
    <w:p w:rsidR="008B36C4" w:rsidRPr="00E050D7" w:rsidRDefault="00B26C8D" w:rsidP="00B26C8D">
      <w:pPr>
        <w:pStyle w:val="a4"/>
        <w:jc w:val="right"/>
        <w:rPr>
          <w:rFonts w:ascii="Times New Roman" w:hAnsi="Times New Roman"/>
          <w:b/>
          <w:sz w:val="20"/>
          <w:szCs w:val="20"/>
          <w:lang w:val="kk-KZ" w:eastAsia="ru-RU"/>
        </w:rPr>
      </w:pPr>
      <w:r w:rsidRPr="00E050D7">
        <w:rPr>
          <w:rFonts w:ascii="Times New Roman" w:hAnsi="Times New Roman"/>
          <w:b/>
          <w:sz w:val="20"/>
          <w:szCs w:val="20"/>
          <w:lang w:val="kk-KZ"/>
        </w:rPr>
        <w:lastRenderedPageBreak/>
        <w:t>Приложение №2</w:t>
      </w:r>
    </w:p>
    <w:p w:rsidR="00D56D79" w:rsidRPr="00E050D7" w:rsidRDefault="00D56D79" w:rsidP="00A547E0">
      <w:pPr>
        <w:tabs>
          <w:tab w:val="left" w:pos="851"/>
          <w:tab w:val="left" w:pos="5387"/>
          <w:tab w:val="left" w:pos="5670"/>
          <w:tab w:val="right" w:pos="9355"/>
        </w:tabs>
        <w:spacing w:after="0" w:line="240" w:lineRule="auto"/>
        <w:rPr>
          <w:rFonts w:ascii="Times New Roman" w:hAnsi="Times New Roman" w:cs="Times New Roman"/>
          <w:b/>
          <w:sz w:val="20"/>
          <w:szCs w:val="20"/>
          <w:lang w:val="kk-KZ"/>
        </w:rPr>
      </w:pPr>
    </w:p>
    <w:p w:rsidR="00A327B0" w:rsidRPr="00E050D7" w:rsidRDefault="00A327B0" w:rsidP="00A327B0">
      <w:pPr>
        <w:spacing w:after="0" w:line="240" w:lineRule="auto"/>
        <w:jc w:val="center"/>
        <w:rPr>
          <w:rFonts w:ascii="Times New Roman" w:hAnsi="Times New Roman" w:cs="Times New Roman"/>
          <w:b/>
          <w:sz w:val="20"/>
          <w:szCs w:val="20"/>
        </w:rPr>
      </w:pPr>
      <w:r w:rsidRPr="00E050D7">
        <w:rPr>
          <w:rFonts w:ascii="Times New Roman" w:hAnsi="Times New Roman" w:cs="Times New Roman"/>
          <w:b/>
          <w:sz w:val="20"/>
          <w:szCs w:val="20"/>
        </w:rPr>
        <w:t>Техническая спецификация</w:t>
      </w:r>
    </w:p>
    <w:p w:rsidR="007B2CCF" w:rsidRPr="00E050D7" w:rsidRDefault="00A327B0" w:rsidP="007B2CCF">
      <w:pPr>
        <w:spacing w:after="0" w:line="240" w:lineRule="auto"/>
        <w:jc w:val="center"/>
        <w:rPr>
          <w:rFonts w:ascii="Times New Roman" w:hAnsi="Times New Roman" w:cs="Times New Roman"/>
          <w:b/>
          <w:sz w:val="20"/>
          <w:szCs w:val="20"/>
        </w:rPr>
      </w:pPr>
      <w:r w:rsidRPr="00E050D7">
        <w:rPr>
          <w:rFonts w:ascii="Times New Roman" w:hAnsi="Times New Roman" w:cs="Times New Roman"/>
          <w:b/>
          <w:sz w:val="20"/>
          <w:szCs w:val="20"/>
        </w:rPr>
        <w:t>на услуги</w:t>
      </w:r>
      <w:r w:rsidRPr="00E050D7">
        <w:rPr>
          <w:rFonts w:ascii="Times New Roman" w:hAnsi="Times New Roman" w:cs="Times New Roman"/>
          <w:b/>
          <w:sz w:val="20"/>
          <w:szCs w:val="20"/>
          <w:lang w:val="kk-KZ"/>
        </w:rPr>
        <w:t xml:space="preserve"> </w:t>
      </w:r>
      <w:r w:rsidRPr="00E050D7">
        <w:rPr>
          <w:rFonts w:ascii="Times New Roman" w:hAnsi="Times New Roman" w:cs="Times New Roman"/>
          <w:b/>
          <w:sz w:val="20"/>
          <w:szCs w:val="20"/>
        </w:rPr>
        <w:t xml:space="preserve">по проведению </w:t>
      </w:r>
      <w:r w:rsidR="007B2CCF" w:rsidRPr="00E050D7">
        <w:rPr>
          <w:rFonts w:ascii="Times New Roman" w:hAnsi="Times New Roman" w:cs="Times New Roman"/>
          <w:b/>
          <w:sz w:val="20"/>
          <w:szCs w:val="20"/>
        </w:rPr>
        <w:t xml:space="preserve">аудита/сертификации систем менеджмента </w:t>
      </w:r>
    </w:p>
    <w:p w:rsidR="00185A8F" w:rsidRPr="00E050D7" w:rsidRDefault="007C6493" w:rsidP="007B2CCF">
      <w:pPr>
        <w:spacing w:after="0" w:line="240" w:lineRule="auto"/>
        <w:jc w:val="center"/>
        <w:rPr>
          <w:rFonts w:ascii="Times New Roman" w:hAnsi="Times New Roman" w:cs="Times New Roman"/>
          <w:bCs/>
          <w:sz w:val="20"/>
          <w:szCs w:val="20"/>
          <w:u w:val="single"/>
          <w:lang w:val="kk-KZ"/>
        </w:rPr>
      </w:pPr>
      <w:r w:rsidRPr="00E050D7">
        <w:rPr>
          <w:rFonts w:ascii="Times New Roman" w:hAnsi="Times New Roman" w:cs="Times New Roman"/>
          <w:bCs/>
          <w:sz w:val="20"/>
          <w:szCs w:val="20"/>
        </w:rPr>
        <w:t xml:space="preserve">Наименование заказчика </w:t>
      </w:r>
      <w:r w:rsidRPr="00E050D7">
        <w:rPr>
          <w:rFonts w:ascii="Times New Roman" w:hAnsi="Times New Roman" w:cs="Times New Roman"/>
          <w:bCs/>
          <w:sz w:val="20"/>
          <w:szCs w:val="20"/>
          <w:u w:val="single"/>
        </w:rPr>
        <w:t xml:space="preserve">РГП на ПХВ </w:t>
      </w:r>
      <w:r w:rsidRPr="00E050D7">
        <w:rPr>
          <w:rFonts w:ascii="Times New Roman" w:hAnsi="Times New Roman" w:cs="Times New Roman"/>
          <w:bCs/>
          <w:sz w:val="20"/>
          <w:szCs w:val="20"/>
          <w:u w:val="single"/>
          <w:lang w:val="kk-KZ"/>
        </w:rPr>
        <w:t>«</w:t>
      </w:r>
      <w:r w:rsidR="00860FF2" w:rsidRPr="00E050D7">
        <w:rPr>
          <w:rFonts w:ascii="Times New Roman" w:hAnsi="Times New Roman" w:cs="Times New Roman"/>
          <w:sz w:val="20"/>
          <w:szCs w:val="20"/>
          <w:u w:val="single"/>
          <w:lang w:val="kk-KZ"/>
        </w:rPr>
        <w:t>Автохозяйство Департамента хозяйственного обеспечения Курултая Республики Казахстан</w:t>
      </w:r>
      <w:r w:rsidRPr="00E050D7">
        <w:rPr>
          <w:rFonts w:ascii="Times New Roman" w:hAnsi="Times New Roman" w:cs="Times New Roman"/>
          <w:bCs/>
          <w:sz w:val="20"/>
          <w:szCs w:val="20"/>
          <w:u w:val="single"/>
          <w:lang w:val="kk-KZ"/>
        </w:rPr>
        <w:t>»</w:t>
      </w:r>
    </w:p>
    <w:p w:rsidR="00D56D79" w:rsidRPr="00E050D7" w:rsidRDefault="007C6493" w:rsidP="004631D4">
      <w:pPr>
        <w:spacing w:after="0" w:line="240" w:lineRule="auto"/>
        <w:jc w:val="center"/>
        <w:rPr>
          <w:rFonts w:ascii="Times New Roman" w:hAnsi="Times New Roman" w:cs="Times New Roman"/>
          <w:sz w:val="20"/>
          <w:szCs w:val="20"/>
        </w:rPr>
      </w:pPr>
      <w:r w:rsidRPr="00E050D7">
        <w:rPr>
          <w:rFonts w:ascii="Times New Roman" w:hAnsi="Times New Roman" w:cs="Times New Roman"/>
          <w:bCs/>
          <w:sz w:val="20"/>
          <w:szCs w:val="20"/>
          <w:lang w:val="kk-KZ"/>
        </w:rPr>
        <w:t>Наименование лота</w:t>
      </w:r>
      <w:r w:rsidR="00814286" w:rsidRPr="00E050D7">
        <w:rPr>
          <w:rFonts w:ascii="Times New Roman" w:hAnsi="Times New Roman" w:cs="Times New Roman"/>
          <w:bCs/>
          <w:sz w:val="20"/>
          <w:szCs w:val="20"/>
          <w:lang w:val="kk-KZ"/>
        </w:rPr>
        <w:t>:</w:t>
      </w:r>
      <w:r w:rsidR="009313F4" w:rsidRPr="00E050D7">
        <w:rPr>
          <w:rFonts w:ascii="Times New Roman" w:hAnsi="Times New Roman" w:cs="Times New Roman"/>
          <w:bCs/>
          <w:sz w:val="20"/>
          <w:szCs w:val="20"/>
          <w:lang w:val="kk-KZ"/>
        </w:rPr>
        <w:t xml:space="preserve"> </w:t>
      </w:r>
      <w:r w:rsidR="00860FF2" w:rsidRPr="00E050D7">
        <w:rPr>
          <w:rFonts w:ascii="Times New Roman" w:hAnsi="Times New Roman" w:cs="Times New Roman"/>
          <w:sz w:val="20"/>
          <w:szCs w:val="20"/>
        </w:rPr>
        <w:t xml:space="preserve">Проведение инспекционного аудита системы менеджмента информационной безопасности на соответствие требованиям </w:t>
      </w:r>
      <w:r w:rsidR="004631D4" w:rsidRPr="00E050D7">
        <w:rPr>
          <w:rFonts w:ascii="Times New Roman" w:hAnsi="Times New Roman" w:cs="Times New Roman"/>
          <w:sz w:val="20"/>
          <w:szCs w:val="20"/>
        </w:rPr>
        <w:br/>
      </w:r>
      <w:r w:rsidR="00860FF2" w:rsidRPr="00E050D7">
        <w:rPr>
          <w:rFonts w:ascii="Times New Roman" w:hAnsi="Times New Roman" w:cs="Times New Roman"/>
          <w:sz w:val="20"/>
          <w:szCs w:val="20"/>
        </w:rPr>
        <w:t>СТ РК ISO/IEC 27001-2023 "</w:t>
      </w:r>
      <w:r w:rsidR="00E5389A" w:rsidRPr="00E050D7">
        <w:rPr>
          <w:rFonts w:ascii="Times New Roman" w:hAnsi="Times New Roman" w:cs="Times New Roman"/>
          <w:sz w:val="20"/>
          <w:szCs w:val="20"/>
        </w:rPr>
        <w:t>Информационная безопасно</w:t>
      </w:r>
      <w:r w:rsidR="004631D4" w:rsidRPr="00E050D7">
        <w:rPr>
          <w:rFonts w:ascii="Times New Roman" w:hAnsi="Times New Roman" w:cs="Times New Roman"/>
          <w:sz w:val="20"/>
          <w:szCs w:val="20"/>
        </w:rPr>
        <w:t>сть, кибербезопасность и защита</w:t>
      </w:r>
      <w:r w:rsidR="004631D4" w:rsidRPr="00E050D7">
        <w:rPr>
          <w:rFonts w:ascii="Times New Roman" w:hAnsi="Times New Roman" w:cs="Times New Roman"/>
          <w:sz w:val="20"/>
          <w:szCs w:val="20"/>
          <w:lang w:val="kk-KZ"/>
        </w:rPr>
        <w:t xml:space="preserve"> </w:t>
      </w:r>
      <w:r w:rsidR="00E5389A" w:rsidRPr="00E050D7">
        <w:rPr>
          <w:rFonts w:ascii="Times New Roman" w:hAnsi="Times New Roman" w:cs="Times New Roman"/>
          <w:sz w:val="20"/>
          <w:szCs w:val="20"/>
        </w:rPr>
        <w:t>Конфиденциальности</w:t>
      </w:r>
      <w:r w:rsidR="00E5389A" w:rsidRPr="00E050D7">
        <w:rPr>
          <w:rFonts w:ascii="Times New Roman" w:hAnsi="Times New Roman" w:cs="Times New Roman"/>
          <w:sz w:val="20"/>
          <w:szCs w:val="20"/>
          <w:lang w:val="kk-KZ"/>
        </w:rPr>
        <w:t xml:space="preserve"> </w:t>
      </w:r>
      <w:r w:rsidR="00E5389A" w:rsidRPr="00E050D7">
        <w:rPr>
          <w:rFonts w:ascii="Times New Roman" w:hAnsi="Times New Roman" w:cs="Times New Roman"/>
          <w:sz w:val="20"/>
          <w:szCs w:val="20"/>
        </w:rPr>
        <w:t>Системы менеджмента информационной безопасности</w:t>
      </w:r>
      <w:r w:rsidR="00860FF2" w:rsidRPr="00E050D7">
        <w:rPr>
          <w:rFonts w:ascii="Times New Roman" w:hAnsi="Times New Roman" w:cs="Times New Roman"/>
          <w:sz w:val="20"/>
          <w:szCs w:val="20"/>
        </w:rPr>
        <w:t>"</w:t>
      </w:r>
    </w:p>
    <w:tbl>
      <w:tblPr>
        <w:tblStyle w:val="a3"/>
        <w:tblW w:w="9918" w:type="dxa"/>
        <w:tblLook w:val="04A0" w:firstRow="1" w:lastRow="0" w:firstColumn="1" w:lastColumn="0" w:noHBand="0" w:noVBand="1"/>
      </w:tblPr>
      <w:tblGrid>
        <w:gridCol w:w="3114"/>
        <w:gridCol w:w="6804"/>
      </w:tblGrid>
      <w:tr w:rsidR="009313F4" w:rsidRPr="00E050D7" w:rsidTr="0057385F">
        <w:tc>
          <w:tcPr>
            <w:tcW w:w="3114" w:type="dxa"/>
          </w:tcPr>
          <w:p w:rsidR="009313F4" w:rsidRPr="00E050D7" w:rsidRDefault="009313F4" w:rsidP="00F452C9">
            <w:pPr>
              <w:jc w:val="both"/>
              <w:rPr>
                <w:rFonts w:ascii="Times New Roman" w:hAnsi="Times New Roman" w:cs="Times New Roman"/>
                <w:bCs/>
                <w:sz w:val="20"/>
                <w:szCs w:val="20"/>
                <w:lang w:val="kk-KZ"/>
              </w:rPr>
            </w:pPr>
            <w:r w:rsidRPr="00E050D7">
              <w:rPr>
                <w:rFonts w:ascii="Times New Roman" w:hAnsi="Times New Roman" w:cs="Times New Roman"/>
                <w:bCs/>
                <w:sz w:val="20"/>
                <w:szCs w:val="20"/>
                <w:lang w:val="kk-KZ"/>
              </w:rPr>
              <w:t>Наименование кода Единого номенклатурного справочника товаров, работ, услуг</w:t>
            </w:r>
          </w:p>
        </w:tc>
        <w:tc>
          <w:tcPr>
            <w:tcW w:w="6804" w:type="dxa"/>
          </w:tcPr>
          <w:p w:rsidR="00B42172" w:rsidRPr="00E050D7" w:rsidRDefault="00860FF2" w:rsidP="00F452C9">
            <w:pPr>
              <w:jc w:val="both"/>
              <w:rPr>
                <w:rFonts w:ascii="Times New Roman" w:hAnsi="Times New Roman" w:cs="Times New Roman"/>
                <w:bCs/>
                <w:sz w:val="20"/>
                <w:szCs w:val="20"/>
              </w:rPr>
            </w:pPr>
            <w:r w:rsidRPr="00E050D7">
              <w:rPr>
                <w:rFonts w:ascii="Times New Roman" w:hAnsi="Times New Roman" w:cs="Times New Roman"/>
                <w:bCs/>
                <w:sz w:val="20"/>
                <w:szCs w:val="20"/>
                <w:lang w:val="en-US"/>
              </w:rPr>
              <w:t xml:space="preserve">749020.000.000072 </w:t>
            </w:r>
          </w:p>
        </w:tc>
      </w:tr>
      <w:tr w:rsidR="009313F4" w:rsidRPr="00E050D7" w:rsidTr="0057385F">
        <w:tc>
          <w:tcPr>
            <w:tcW w:w="3114" w:type="dxa"/>
          </w:tcPr>
          <w:p w:rsidR="009313F4" w:rsidRPr="00E050D7" w:rsidRDefault="009313F4" w:rsidP="00F452C9">
            <w:pPr>
              <w:jc w:val="both"/>
              <w:rPr>
                <w:rFonts w:ascii="Times New Roman" w:hAnsi="Times New Roman" w:cs="Times New Roman"/>
                <w:bCs/>
                <w:sz w:val="20"/>
                <w:szCs w:val="20"/>
                <w:lang w:val="kk-KZ"/>
              </w:rPr>
            </w:pPr>
            <w:r w:rsidRPr="00E050D7">
              <w:rPr>
                <w:rFonts w:ascii="Times New Roman" w:hAnsi="Times New Roman" w:cs="Times New Roman"/>
                <w:bCs/>
                <w:sz w:val="20"/>
                <w:szCs w:val="20"/>
                <w:lang w:val="kk-KZ"/>
              </w:rPr>
              <w:t>Наименование услуги</w:t>
            </w:r>
          </w:p>
        </w:tc>
        <w:tc>
          <w:tcPr>
            <w:tcW w:w="6804" w:type="dxa"/>
          </w:tcPr>
          <w:p w:rsidR="009313F4" w:rsidRPr="00E050D7" w:rsidRDefault="00860FF2" w:rsidP="00E5389A">
            <w:pPr>
              <w:jc w:val="both"/>
              <w:rPr>
                <w:rFonts w:ascii="Times New Roman" w:hAnsi="Times New Roman" w:cs="Times New Roman"/>
                <w:sz w:val="20"/>
                <w:szCs w:val="20"/>
              </w:rPr>
            </w:pPr>
            <w:r w:rsidRPr="00E050D7">
              <w:rPr>
                <w:rFonts w:ascii="Times New Roman" w:hAnsi="Times New Roman" w:cs="Times New Roman"/>
                <w:sz w:val="20"/>
                <w:szCs w:val="20"/>
              </w:rPr>
              <w:t>Проведение инспекционного аудита системы менеджмента информационной безопасности на соответствие требованиям СТ РК ISO/IEC 27001-2023 "</w:t>
            </w:r>
            <w:r w:rsidR="00E5389A" w:rsidRPr="00E050D7">
              <w:rPr>
                <w:rFonts w:ascii="Times New Roman" w:hAnsi="Times New Roman" w:cs="Times New Roman"/>
                <w:sz w:val="20"/>
                <w:szCs w:val="20"/>
              </w:rPr>
              <w:t>Информационная безопасность, кибербезопасность и защита конфиденциальности</w:t>
            </w:r>
            <w:r w:rsidR="00E5389A" w:rsidRPr="00E050D7">
              <w:rPr>
                <w:rFonts w:ascii="Times New Roman" w:hAnsi="Times New Roman" w:cs="Times New Roman"/>
                <w:sz w:val="20"/>
                <w:szCs w:val="20"/>
                <w:lang w:val="kk-KZ"/>
              </w:rPr>
              <w:t xml:space="preserve"> </w:t>
            </w:r>
            <w:r w:rsidR="00E5389A" w:rsidRPr="00E050D7">
              <w:rPr>
                <w:rFonts w:ascii="Times New Roman" w:hAnsi="Times New Roman" w:cs="Times New Roman"/>
                <w:sz w:val="20"/>
                <w:szCs w:val="20"/>
              </w:rPr>
              <w:t>Системы менеджмента информационной безопасности</w:t>
            </w:r>
            <w:r w:rsidRPr="00E050D7">
              <w:rPr>
                <w:rFonts w:ascii="Times New Roman" w:hAnsi="Times New Roman" w:cs="Times New Roman"/>
                <w:sz w:val="20"/>
                <w:szCs w:val="20"/>
              </w:rPr>
              <w:t>"</w:t>
            </w:r>
          </w:p>
        </w:tc>
      </w:tr>
      <w:tr w:rsidR="009313F4" w:rsidRPr="00E050D7" w:rsidTr="0057385F">
        <w:tc>
          <w:tcPr>
            <w:tcW w:w="3114" w:type="dxa"/>
          </w:tcPr>
          <w:p w:rsidR="009313F4" w:rsidRPr="00E050D7" w:rsidRDefault="001A2DC5" w:rsidP="00F452C9">
            <w:pPr>
              <w:jc w:val="both"/>
              <w:rPr>
                <w:rFonts w:ascii="Times New Roman" w:hAnsi="Times New Roman" w:cs="Times New Roman"/>
                <w:bCs/>
                <w:sz w:val="20"/>
                <w:szCs w:val="20"/>
                <w:lang w:val="kk-KZ"/>
              </w:rPr>
            </w:pPr>
            <w:r w:rsidRPr="00E050D7">
              <w:rPr>
                <w:rFonts w:ascii="Times New Roman" w:hAnsi="Times New Roman" w:cs="Times New Roman"/>
                <w:bCs/>
                <w:sz w:val="20"/>
                <w:szCs w:val="20"/>
                <w:lang w:val="kk-KZ"/>
              </w:rPr>
              <w:t>Единица измерения</w:t>
            </w:r>
          </w:p>
        </w:tc>
        <w:tc>
          <w:tcPr>
            <w:tcW w:w="6804" w:type="dxa"/>
          </w:tcPr>
          <w:p w:rsidR="009313F4" w:rsidRPr="00E050D7" w:rsidRDefault="00E1369F" w:rsidP="00F452C9">
            <w:pPr>
              <w:jc w:val="both"/>
              <w:rPr>
                <w:rFonts w:ascii="Times New Roman" w:hAnsi="Times New Roman" w:cs="Times New Roman"/>
                <w:bCs/>
                <w:sz w:val="20"/>
                <w:szCs w:val="20"/>
                <w:lang w:val="kk-KZ"/>
              </w:rPr>
            </w:pPr>
            <w:r w:rsidRPr="00E050D7">
              <w:rPr>
                <w:rFonts w:ascii="Times New Roman" w:hAnsi="Times New Roman" w:cs="Times New Roman"/>
                <w:bCs/>
                <w:sz w:val="20"/>
                <w:szCs w:val="20"/>
                <w:lang w:val="kk-KZ"/>
              </w:rPr>
              <w:t>Одна услуга</w:t>
            </w:r>
          </w:p>
        </w:tc>
      </w:tr>
      <w:tr w:rsidR="009313F4" w:rsidRPr="00E050D7" w:rsidTr="0057385F">
        <w:tc>
          <w:tcPr>
            <w:tcW w:w="3114" w:type="dxa"/>
          </w:tcPr>
          <w:p w:rsidR="009313F4" w:rsidRPr="00E050D7" w:rsidRDefault="001A2DC5" w:rsidP="00F452C9">
            <w:pPr>
              <w:jc w:val="both"/>
              <w:rPr>
                <w:rFonts w:ascii="Times New Roman" w:hAnsi="Times New Roman" w:cs="Times New Roman"/>
                <w:bCs/>
                <w:sz w:val="20"/>
                <w:szCs w:val="20"/>
                <w:lang w:val="kk-KZ"/>
              </w:rPr>
            </w:pPr>
            <w:r w:rsidRPr="00E050D7">
              <w:rPr>
                <w:rFonts w:ascii="Times New Roman" w:hAnsi="Times New Roman" w:cs="Times New Roman"/>
                <w:bCs/>
                <w:sz w:val="20"/>
                <w:szCs w:val="20"/>
                <w:lang w:val="kk-KZ"/>
              </w:rPr>
              <w:t>Количество (объем)</w:t>
            </w:r>
          </w:p>
        </w:tc>
        <w:tc>
          <w:tcPr>
            <w:tcW w:w="6804" w:type="dxa"/>
          </w:tcPr>
          <w:p w:rsidR="009313F4" w:rsidRPr="00E050D7" w:rsidRDefault="00046CC5" w:rsidP="00F452C9">
            <w:pPr>
              <w:jc w:val="both"/>
              <w:rPr>
                <w:rFonts w:ascii="Times New Roman" w:hAnsi="Times New Roman" w:cs="Times New Roman"/>
                <w:bCs/>
                <w:sz w:val="20"/>
                <w:szCs w:val="20"/>
                <w:lang w:val="kk-KZ"/>
              </w:rPr>
            </w:pPr>
            <w:r w:rsidRPr="00E050D7">
              <w:rPr>
                <w:rFonts w:ascii="Times New Roman" w:hAnsi="Times New Roman" w:cs="Times New Roman"/>
                <w:bCs/>
                <w:sz w:val="20"/>
                <w:szCs w:val="20"/>
                <w:lang w:val="kk-KZ"/>
              </w:rPr>
              <w:t>1</w:t>
            </w:r>
          </w:p>
        </w:tc>
      </w:tr>
      <w:tr w:rsidR="009313F4" w:rsidRPr="00E050D7" w:rsidTr="0057385F">
        <w:tc>
          <w:tcPr>
            <w:tcW w:w="3114" w:type="dxa"/>
          </w:tcPr>
          <w:p w:rsidR="009313F4" w:rsidRPr="00E050D7" w:rsidRDefault="00363817" w:rsidP="00F452C9">
            <w:pPr>
              <w:jc w:val="both"/>
              <w:rPr>
                <w:rFonts w:ascii="Times New Roman" w:hAnsi="Times New Roman" w:cs="Times New Roman"/>
                <w:bCs/>
                <w:sz w:val="20"/>
                <w:szCs w:val="20"/>
                <w:lang w:val="kk-KZ"/>
              </w:rPr>
            </w:pPr>
            <w:r w:rsidRPr="00E050D7">
              <w:rPr>
                <w:rFonts w:ascii="Times New Roman" w:hAnsi="Times New Roman" w:cs="Times New Roman"/>
                <w:bCs/>
                <w:sz w:val="20"/>
                <w:szCs w:val="20"/>
                <w:lang w:val="kk-KZ"/>
              </w:rPr>
              <w:t>Срок оказания услуги</w:t>
            </w:r>
          </w:p>
        </w:tc>
        <w:tc>
          <w:tcPr>
            <w:tcW w:w="6804" w:type="dxa"/>
          </w:tcPr>
          <w:p w:rsidR="009313F4" w:rsidRPr="00E050D7" w:rsidRDefault="00424541" w:rsidP="00424541">
            <w:pPr>
              <w:pStyle w:val="a4"/>
              <w:jc w:val="both"/>
              <w:rPr>
                <w:rFonts w:ascii="Times New Roman" w:eastAsiaTheme="minorHAnsi" w:hAnsi="Times New Roman"/>
                <w:bCs/>
                <w:sz w:val="20"/>
                <w:szCs w:val="20"/>
                <w:lang w:val="kk-KZ"/>
              </w:rPr>
            </w:pPr>
            <w:r w:rsidRPr="00E050D7">
              <w:rPr>
                <w:rFonts w:ascii="Times New Roman" w:eastAsiaTheme="minorHAnsi" w:hAnsi="Times New Roman"/>
                <w:bCs/>
                <w:sz w:val="20"/>
                <w:szCs w:val="20"/>
                <w:lang w:val="kk-KZ"/>
              </w:rPr>
              <w:t>в  течение 16</w:t>
            </w:r>
            <w:r w:rsidR="00FA45EF" w:rsidRPr="00E050D7">
              <w:rPr>
                <w:rFonts w:ascii="Times New Roman" w:eastAsiaTheme="minorHAnsi" w:hAnsi="Times New Roman"/>
                <w:bCs/>
                <w:sz w:val="20"/>
                <w:szCs w:val="20"/>
              </w:rPr>
              <w:t xml:space="preserve"> </w:t>
            </w:r>
            <w:r w:rsidRPr="00E050D7">
              <w:rPr>
                <w:rFonts w:ascii="Times New Roman" w:eastAsiaTheme="minorHAnsi" w:hAnsi="Times New Roman"/>
                <w:bCs/>
                <w:sz w:val="20"/>
                <w:szCs w:val="20"/>
                <w:lang w:val="kk-KZ"/>
              </w:rPr>
              <w:t>(шестнадцать) календарных дней с момента заключения договора</w:t>
            </w:r>
          </w:p>
        </w:tc>
      </w:tr>
      <w:tr w:rsidR="009313F4" w:rsidRPr="00E050D7" w:rsidTr="0057385F">
        <w:tc>
          <w:tcPr>
            <w:tcW w:w="3114" w:type="dxa"/>
          </w:tcPr>
          <w:p w:rsidR="009313F4" w:rsidRPr="00E050D7" w:rsidRDefault="00363817" w:rsidP="00F452C9">
            <w:pPr>
              <w:jc w:val="both"/>
              <w:rPr>
                <w:rFonts w:ascii="Times New Roman" w:hAnsi="Times New Roman" w:cs="Times New Roman"/>
                <w:bCs/>
                <w:sz w:val="20"/>
                <w:szCs w:val="20"/>
                <w:lang w:val="kk-KZ"/>
              </w:rPr>
            </w:pPr>
            <w:r w:rsidRPr="00E050D7">
              <w:rPr>
                <w:rFonts w:ascii="Times New Roman" w:hAnsi="Times New Roman" w:cs="Times New Roman"/>
                <w:bCs/>
                <w:sz w:val="20"/>
                <w:szCs w:val="20"/>
                <w:lang w:val="kk-KZ"/>
              </w:rPr>
              <w:t>Размер авансового платежа</w:t>
            </w:r>
          </w:p>
        </w:tc>
        <w:tc>
          <w:tcPr>
            <w:tcW w:w="6804" w:type="dxa"/>
          </w:tcPr>
          <w:p w:rsidR="009313F4" w:rsidRPr="00E050D7" w:rsidRDefault="00363817" w:rsidP="00F452C9">
            <w:pPr>
              <w:jc w:val="both"/>
              <w:rPr>
                <w:rFonts w:ascii="Times New Roman" w:hAnsi="Times New Roman" w:cs="Times New Roman"/>
                <w:bCs/>
                <w:sz w:val="20"/>
                <w:szCs w:val="20"/>
                <w:lang w:val="kk-KZ"/>
              </w:rPr>
            </w:pPr>
            <w:r w:rsidRPr="00E050D7">
              <w:rPr>
                <w:rFonts w:ascii="Times New Roman" w:hAnsi="Times New Roman" w:cs="Times New Roman"/>
                <w:bCs/>
                <w:sz w:val="20"/>
                <w:szCs w:val="20"/>
                <w:lang w:val="kk-KZ"/>
              </w:rPr>
              <w:t>0</w:t>
            </w:r>
          </w:p>
        </w:tc>
      </w:tr>
      <w:tr w:rsidR="00FE13DC" w:rsidRPr="00E050D7" w:rsidTr="0057385F">
        <w:tc>
          <w:tcPr>
            <w:tcW w:w="3114" w:type="dxa"/>
          </w:tcPr>
          <w:p w:rsidR="00FE13DC" w:rsidRPr="00E050D7" w:rsidRDefault="00FE13DC" w:rsidP="00F452C9">
            <w:pPr>
              <w:jc w:val="both"/>
              <w:rPr>
                <w:rFonts w:ascii="Times New Roman" w:hAnsi="Times New Roman" w:cs="Times New Roman"/>
                <w:bCs/>
                <w:sz w:val="20"/>
                <w:szCs w:val="20"/>
                <w:lang w:val="kk-KZ"/>
              </w:rPr>
            </w:pPr>
            <w:r w:rsidRPr="00E050D7">
              <w:rPr>
                <w:rFonts w:ascii="Times New Roman" w:hAnsi="Times New Roman" w:cs="Times New Roman"/>
                <w:bCs/>
                <w:sz w:val="20"/>
                <w:szCs w:val="20"/>
                <w:lang w:val="kk-KZ"/>
              </w:rPr>
              <w:t>Место поставки</w:t>
            </w:r>
          </w:p>
        </w:tc>
        <w:tc>
          <w:tcPr>
            <w:tcW w:w="6804" w:type="dxa"/>
          </w:tcPr>
          <w:p w:rsidR="00FE13DC" w:rsidRPr="00E050D7" w:rsidRDefault="00FE13DC" w:rsidP="00581443">
            <w:pPr>
              <w:jc w:val="both"/>
              <w:rPr>
                <w:rFonts w:ascii="Times New Roman" w:hAnsi="Times New Roman" w:cs="Times New Roman"/>
                <w:bCs/>
                <w:sz w:val="20"/>
                <w:szCs w:val="20"/>
                <w:lang w:val="kk-KZ"/>
              </w:rPr>
            </w:pPr>
            <w:r w:rsidRPr="00E050D7">
              <w:rPr>
                <w:rFonts w:ascii="Times New Roman" w:hAnsi="Times New Roman" w:cs="Times New Roman"/>
                <w:bCs/>
                <w:sz w:val="20"/>
                <w:szCs w:val="20"/>
                <w:lang w:val="kk-KZ"/>
              </w:rPr>
              <w:t>г. Астана</w:t>
            </w:r>
            <w:r w:rsidR="000B13F7" w:rsidRPr="00E050D7">
              <w:rPr>
                <w:rFonts w:ascii="Times New Roman" w:hAnsi="Times New Roman" w:cs="Times New Roman"/>
                <w:bCs/>
                <w:sz w:val="20"/>
                <w:szCs w:val="20"/>
                <w:lang w:val="kk-KZ"/>
              </w:rPr>
              <w:t xml:space="preserve">  Е128 здание 16А</w:t>
            </w:r>
          </w:p>
        </w:tc>
      </w:tr>
      <w:tr w:rsidR="00363817" w:rsidRPr="00E050D7" w:rsidTr="0057385F">
        <w:tc>
          <w:tcPr>
            <w:tcW w:w="3114" w:type="dxa"/>
          </w:tcPr>
          <w:p w:rsidR="00363817" w:rsidRPr="00E050D7" w:rsidRDefault="005175BC" w:rsidP="00F452C9">
            <w:pPr>
              <w:jc w:val="both"/>
              <w:rPr>
                <w:rFonts w:ascii="Times New Roman" w:hAnsi="Times New Roman" w:cs="Times New Roman"/>
                <w:bCs/>
                <w:sz w:val="20"/>
                <w:szCs w:val="20"/>
                <w:lang w:val="kk-KZ"/>
              </w:rPr>
            </w:pPr>
            <w:r w:rsidRPr="00E050D7">
              <w:rPr>
                <w:rFonts w:ascii="Times New Roman" w:hAnsi="Times New Roman" w:cs="Times New Roman"/>
                <w:bCs/>
                <w:sz w:val="20"/>
                <w:szCs w:val="20"/>
                <w:lang w:val="kk-KZ"/>
              </w:rPr>
              <w:t>Гарантийный срок (в месяцах)</w:t>
            </w:r>
          </w:p>
        </w:tc>
        <w:tc>
          <w:tcPr>
            <w:tcW w:w="6804" w:type="dxa"/>
          </w:tcPr>
          <w:p w:rsidR="00363817" w:rsidRPr="00E050D7" w:rsidRDefault="00363817" w:rsidP="00F452C9">
            <w:pPr>
              <w:jc w:val="both"/>
              <w:rPr>
                <w:rFonts w:ascii="Times New Roman" w:hAnsi="Times New Roman" w:cs="Times New Roman"/>
                <w:bCs/>
                <w:sz w:val="20"/>
                <w:szCs w:val="20"/>
                <w:lang w:val="kk-KZ"/>
              </w:rPr>
            </w:pPr>
          </w:p>
        </w:tc>
      </w:tr>
      <w:tr w:rsidR="005175BC" w:rsidRPr="00E050D7" w:rsidTr="0057385F">
        <w:tc>
          <w:tcPr>
            <w:tcW w:w="3114" w:type="dxa"/>
          </w:tcPr>
          <w:p w:rsidR="005175BC" w:rsidRPr="00E050D7" w:rsidRDefault="003B4571" w:rsidP="00F452C9">
            <w:pPr>
              <w:jc w:val="both"/>
              <w:rPr>
                <w:rFonts w:ascii="Times New Roman" w:hAnsi="Times New Roman" w:cs="Times New Roman"/>
                <w:bCs/>
                <w:sz w:val="20"/>
                <w:szCs w:val="20"/>
                <w:lang w:val="kk-KZ"/>
              </w:rPr>
            </w:pPr>
            <w:r w:rsidRPr="00E050D7">
              <w:rPr>
                <w:rFonts w:ascii="Times New Roman" w:hAnsi="Times New Roman" w:cs="Times New Roman"/>
                <w:bCs/>
                <w:sz w:val="20"/>
                <w:szCs w:val="20"/>
                <w:lang w:val="kk-KZ"/>
              </w:rPr>
              <w:t>Описание требуемых характеристик, параметров и иных исходных данных:</w:t>
            </w:r>
          </w:p>
        </w:tc>
        <w:tc>
          <w:tcPr>
            <w:tcW w:w="6804" w:type="dxa"/>
          </w:tcPr>
          <w:p w:rsidR="005A77CF" w:rsidRPr="00E050D7" w:rsidRDefault="005A77CF" w:rsidP="005A77CF">
            <w:pPr>
              <w:spacing w:before="100" w:beforeAutospacing="1" w:after="100" w:afterAutospacing="1"/>
              <w:jc w:val="both"/>
              <w:outlineLvl w:val="2"/>
              <w:rPr>
                <w:rFonts w:ascii="Times New Roman" w:eastAsia="Times New Roman" w:hAnsi="Times New Roman" w:cs="Times New Roman"/>
                <w:b/>
                <w:bCs/>
                <w:sz w:val="20"/>
                <w:szCs w:val="20"/>
                <w:lang w:eastAsia="ru-RU"/>
              </w:rPr>
            </w:pPr>
            <w:r w:rsidRPr="00E050D7">
              <w:rPr>
                <w:rFonts w:ascii="Times New Roman" w:eastAsia="Times New Roman" w:hAnsi="Times New Roman" w:cs="Times New Roman"/>
                <w:b/>
                <w:bCs/>
                <w:sz w:val="20"/>
                <w:szCs w:val="20"/>
                <w:lang w:eastAsia="ru-RU"/>
              </w:rPr>
              <w:t>1. Цель и задачи проекта</w:t>
            </w:r>
          </w:p>
          <w:p w:rsidR="005A77CF" w:rsidRPr="00E050D7" w:rsidRDefault="005A77CF" w:rsidP="005A77CF">
            <w:pPr>
              <w:spacing w:before="100" w:beforeAutospacing="1" w:after="100" w:afterAutospacing="1"/>
              <w:jc w:val="both"/>
              <w:rPr>
                <w:rFonts w:ascii="Times New Roman" w:eastAsia="Times New Roman" w:hAnsi="Times New Roman" w:cs="Times New Roman"/>
                <w:sz w:val="20"/>
                <w:szCs w:val="20"/>
                <w:lang w:eastAsia="ru-RU"/>
              </w:rPr>
            </w:pPr>
            <w:r w:rsidRPr="00E050D7">
              <w:rPr>
                <w:rFonts w:ascii="Times New Roman" w:eastAsia="Times New Roman" w:hAnsi="Times New Roman" w:cs="Times New Roman"/>
                <w:sz w:val="20"/>
                <w:szCs w:val="20"/>
                <w:lang w:eastAsia="ru-RU"/>
              </w:rPr>
              <w:t>Целью и задачей проекта является проведение инспекционного аудита системы менеджмента информационной безопасности (СМИБ) в РГП на ПХВ «Автохозяйство Департамента хозяйственного обеспечения Курултая Республики Казахстан» в соответствии с требованиями стандарта СТ РК ISO/IEC 27001-2023 «Информационная безопасность, кибербезопасность и защита конфиденциальности Системы менеджмента информационной безопасности».</w:t>
            </w:r>
          </w:p>
          <w:p w:rsidR="005A77CF" w:rsidRPr="00E050D7" w:rsidRDefault="005A77CF" w:rsidP="005A77CF">
            <w:pPr>
              <w:spacing w:before="100" w:beforeAutospacing="1" w:after="100" w:afterAutospacing="1"/>
              <w:jc w:val="both"/>
              <w:outlineLvl w:val="2"/>
              <w:rPr>
                <w:rFonts w:ascii="Times New Roman" w:eastAsia="Times New Roman" w:hAnsi="Times New Roman" w:cs="Times New Roman"/>
                <w:b/>
                <w:bCs/>
                <w:sz w:val="20"/>
                <w:szCs w:val="20"/>
                <w:lang w:eastAsia="ru-RU"/>
              </w:rPr>
            </w:pPr>
            <w:r w:rsidRPr="00E050D7">
              <w:rPr>
                <w:rFonts w:ascii="Times New Roman" w:eastAsia="Times New Roman" w:hAnsi="Times New Roman" w:cs="Times New Roman"/>
                <w:b/>
                <w:bCs/>
                <w:sz w:val="20"/>
                <w:szCs w:val="20"/>
                <w:lang w:eastAsia="ru-RU"/>
              </w:rPr>
              <w:t>2. Этапы оказания услуг</w:t>
            </w:r>
          </w:p>
          <w:p w:rsidR="005A77CF" w:rsidRPr="00E050D7" w:rsidRDefault="005A77CF" w:rsidP="005A77CF">
            <w:pPr>
              <w:spacing w:before="100" w:beforeAutospacing="1" w:after="100" w:afterAutospacing="1"/>
              <w:jc w:val="both"/>
              <w:rPr>
                <w:rFonts w:ascii="Times New Roman" w:eastAsia="Times New Roman" w:hAnsi="Times New Roman" w:cs="Times New Roman"/>
                <w:sz w:val="20"/>
                <w:szCs w:val="20"/>
                <w:lang w:eastAsia="ru-RU"/>
              </w:rPr>
            </w:pPr>
            <w:r w:rsidRPr="00E050D7">
              <w:rPr>
                <w:rFonts w:ascii="Times New Roman" w:eastAsia="Times New Roman" w:hAnsi="Times New Roman" w:cs="Times New Roman"/>
                <w:sz w:val="20"/>
                <w:szCs w:val="20"/>
                <w:lang w:eastAsia="ru-RU"/>
              </w:rPr>
              <w:t>Проект плана оказания услуг по подтверждению соответствия системы информационной безопасности требованиям СТ РК ISO/IEC 27001-2023 должен включать следующие этапы:</w:t>
            </w:r>
          </w:p>
          <w:p w:rsidR="005A77CF" w:rsidRPr="00E050D7" w:rsidRDefault="005A77CF" w:rsidP="005A77CF">
            <w:pPr>
              <w:numPr>
                <w:ilvl w:val="0"/>
                <w:numId w:val="9"/>
              </w:numPr>
              <w:spacing w:before="100" w:beforeAutospacing="1" w:after="100" w:afterAutospacing="1"/>
              <w:jc w:val="both"/>
              <w:rPr>
                <w:rFonts w:ascii="Times New Roman" w:eastAsia="Times New Roman" w:hAnsi="Times New Roman" w:cs="Times New Roman"/>
                <w:sz w:val="20"/>
                <w:szCs w:val="20"/>
                <w:lang w:eastAsia="ru-RU"/>
              </w:rPr>
            </w:pPr>
            <w:r w:rsidRPr="00E050D7">
              <w:rPr>
                <w:rFonts w:ascii="Times New Roman" w:eastAsia="Times New Roman" w:hAnsi="Times New Roman" w:cs="Times New Roman"/>
                <w:sz w:val="20"/>
                <w:szCs w:val="20"/>
                <w:lang w:eastAsia="ru-RU"/>
              </w:rPr>
              <w:t>Разработка и согласование программы (плана) инспекционного аудита.</w:t>
            </w:r>
          </w:p>
          <w:p w:rsidR="005A77CF" w:rsidRPr="00E050D7" w:rsidRDefault="005A77CF" w:rsidP="005A77CF">
            <w:pPr>
              <w:numPr>
                <w:ilvl w:val="0"/>
                <w:numId w:val="9"/>
              </w:numPr>
              <w:spacing w:before="100" w:beforeAutospacing="1" w:after="100" w:afterAutospacing="1"/>
              <w:jc w:val="both"/>
              <w:rPr>
                <w:rFonts w:ascii="Times New Roman" w:eastAsia="Times New Roman" w:hAnsi="Times New Roman" w:cs="Times New Roman"/>
                <w:sz w:val="20"/>
                <w:szCs w:val="20"/>
                <w:lang w:eastAsia="ru-RU"/>
              </w:rPr>
            </w:pPr>
            <w:r w:rsidRPr="00E050D7">
              <w:rPr>
                <w:rFonts w:ascii="Times New Roman" w:eastAsia="Times New Roman" w:hAnsi="Times New Roman" w:cs="Times New Roman"/>
                <w:sz w:val="20"/>
                <w:szCs w:val="20"/>
                <w:lang w:eastAsia="ru-RU"/>
              </w:rPr>
              <w:t>Проведение аудита, предоставление отчета о проведении инспекционного аудита системы информационной безопасности и, в случае обнаружения несоответствий, протоколов несоответствий.</w:t>
            </w:r>
          </w:p>
          <w:p w:rsidR="005A77CF" w:rsidRPr="00E050D7" w:rsidRDefault="005A77CF" w:rsidP="005A77CF">
            <w:pPr>
              <w:numPr>
                <w:ilvl w:val="0"/>
                <w:numId w:val="9"/>
              </w:numPr>
              <w:spacing w:before="100" w:beforeAutospacing="1" w:after="100" w:afterAutospacing="1"/>
              <w:jc w:val="both"/>
              <w:rPr>
                <w:rFonts w:ascii="Times New Roman" w:eastAsia="Times New Roman" w:hAnsi="Times New Roman" w:cs="Times New Roman"/>
                <w:sz w:val="20"/>
                <w:szCs w:val="20"/>
                <w:lang w:eastAsia="ru-RU"/>
              </w:rPr>
            </w:pPr>
            <w:r w:rsidRPr="00E050D7">
              <w:rPr>
                <w:rFonts w:ascii="Times New Roman" w:eastAsia="Times New Roman" w:hAnsi="Times New Roman" w:cs="Times New Roman"/>
                <w:sz w:val="20"/>
                <w:szCs w:val="20"/>
                <w:lang w:eastAsia="ru-RU"/>
              </w:rPr>
              <w:t>Принятие решения о подтверждении действия сертификата при положительных результатах аудита.</w:t>
            </w:r>
          </w:p>
          <w:p w:rsidR="005A77CF" w:rsidRPr="00E050D7" w:rsidRDefault="005A77CF" w:rsidP="005A77CF">
            <w:pPr>
              <w:spacing w:before="100" w:beforeAutospacing="1" w:after="100" w:afterAutospacing="1"/>
              <w:jc w:val="both"/>
              <w:outlineLvl w:val="2"/>
              <w:rPr>
                <w:rFonts w:ascii="Times New Roman" w:eastAsia="Times New Roman" w:hAnsi="Times New Roman" w:cs="Times New Roman"/>
                <w:b/>
                <w:bCs/>
                <w:sz w:val="20"/>
                <w:szCs w:val="20"/>
                <w:lang w:eastAsia="ru-RU"/>
              </w:rPr>
            </w:pPr>
            <w:r w:rsidRPr="00E050D7">
              <w:rPr>
                <w:rFonts w:ascii="Times New Roman" w:eastAsia="Times New Roman" w:hAnsi="Times New Roman" w:cs="Times New Roman"/>
                <w:b/>
                <w:bCs/>
                <w:sz w:val="20"/>
                <w:szCs w:val="20"/>
                <w:lang w:eastAsia="ru-RU"/>
              </w:rPr>
              <w:t>3. Перечень выполняемых работ</w:t>
            </w:r>
          </w:p>
          <w:p w:rsidR="005A77CF" w:rsidRPr="00E050D7" w:rsidRDefault="005A77CF" w:rsidP="005A77CF">
            <w:pPr>
              <w:spacing w:before="100" w:beforeAutospacing="1" w:after="100" w:afterAutospacing="1"/>
              <w:jc w:val="both"/>
              <w:rPr>
                <w:rFonts w:ascii="Times New Roman" w:eastAsia="Times New Roman" w:hAnsi="Times New Roman" w:cs="Times New Roman"/>
                <w:sz w:val="20"/>
                <w:szCs w:val="20"/>
                <w:lang w:eastAsia="ru-RU"/>
              </w:rPr>
            </w:pPr>
            <w:r w:rsidRPr="00E050D7">
              <w:rPr>
                <w:rFonts w:ascii="Times New Roman" w:eastAsia="Times New Roman" w:hAnsi="Times New Roman" w:cs="Times New Roman"/>
                <w:sz w:val="20"/>
                <w:szCs w:val="20"/>
                <w:lang w:eastAsia="ru-RU"/>
              </w:rPr>
              <w:t>В ходе оказания услуг по инспекционному аудиту действующей системы менеджмента на соответствие требованиям СТ РК ISO/IEC 27001-2023 необходимо выполнение следующих работ:</w:t>
            </w:r>
          </w:p>
          <w:p w:rsidR="005A77CF" w:rsidRPr="00E050D7" w:rsidRDefault="005A77CF" w:rsidP="005A77CF">
            <w:pPr>
              <w:numPr>
                <w:ilvl w:val="0"/>
                <w:numId w:val="10"/>
              </w:numPr>
              <w:spacing w:before="100" w:beforeAutospacing="1" w:after="100" w:afterAutospacing="1"/>
              <w:jc w:val="both"/>
              <w:rPr>
                <w:rFonts w:ascii="Times New Roman" w:eastAsia="Times New Roman" w:hAnsi="Times New Roman" w:cs="Times New Roman"/>
                <w:sz w:val="20"/>
                <w:szCs w:val="20"/>
                <w:lang w:eastAsia="ru-RU"/>
              </w:rPr>
            </w:pPr>
            <w:r w:rsidRPr="00E050D7">
              <w:rPr>
                <w:rFonts w:ascii="Times New Roman" w:eastAsia="Times New Roman" w:hAnsi="Times New Roman" w:cs="Times New Roman"/>
                <w:sz w:val="20"/>
                <w:szCs w:val="20"/>
                <w:lang w:eastAsia="ru-RU"/>
              </w:rPr>
              <w:t>Разработка, согласование и двустороннее утверждение плана инспекционного аудита.</w:t>
            </w:r>
          </w:p>
          <w:p w:rsidR="005A77CF" w:rsidRPr="00E050D7" w:rsidRDefault="005A77CF" w:rsidP="005A77CF">
            <w:pPr>
              <w:numPr>
                <w:ilvl w:val="0"/>
                <w:numId w:val="10"/>
              </w:numPr>
              <w:spacing w:before="100" w:beforeAutospacing="1" w:after="100" w:afterAutospacing="1"/>
              <w:jc w:val="both"/>
              <w:rPr>
                <w:rFonts w:ascii="Times New Roman" w:eastAsia="Times New Roman" w:hAnsi="Times New Roman" w:cs="Times New Roman"/>
                <w:sz w:val="20"/>
                <w:szCs w:val="20"/>
                <w:lang w:eastAsia="ru-RU"/>
              </w:rPr>
            </w:pPr>
            <w:r w:rsidRPr="00E050D7">
              <w:rPr>
                <w:rFonts w:ascii="Times New Roman" w:eastAsia="Times New Roman" w:hAnsi="Times New Roman" w:cs="Times New Roman"/>
                <w:sz w:val="20"/>
                <w:szCs w:val="20"/>
                <w:lang w:eastAsia="ru-RU"/>
              </w:rPr>
              <w:t xml:space="preserve">Проведение аудита согласно </w:t>
            </w:r>
            <w:proofErr w:type="gramStart"/>
            <w:r w:rsidRPr="00E050D7">
              <w:rPr>
                <w:rFonts w:ascii="Times New Roman" w:eastAsia="Times New Roman" w:hAnsi="Times New Roman" w:cs="Times New Roman"/>
                <w:sz w:val="20"/>
                <w:szCs w:val="20"/>
                <w:lang w:eastAsia="ru-RU"/>
              </w:rPr>
              <w:t>плану аудита</w:t>
            </w:r>
            <w:proofErr w:type="gramEnd"/>
            <w:r w:rsidRPr="00E050D7">
              <w:rPr>
                <w:rFonts w:ascii="Times New Roman" w:eastAsia="Times New Roman" w:hAnsi="Times New Roman" w:cs="Times New Roman"/>
                <w:sz w:val="20"/>
                <w:szCs w:val="20"/>
                <w:lang w:eastAsia="ru-RU"/>
              </w:rPr>
              <w:t xml:space="preserve"> на соответствие требованиям СТ РК ISO/IEC 27001-2023. Аудиторы устанавливают объективные свидетельства соответствия требованиям стандарта и подтверждают либо опровергают наличие у Предприятия системы менеджмента. Некоторые несоответствия могут быть исправлены Предприятием в течение аудита; по выявленным несоответствиям Предприятие представляет свидетельства о проведении корректирующих действий.</w:t>
            </w:r>
          </w:p>
          <w:p w:rsidR="005A77CF" w:rsidRPr="00E050D7" w:rsidRDefault="005A77CF" w:rsidP="005A77CF">
            <w:pPr>
              <w:numPr>
                <w:ilvl w:val="0"/>
                <w:numId w:val="10"/>
              </w:numPr>
              <w:spacing w:before="100" w:beforeAutospacing="1" w:after="100" w:afterAutospacing="1"/>
              <w:jc w:val="both"/>
              <w:rPr>
                <w:rFonts w:ascii="Times New Roman" w:eastAsia="Times New Roman" w:hAnsi="Times New Roman" w:cs="Times New Roman"/>
                <w:sz w:val="20"/>
                <w:szCs w:val="20"/>
                <w:lang w:eastAsia="ru-RU"/>
              </w:rPr>
            </w:pPr>
            <w:r w:rsidRPr="00E050D7">
              <w:rPr>
                <w:rFonts w:ascii="Times New Roman" w:eastAsia="Times New Roman" w:hAnsi="Times New Roman" w:cs="Times New Roman"/>
                <w:sz w:val="20"/>
                <w:szCs w:val="20"/>
                <w:lang w:eastAsia="ru-RU"/>
              </w:rPr>
              <w:lastRenderedPageBreak/>
              <w:t>Предоставление отчета о результатах аудита системы менеджмента информационной безопасности и, в случае обнаружения несоответствий, протоколов несоответствий.</w:t>
            </w:r>
          </w:p>
          <w:p w:rsidR="005A77CF" w:rsidRPr="00E050D7" w:rsidRDefault="005A77CF" w:rsidP="005A77CF">
            <w:pPr>
              <w:numPr>
                <w:ilvl w:val="0"/>
                <w:numId w:val="10"/>
              </w:numPr>
              <w:spacing w:before="100" w:beforeAutospacing="1" w:after="100" w:afterAutospacing="1"/>
              <w:jc w:val="both"/>
              <w:rPr>
                <w:rFonts w:ascii="Times New Roman" w:eastAsia="Times New Roman" w:hAnsi="Times New Roman" w:cs="Times New Roman"/>
                <w:sz w:val="20"/>
                <w:szCs w:val="20"/>
                <w:lang w:eastAsia="ru-RU"/>
              </w:rPr>
            </w:pPr>
            <w:r w:rsidRPr="00E050D7">
              <w:rPr>
                <w:rFonts w:ascii="Times New Roman" w:eastAsia="Times New Roman" w:hAnsi="Times New Roman" w:cs="Times New Roman"/>
                <w:sz w:val="20"/>
                <w:szCs w:val="20"/>
                <w:lang w:eastAsia="ru-RU"/>
              </w:rPr>
              <w:t>По окончании аудита предоставление Предприятию Отчета и Акта выполненных работ.</w:t>
            </w:r>
          </w:p>
          <w:p w:rsidR="005A77CF" w:rsidRPr="00E050D7" w:rsidRDefault="005A77CF" w:rsidP="005A77CF">
            <w:pPr>
              <w:numPr>
                <w:ilvl w:val="0"/>
                <w:numId w:val="10"/>
              </w:numPr>
              <w:spacing w:before="100" w:beforeAutospacing="1" w:after="100" w:afterAutospacing="1"/>
              <w:jc w:val="both"/>
              <w:rPr>
                <w:rFonts w:ascii="Times New Roman" w:eastAsia="Times New Roman" w:hAnsi="Times New Roman" w:cs="Times New Roman"/>
                <w:sz w:val="20"/>
                <w:szCs w:val="20"/>
                <w:lang w:eastAsia="ru-RU"/>
              </w:rPr>
            </w:pPr>
            <w:r w:rsidRPr="00E050D7">
              <w:rPr>
                <w:rFonts w:ascii="Times New Roman" w:eastAsia="Times New Roman" w:hAnsi="Times New Roman" w:cs="Times New Roman"/>
                <w:sz w:val="20"/>
                <w:szCs w:val="20"/>
                <w:lang w:eastAsia="ru-RU"/>
              </w:rPr>
              <w:t>Обеспечение принятия объективного решения по результатам инспекционного аудита в соответствии с требованиями, устанавливаемыми государственными стандартами и законодательством Республики Казахстан в области подтверждения соответствия.</w:t>
            </w:r>
          </w:p>
          <w:p w:rsidR="005A77CF" w:rsidRPr="00E050D7" w:rsidRDefault="005A77CF" w:rsidP="005A77CF">
            <w:pPr>
              <w:numPr>
                <w:ilvl w:val="0"/>
                <w:numId w:val="10"/>
              </w:numPr>
              <w:spacing w:before="100" w:beforeAutospacing="1" w:after="100" w:afterAutospacing="1"/>
              <w:jc w:val="both"/>
              <w:rPr>
                <w:rFonts w:ascii="Times New Roman" w:eastAsia="Times New Roman" w:hAnsi="Times New Roman" w:cs="Times New Roman"/>
                <w:sz w:val="20"/>
                <w:szCs w:val="20"/>
                <w:lang w:eastAsia="ru-RU"/>
              </w:rPr>
            </w:pPr>
            <w:r w:rsidRPr="00E050D7">
              <w:rPr>
                <w:rFonts w:ascii="Times New Roman" w:eastAsia="Times New Roman" w:hAnsi="Times New Roman" w:cs="Times New Roman"/>
                <w:sz w:val="20"/>
                <w:szCs w:val="20"/>
                <w:lang w:eastAsia="ru-RU"/>
              </w:rPr>
              <w:t>Обеспечение беспристрастности при проведении подтверждения соответствия системы менеджмента и объективности при осуществлении деятельности по подтверждению соответствия.</w:t>
            </w:r>
          </w:p>
          <w:p w:rsidR="005A77CF" w:rsidRPr="00E050D7" w:rsidRDefault="005A77CF" w:rsidP="005A77CF">
            <w:pPr>
              <w:numPr>
                <w:ilvl w:val="0"/>
                <w:numId w:val="10"/>
              </w:numPr>
              <w:spacing w:before="100" w:beforeAutospacing="1" w:after="100" w:afterAutospacing="1"/>
              <w:jc w:val="both"/>
              <w:rPr>
                <w:rFonts w:ascii="Times New Roman" w:eastAsia="Times New Roman" w:hAnsi="Times New Roman" w:cs="Times New Roman"/>
                <w:sz w:val="20"/>
                <w:szCs w:val="20"/>
                <w:lang w:eastAsia="ru-RU"/>
              </w:rPr>
            </w:pPr>
            <w:r w:rsidRPr="00E050D7">
              <w:rPr>
                <w:rFonts w:ascii="Times New Roman" w:eastAsia="Times New Roman" w:hAnsi="Times New Roman" w:cs="Times New Roman"/>
                <w:sz w:val="20"/>
                <w:szCs w:val="20"/>
                <w:lang w:eastAsia="ru-RU"/>
              </w:rPr>
              <w:t>Обеспечение Потенциальным поставщиком конфиденциальности и сохранности документов, полученных от Предприятия в процессе оказания услуги.</w:t>
            </w:r>
          </w:p>
          <w:p w:rsidR="005A77CF" w:rsidRPr="00E050D7" w:rsidRDefault="005A77CF" w:rsidP="005A77CF">
            <w:pPr>
              <w:numPr>
                <w:ilvl w:val="0"/>
                <w:numId w:val="10"/>
              </w:numPr>
              <w:spacing w:before="100" w:beforeAutospacing="1" w:after="100" w:afterAutospacing="1"/>
              <w:jc w:val="both"/>
              <w:rPr>
                <w:rFonts w:ascii="Times New Roman" w:eastAsia="Times New Roman" w:hAnsi="Times New Roman" w:cs="Times New Roman"/>
                <w:sz w:val="20"/>
                <w:szCs w:val="20"/>
                <w:lang w:eastAsia="ru-RU"/>
              </w:rPr>
            </w:pPr>
            <w:r w:rsidRPr="00E050D7">
              <w:rPr>
                <w:rFonts w:ascii="Times New Roman" w:eastAsia="Times New Roman" w:hAnsi="Times New Roman" w:cs="Times New Roman"/>
                <w:sz w:val="20"/>
                <w:szCs w:val="20"/>
                <w:lang w:eastAsia="ru-RU"/>
              </w:rPr>
              <w:t>В случае выявления несоответствий требованиям стандарта Потенциальный поставщик обязуется предоставить срок до 1 месяца для определения их причин и предоставления объективных свидетельств устранения.</w:t>
            </w:r>
          </w:p>
          <w:p w:rsidR="005A77CF" w:rsidRPr="00E050D7" w:rsidRDefault="005A77CF" w:rsidP="005A77CF">
            <w:pPr>
              <w:numPr>
                <w:ilvl w:val="0"/>
                <w:numId w:val="10"/>
              </w:numPr>
              <w:spacing w:before="100" w:beforeAutospacing="1" w:after="100" w:afterAutospacing="1"/>
              <w:jc w:val="both"/>
              <w:rPr>
                <w:rFonts w:ascii="Times New Roman" w:eastAsia="Times New Roman" w:hAnsi="Times New Roman" w:cs="Times New Roman"/>
                <w:sz w:val="20"/>
                <w:szCs w:val="20"/>
                <w:lang w:eastAsia="ru-RU"/>
              </w:rPr>
            </w:pPr>
            <w:r w:rsidRPr="00E050D7">
              <w:rPr>
                <w:rFonts w:ascii="Times New Roman" w:eastAsia="Times New Roman" w:hAnsi="Times New Roman" w:cs="Times New Roman"/>
                <w:sz w:val="20"/>
                <w:szCs w:val="20"/>
                <w:lang w:eastAsia="ru-RU"/>
              </w:rPr>
              <w:t>При положительном решении Потенциальный поставщик должен принять решение о подтверждении действия сертификата системы менеджмента информационной безопасности на соответствие требованиям СТ РК ISO/IEC 27001-2023 «Информационная безопасность, кибербезопасность и защита конфиденциальности Системы менеджмента информационной безопасности» № KZ.Q.</w:t>
            </w:r>
            <w:proofErr w:type="gramStart"/>
            <w:r w:rsidRPr="00E050D7">
              <w:rPr>
                <w:rFonts w:ascii="Times New Roman" w:eastAsia="Times New Roman" w:hAnsi="Times New Roman" w:cs="Times New Roman"/>
                <w:sz w:val="20"/>
                <w:szCs w:val="20"/>
                <w:lang w:eastAsia="ru-RU"/>
              </w:rPr>
              <w:t>02.0729.C</w:t>
            </w:r>
            <w:proofErr w:type="gramEnd"/>
            <w:r w:rsidRPr="00E050D7">
              <w:rPr>
                <w:rFonts w:ascii="Times New Roman" w:eastAsia="Times New Roman" w:hAnsi="Times New Roman" w:cs="Times New Roman"/>
                <w:sz w:val="20"/>
                <w:szCs w:val="20"/>
                <w:lang w:eastAsia="ru-RU"/>
              </w:rPr>
              <w:t>22.014748 от 27.04.2022 г.</w:t>
            </w:r>
          </w:p>
          <w:p w:rsidR="001825BF" w:rsidRPr="00E050D7" w:rsidRDefault="001825BF" w:rsidP="008B36C4">
            <w:pPr>
              <w:pStyle w:val="a4"/>
              <w:jc w:val="both"/>
              <w:rPr>
                <w:rFonts w:ascii="Times New Roman" w:eastAsiaTheme="minorHAnsi" w:hAnsi="Times New Roman"/>
                <w:bCs/>
                <w:sz w:val="20"/>
                <w:szCs w:val="20"/>
              </w:rPr>
            </w:pPr>
          </w:p>
        </w:tc>
      </w:tr>
      <w:tr w:rsidR="00762C44" w:rsidRPr="00E050D7" w:rsidTr="0057385F">
        <w:tc>
          <w:tcPr>
            <w:tcW w:w="3114" w:type="dxa"/>
          </w:tcPr>
          <w:p w:rsidR="00762C44" w:rsidRPr="00E050D7" w:rsidRDefault="00EF1CEE" w:rsidP="00F452C9">
            <w:pPr>
              <w:jc w:val="both"/>
              <w:rPr>
                <w:rFonts w:ascii="Times New Roman" w:eastAsia="Times New Roman" w:hAnsi="Times New Roman" w:cs="Times New Roman"/>
                <w:color w:val="000000"/>
                <w:spacing w:val="-4"/>
                <w:sz w:val="20"/>
                <w:szCs w:val="20"/>
              </w:rPr>
            </w:pPr>
            <w:r w:rsidRPr="00E050D7">
              <w:rPr>
                <w:rFonts w:ascii="Times New Roman" w:eastAsia="Times New Roman" w:hAnsi="Times New Roman" w:cs="Times New Roman"/>
                <w:color w:val="000000"/>
                <w:spacing w:val="-4"/>
                <w:sz w:val="20"/>
                <w:szCs w:val="20"/>
              </w:rPr>
              <w:lastRenderedPageBreak/>
              <w:t xml:space="preserve">Условия к потенциальному поставщику в случае определения его победителем и заключения с ним договора о государственных закупках </w:t>
            </w:r>
            <w:r w:rsidR="001825BF" w:rsidRPr="00E050D7">
              <w:rPr>
                <w:rFonts w:ascii="Times New Roman" w:eastAsia="Times New Roman" w:hAnsi="Times New Roman" w:cs="Times New Roman"/>
                <w:color w:val="000000"/>
                <w:spacing w:val="-4"/>
                <w:sz w:val="20"/>
                <w:szCs w:val="20"/>
              </w:rPr>
              <w:t>(Указываются при необходимости) (Отклонение потенциального поставщика за не указание и непредставление указанных сведений не допускается)</w:t>
            </w:r>
          </w:p>
        </w:tc>
        <w:tc>
          <w:tcPr>
            <w:tcW w:w="6804" w:type="dxa"/>
          </w:tcPr>
          <w:p w:rsidR="005A77CF" w:rsidRPr="00E050D7" w:rsidRDefault="00E627E1" w:rsidP="005A77CF">
            <w:pPr>
              <w:pStyle w:val="ac"/>
              <w:jc w:val="both"/>
              <w:rPr>
                <w:sz w:val="20"/>
                <w:szCs w:val="20"/>
              </w:rPr>
            </w:pPr>
            <w:r w:rsidRPr="00E050D7">
              <w:rPr>
                <w:bCs/>
                <w:color w:val="000000"/>
                <w:sz w:val="20"/>
                <w:szCs w:val="20"/>
              </w:rPr>
              <w:t xml:space="preserve"> </w:t>
            </w:r>
          </w:p>
          <w:p w:rsidR="005A77CF" w:rsidRPr="00E050D7" w:rsidRDefault="005A77CF" w:rsidP="005A77CF">
            <w:pPr>
              <w:spacing w:before="100" w:beforeAutospacing="1" w:after="100" w:afterAutospacing="1"/>
              <w:jc w:val="both"/>
              <w:rPr>
                <w:rFonts w:ascii="Times New Roman" w:eastAsia="Times New Roman" w:hAnsi="Times New Roman" w:cs="Times New Roman"/>
                <w:sz w:val="20"/>
                <w:szCs w:val="20"/>
                <w:lang w:eastAsia="ru-RU"/>
              </w:rPr>
            </w:pPr>
          </w:p>
          <w:p w:rsidR="00EB2ABC" w:rsidRPr="00E050D7" w:rsidRDefault="00EB2ABC" w:rsidP="00EE1450">
            <w:pPr>
              <w:widowControl w:val="0"/>
              <w:shd w:val="clear" w:color="auto" w:fill="FFFFFF"/>
              <w:rPr>
                <w:rFonts w:ascii="Times New Roman" w:hAnsi="Times New Roman" w:cs="Times New Roman"/>
                <w:bCs/>
                <w:color w:val="000000"/>
                <w:sz w:val="20"/>
                <w:szCs w:val="20"/>
              </w:rPr>
            </w:pPr>
          </w:p>
        </w:tc>
      </w:tr>
    </w:tbl>
    <w:p w:rsidR="009313F4" w:rsidRPr="00E050D7" w:rsidRDefault="009313F4" w:rsidP="00F452C9">
      <w:pPr>
        <w:spacing w:after="0" w:line="240" w:lineRule="auto"/>
        <w:jc w:val="both"/>
        <w:rPr>
          <w:rFonts w:ascii="Times New Roman" w:eastAsia="Times New Roman" w:hAnsi="Times New Roman" w:cs="Times New Roman"/>
          <w:color w:val="000000"/>
          <w:spacing w:val="-4"/>
          <w:sz w:val="20"/>
          <w:szCs w:val="20"/>
        </w:rPr>
      </w:pPr>
    </w:p>
    <w:p w:rsidR="0021545F" w:rsidRPr="00E050D7" w:rsidRDefault="00860FF2" w:rsidP="009903F0">
      <w:pPr>
        <w:spacing w:after="0" w:line="240" w:lineRule="auto"/>
        <w:ind w:firstLine="567"/>
        <w:jc w:val="both"/>
        <w:rPr>
          <w:rFonts w:ascii="Times New Roman" w:eastAsia="Times New Roman" w:hAnsi="Times New Roman" w:cs="Times New Roman"/>
          <w:b/>
          <w:color w:val="000000"/>
          <w:spacing w:val="-4"/>
          <w:sz w:val="20"/>
          <w:szCs w:val="20"/>
          <w:lang w:val="kk-KZ"/>
        </w:rPr>
      </w:pPr>
      <w:r w:rsidRPr="00E050D7">
        <w:rPr>
          <w:rFonts w:ascii="Times New Roman" w:eastAsia="Times New Roman" w:hAnsi="Times New Roman" w:cs="Times New Roman"/>
          <w:b/>
          <w:color w:val="000000"/>
          <w:spacing w:val="-4"/>
          <w:sz w:val="20"/>
          <w:szCs w:val="20"/>
          <w:lang w:val="kk-KZ"/>
        </w:rPr>
        <w:t>Инжене</w:t>
      </w:r>
      <w:r w:rsidR="008B36C4" w:rsidRPr="00E050D7">
        <w:rPr>
          <w:rFonts w:ascii="Times New Roman" w:eastAsia="Times New Roman" w:hAnsi="Times New Roman" w:cs="Times New Roman"/>
          <w:b/>
          <w:color w:val="000000"/>
          <w:spacing w:val="-4"/>
          <w:sz w:val="20"/>
          <w:szCs w:val="20"/>
          <w:lang w:val="kk-KZ"/>
        </w:rPr>
        <w:t>р по информационно</w:t>
      </w:r>
      <w:r w:rsidRPr="00E050D7">
        <w:rPr>
          <w:rFonts w:ascii="Times New Roman" w:eastAsia="Times New Roman" w:hAnsi="Times New Roman" w:cs="Times New Roman"/>
          <w:b/>
          <w:color w:val="000000"/>
          <w:spacing w:val="-4"/>
          <w:sz w:val="20"/>
          <w:szCs w:val="20"/>
          <w:lang w:val="kk-KZ"/>
        </w:rPr>
        <w:t>й безопасности</w:t>
      </w:r>
      <w:r w:rsidR="004C4B49" w:rsidRPr="00E050D7">
        <w:rPr>
          <w:rFonts w:ascii="Times New Roman" w:eastAsia="Times New Roman" w:hAnsi="Times New Roman" w:cs="Times New Roman"/>
          <w:b/>
          <w:color w:val="000000"/>
          <w:spacing w:val="-4"/>
          <w:sz w:val="20"/>
          <w:szCs w:val="20"/>
          <w:lang w:val="kk-KZ"/>
        </w:rPr>
        <w:tab/>
      </w:r>
      <w:r w:rsidR="004C4B49" w:rsidRPr="00E050D7">
        <w:rPr>
          <w:rFonts w:ascii="Times New Roman" w:eastAsia="Times New Roman" w:hAnsi="Times New Roman" w:cs="Times New Roman"/>
          <w:b/>
          <w:color w:val="000000"/>
          <w:spacing w:val="-4"/>
          <w:sz w:val="20"/>
          <w:szCs w:val="20"/>
          <w:lang w:val="kk-KZ"/>
        </w:rPr>
        <w:tab/>
      </w:r>
      <w:r w:rsidRPr="00E050D7">
        <w:rPr>
          <w:rFonts w:ascii="Times New Roman" w:eastAsia="Times New Roman" w:hAnsi="Times New Roman" w:cs="Times New Roman"/>
          <w:b/>
          <w:color w:val="000000"/>
          <w:spacing w:val="-4"/>
          <w:sz w:val="20"/>
          <w:szCs w:val="20"/>
          <w:lang w:val="kk-KZ"/>
        </w:rPr>
        <w:t xml:space="preserve">             Бузақанов М.М</w:t>
      </w:r>
    </w:p>
    <w:p w:rsidR="00921551" w:rsidRPr="00E050D7" w:rsidRDefault="00921551" w:rsidP="004631D4">
      <w:pPr>
        <w:spacing w:after="0" w:line="240" w:lineRule="auto"/>
        <w:jc w:val="both"/>
        <w:rPr>
          <w:rFonts w:ascii="Times New Roman" w:eastAsia="Times New Roman" w:hAnsi="Times New Roman" w:cs="Times New Roman"/>
          <w:b/>
          <w:color w:val="000000"/>
          <w:spacing w:val="-4"/>
          <w:sz w:val="20"/>
          <w:szCs w:val="20"/>
          <w:lang w:val="kk-KZ"/>
        </w:rPr>
      </w:pPr>
    </w:p>
    <w:p w:rsidR="00921551" w:rsidRPr="00E050D7" w:rsidRDefault="004631D4" w:rsidP="00F452C9">
      <w:pPr>
        <w:spacing w:after="0" w:line="240" w:lineRule="auto"/>
        <w:ind w:firstLine="567"/>
        <w:jc w:val="both"/>
        <w:rPr>
          <w:rFonts w:ascii="Times New Roman" w:hAnsi="Times New Roman" w:cs="Times New Roman"/>
          <w:b/>
          <w:color w:val="000000"/>
          <w:sz w:val="20"/>
          <w:szCs w:val="20"/>
          <w:lang w:val="kk-KZ"/>
        </w:rPr>
      </w:pPr>
      <w:r w:rsidRPr="00E050D7">
        <w:rPr>
          <w:rFonts w:ascii="Times New Roman" w:hAnsi="Times New Roman" w:cs="Times New Roman"/>
          <w:b/>
          <w:color w:val="000000"/>
          <w:sz w:val="20"/>
          <w:szCs w:val="20"/>
          <w:lang w:val="kk-KZ"/>
        </w:rPr>
        <w:t xml:space="preserve">                  </w:t>
      </w:r>
    </w:p>
    <w:p w:rsidR="00E050D7" w:rsidRPr="00E050D7" w:rsidRDefault="00E050D7" w:rsidP="00F452C9">
      <w:pPr>
        <w:spacing w:after="0" w:line="240" w:lineRule="auto"/>
        <w:ind w:firstLine="567"/>
        <w:jc w:val="both"/>
        <w:rPr>
          <w:rFonts w:ascii="Times New Roman" w:eastAsia="Times New Roman" w:hAnsi="Times New Roman" w:cs="Times New Roman"/>
          <w:b/>
          <w:color w:val="000000"/>
          <w:spacing w:val="-4"/>
          <w:sz w:val="20"/>
          <w:szCs w:val="20"/>
          <w:lang w:val="kk-KZ"/>
        </w:rPr>
      </w:pPr>
    </w:p>
    <w:sectPr w:rsidR="00E050D7" w:rsidRPr="00E050D7" w:rsidSect="00EF775C">
      <w:pgSz w:w="11906" w:h="16838"/>
      <w:pgMar w:top="567" w:right="567"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55866"/>
    <w:multiLevelType w:val="multilevel"/>
    <w:tmpl w:val="18302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D00942"/>
    <w:multiLevelType w:val="multilevel"/>
    <w:tmpl w:val="9BCC55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267C8A"/>
    <w:multiLevelType w:val="hybridMultilevel"/>
    <w:tmpl w:val="25EC40CC"/>
    <w:lvl w:ilvl="0" w:tplc="1CAE96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B791E5F"/>
    <w:multiLevelType w:val="multilevel"/>
    <w:tmpl w:val="D16EE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564597"/>
    <w:multiLevelType w:val="hybridMultilevel"/>
    <w:tmpl w:val="C85E4596"/>
    <w:lvl w:ilvl="0" w:tplc="CC0C6AD2">
      <w:start w:val="1"/>
      <w:numFmt w:val="decimal"/>
      <w:lvlText w:val="%1)"/>
      <w:lvlJc w:val="left"/>
      <w:pPr>
        <w:ind w:left="643"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C853F0E"/>
    <w:multiLevelType w:val="hybridMultilevel"/>
    <w:tmpl w:val="2054B81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351C32B4"/>
    <w:multiLevelType w:val="hybridMultilevel"/>
    <w:tmpl w:val="A216AEFE"/>
    <w:lvl w:ilvl="0" w:tplc="1CAE96FC">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15:restartNumberingAfterBreak="0">
    <w:nsid w:val="458664CC"/>
    <w:multiLevelType w:val="hybridMultilevel"/>
    <w:tmpl w:val="1C041E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F3E07A1"/>
    <w:multiLevelType w:val="hybridMultilevel"/>
    <w:tmpl w:val="97A041E8"/>
    <w:lvl w:ilvl="0" w:tplc="5B22B008">
      <w:start w:val="6"/>
      <w:numFmt w:val="decimal"/>
      <w:lvlText w:val="%1)"/>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1070F25"/>
    <w:multiLevelType w:val="multilevel"/>
    <w:tmpl w:val="6AE666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13570BB"/>
    <w:multiLevelType w:val="hybridMultilevel"/>
    <w:tmpl w:val="1C041E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8106FFE"/>
    <w:multiLevelType w:val="hybridMultilevel"/>
    <w:tmpl w:val="43E4DC0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689572E1"/>
    <w:multiLevelType w:val="multilevel"/>
    <w:tmpl w:val="DC7CF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7"/>
  </w:num>
  <w:num w:numId="3">
    <w:abstractNumId w:val="8"/>
  </w:num>
  <w:num w:numId="4">
    <w:abstractNumId w:val="2"/>
  </w:num>
  <w:num w:numId="5">
    <w:abstractNumId w:val="6"/>
  </w:num>
  <w:num w:numId="6">
    <w:abstractNumId w:val="4"/>
  </w:num>
  <w:num w:numId="7">
    <w:abstractNumId w:val="5"/>
  </w:num>
  <w:num w:numId="8">
    <w:abstractNumId w:val="11"/>
  </w:num>
  <w:num w:numId="9">
    <w:abstractNumId w:val="12"/>
  </w:num>
  <w:num w:numId="10">
    <w:abstractNumId w:val="0"/>
  </w:num>
  <w:num w:numId="11">
    <w:abstractNumId w:val="9"/>
  </w:num>
  <w:num w:numId="12">
    <w:abstractNumId w:val="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447"/>
    <w:rsid w:val="000235A2"/>
    <w:rsid w:val="00025B85"/>
    <w:rsid w:val="00035471"/>
    <w:rsid w:val="00046CC5"/>
    <w:rsid w:val="00047FA1"/>
    <w:rsid w:val="00054C2D"/>
    <w:rsid w:val="000731E0"/>
    <w:rsid w:val="000748C6"/>
    <w:rsid w:val="00075D90"/>
    <w:rsid w:val="000A0AE8"/>
    <w:rsid w:val="000A6148"/>
    <w:rsid w:val="000A6290"/>
    <w:rsid w:val="000B13F7"/>
    <w:rsid w:val="000B4E87"/>
    <w:rsid w:val="000D02BB"/>
    <w:rsid w:val="000E7951"/>
    <w:rsid w:val="000F02BF"/>
    <w:rsid w:val="00103DE1"/>
    <w:rsid w:val="001130B2"/>
    <w:rsid w:val="00115298"/>
    <w:rsid w:val="00134CC4"/>
    <w:rsid w:val="00137F85"/>
    <w:rsid w:val="00140ABF"/>
    <w:rsid w:val="001422CB"/>
    <w:rsid w:val="00165FD4"/>
    <w:rsid w:val="001717C8"/>
    <w:rsid w:val="001825BF"/>
    <w:rsid w:val="00185115"/>
    <w:rsid w:val="00185A8F"/>
    <w:rsid w:val="00185AE6"/>
    <w:rsid w:val="00191CFC"/>
    <w:rsid w:val="001A2DC5"/>
    <w:rsid w:val="001B6E1D"/>
    <w:rsid w:val="001C7E71"/>
    <w:rsid w:val="001D2017"/>
    <w:rsid w:val="001D55B7"/>
    <w:rsid w:val="00211A5E"/>
    <w:rsid w:val="0021545F"/>
    <w:rsid w:val="00267C63"/>
    <w:rsid w:val="00291CF5"/>
    <w:rsid w:val="002920E8"/>
    <w:rsid w:val="00293A26"/>
    <w:rsid w:val="002B1819"/>
    <w:rsid w:val="002B7F82"/>
    <w:rsid w:val="002E714A"/>
    <w:rsid w:val="002F24C2"/>
    <w:rsid w:val="002F5CD9"/>
    <w:rsid w:val="003063B8"/>
    <w:rsid w:val="0033311E"/>
    <w:rsid w:val="00352846"/>
    <w:rsid w:val="00352CB4"/>
    <w:rsid w:val="00363817"/>
    <w:rsid w:val="00386365"/>
    <w:rsid w:val="003B4571"/>
    <w:rsid w:val="003E7600"/>
    <w:rsid w:val="00400284"/>
    <w:rsid w:val="0040426C"/>
    <w:rsid w:val="0042064A"/>
    <w:rsid w:val="00424541"/>
    <w:rsid w:val="004631D4"/>
    <w:rsid w:val="00472EFE"/>
    <w:rsid w:val="0047375D"/>
    <w:rsid w:val="00475D66"/>
    <w:rsid w:val="00476408"/>
    <w:rsid w:val="00481002"/>
    <w:rsid w:val="004A2759"/>
    <w:rsid w:val="004C4B49"/>
    <w:rsid w:val="004D2897"/>
    <w:rsid w:val="004D5471"/>
    <w:rsid w:val="004D7D4B"/>
    <w:rsid w:val="004E531A"/>
    <w:rsid w:val="004E585A"/>
    <w:rsid w:val="005175BC"/>
    <w:rsid w:val="00550DE5"/>
    <w:rsid w:val="0057385F"/>
    <w:rsid w:val="005742CD"/>
    <w:rsid w:val="00581443"/>
    <w:rsid w:val="00581FEC"/>
    <w:rsid w:val="00597639"/>
    <w:rsid w:val="005A77CF"/>
    <w:rsid w:val="005B2253"/>
    <w:rsid w:val="005C61F4"/>
    <w:rsid w:val="005E2205"/>
    <w:rsid w:val="00612679"/>
    <w:rsid w:val="00632AFE"/>
    <w:rsid w:val="00646933"/>
    <w:rsid w:val="0065239D"/>
    <w:rsid w:val="006572E6"/>
    <w:rsid w:val="00661BF6"/>
    <w:rsid w:val="00673D60"/>
    <w:rsid w:val="00675017"/>
    <w:rsid w:val="00676448"/>
    <w:rsid w:val="0069285B"/>
    <w:rsid w:val="006A4D26"/>
    <w:rsid w:val="007265FE"/>
    <w:rsid w:val="00740F22"/>
    <w:rsid w:val="00743218"/>
    <w:rsid w:val="00762C44"/>
    <w:rsid w:val="00777ED5"/>
    <w:rsid w:val="00781EC9"/>
    <w:rsid w:val="007B2CCF"/>
    <w:rsid w:val="007C4122"/>
    <w:rsid w:val="007C6493"/>
    <w:rsid w:val="007D51EA"/>
    <w:rsid w:val="007F775C"/>
    <w:rsid w:val="00803740"/>
    <w:rsid w:val="00814286"/>
    <w:rsid w:val="0083688C"/>
    <w:rsid w:val="00851ADD"/>
    <w:rsid w:val="00860FF2"/>
    <w:rsid w:val="008706E9"/>
    <w:rsid w:val="00873FE7"/>
    <w:rsid w:val="00881B2C"/>
    <w:rsid w:val="00882A8F"/>
    <w:rsid w:val="008A4A2A"/>
    <w:rsid w:val="008A5923"/>
    <w:rsid w:val="008B36C4"/>
    <w:rsid w:val="008C1E37"/>
    <w:rsid w:val="008F4157"/>
    <w:rsid w:val="00910096"/>
    <w:rsid w:val="00921551"/>
    <w:rsid w:val="009313F4"/>
    <w:rsid w:val="00941DE5"/>
    <w:rsid w:val="0097558B"/>
    <w:rsid w:val="009903F0"/>
    <w:rsid w:val="00990CF5"/>
    <w:rsid w:val="009A08E3"/>
    <w:rsid w:val="009A175C"/>
    <w:rsid w:val="009B69B3"/>
    <w:rsid w:val="009C0617"/>
    <w:rsid w:val="009C271C"/>
    <w:rsid w:val="009F093B"/>
    <w:rsid w:val="00A036D5"/>
    <w:rsid w:val="00A130CE"/>
    <w:rsid w:val="00A277F1"/>
    <w:rsid w:val="00A327B0"/>
    <w:rsid w:val="00A36E05"/>
    <w:rsid w:val="00A547E0"/>
    <w:rsid w:val="00A575C0"/>
    <w:rsid w:val="00A65899"/>
    <w:rsid w:val="00A72E15"/>
    <w:rsid w:val="00A7437B"/>
    <w:rsid w:val="00A848E7"/>
    <w:rsid w:val="00A85607"/>
    <w:rsid w:val="00A9482B"/>
    <w:rsid w:val="00AC7A9E"/>
    <w:rsid w:val="00AE1C27"/>
    <w:rsid w:val="00B00F8F"/>
    <w:rsid w:val="00B0196B"/>
    <w:rsid w:val="00B055C4"/>
    <w:rsid w:val="00B1220F"/>
    <w:rsid w:val="00B13803"/>
    <w:rsid w:val="00B26C8D"/>
    <w:rsid w:val="00B42172"/>
    <w:rsid w:val="00B43077"/>
    <w:rsid w:val="00B5255E"/>
    <w:rsid w:val="00B64E57"/>
    <w:rsid w:val="00BE1A63"/>
    <w:rsid w:val="00BE38D5"/>
    <w:rsid w:val="00BF7094"/>
    <w:rsid w:val="00C45A31"/>
    <w:rsid w:val="00C501FC"/>
    <w:rsid w:val="00C545A7"/>
    <w:rsid w:val="00C717F0"/>
    <w:rsid w:val="00C758A7"/>
    <w:rsid w:val="00C77B39"/>
    <w:rsid w:val="00C855F6"/>
    <w:rsid w:val="00C9199D"/>
    <w:rsid w:val="00CA74B6"/>
    <w:rsid w:val="00CB0FFE"/>
    <w:rsid w:val="00CB3948"/>
    <w:rsid w:val="00CC2563"/>
    <w:rsid w:val="00CC27E4"/>
    <w:rsid w:val="00CC4B62"/>
    <w:rsid w:val="00D03496"/>
    <w:rsid w:val="00D0767A"/>
    <w:rsid w:val="00D174E7"/>
    <w:rsid w:val="00D17B03"/>
    <w:rsid w:val="00D33C19"/>
    <w:rsid w:val="00D56D79"/>
    <w:rsid w:val="00D746C2"/>
    <w:rsid w:val="00D94398"/>
    <w:rsid w:val="00DA2AED"/>
    <w:rsid w:val="00DB79C3"/>
    <w:rsid w:val="00DE279B"/>
    <w:rsid w:val="00DE3FF0"/>
    <w:rsid w:val="00DE6B2A"/>
    <w:rsid w:val="00E050D7"/>
    <w:rsid w:val="00E1369F"/>
    <w:rsid w:val="00E21A3A"/>
    <w:rsid w:val="00E4207B"/>
    <w:rsid w:val="00E5389A"/>
    <w:rsid w:val="00E627E1"/>
    <w:rsid w:val="00E7386C"/>
    <w:rsid w:val="00E74AFB"/>
    <w:rsid w:val="00EB2ABC"/>
    <w:rsid w:val="00EC1D16"/>
    <w:rsid w:val="00EC26C1"/>
    <w:rsid w:val="00EC4E8F"/>
    <w:rsid w:val="00EE1450"/>
    <w:rsid w:val="00EE7F38"/>
    <w:rsid w:val="00EF1CEE"/>
    <w:rsid w:val="00EF6447"/>
    <w:rsid w:val="00EF740B"/>
    <w:rsid w:val="00EF775C"/>
    <w:rsid w:val="00F023E8"/>
    <w:rsid w:val="00F02BA4"/>
    <w:rsid w:val="00F061DC"/>
    <w:rsid w:val="00F1789F"/>
    <w:rsid w:val="00F330CC"/>
    <w:rsid w:val="00F452C9"/>
    <w:rsid w:val="00F4543B"/>
    <w:rsid w:val="00F53ED1"/>
    <w:rsid w:val="00F659A9"/>
    <w:rsid w:val="00F71E17"/>
    <w:rsid w:val="00F8061B"/>
    <w:rsid w:val="00F83352"/>
    <w:rsid w:val="00F84409"/>
    <w:rsid w:val="00F86AB3"/>
    <w:rsid w:val="00FA45EF"/>
    <w:rsid w:val="00FA4C1B"/>
    <w:rsid w:val="00FB5B1E"/>
    <w:rsid w:val="00FC47E9"/>
    <w:rsid w:val="00FC6E75"/>
    <w:rsid w:val="00FE13DC"/>
    <w:rsid w:val="00FF0A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9B0A3"/>
  <w15:chartTrackingRefBased/>
  <w15:docId w15:val="{9F491FCA-F70D-4A30-BD3B-F8ED43D7F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7A9E"/>
  </w:style>
  <w:style w:type="paragraph" w:styleId="3">
    <w:name w:val="heading 3"/>
    <w:basedOn w:val="a"/>
    <w:link w:val="30"/>
    <w:uiPriority w:val="9"/>
    <w:qFormat/>
    <w:rsid w:val="005A77C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31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link w:val="a5"/>
    <w:uiPriority w:val="1"/>
    <w:qFormat/>
    <w:rsid w:val="00873FE7"/>
    <w:pPr>
      <w:spacing w:after="0" w:line="240" w:lineRule="auto"/>
    </w:pPr>
    <w:rPr>
      <w:rFonts w:ascii="Calibri" w:eastAsia="Calibri" w:hAnsi="Calibri" w:cs="Times New Roman"/>
    </w:rPr>
  </w:style>
  <w:style w:type="character" w:customStyle="1" w:styleId="a5">
    <w:name w:val="Без интервала Знак"/>
    <w:link w:val="a4"/>
    <w:uiPriority w:val="1"/>
    <w:rsid w:val="00873FE7"/>
    <w:rPr>
      <w:rFonts w:ascii="Calibri" w:eastAsia="Calibri" w:hAnsi="Calibri" w:cs="Times New Roman"/>
      <w:lang w:val="ru-RU"/>
    </w:rPr>
  </w:style>
  <w:style w:type="paragraph" w:styleId="a6">
    <w:name w:val="List Paragraph"/>
    <w:basedOn w:val="a"/>
    <w:uiPriority w:val="34"/>
    <w:qFormat/>
    <w:rsid w:val="00873FE7"/>
    <w:pPr>
      <w:spacing w:after="200" w:line="276" w:lineRule="auto"/>
      <w:ind w:left="720"/>
      <w:contextualSpacing/>
    </w:pPr>
    <w:rPr>
      <w:rFonts w:ascii="Calibri" w:eastAsia="Calibri" w:hAnsi="Calibri" w:cs="Times New Roman"/>
      <w:lang w:eastAsia="ru-RU"/>
    </w:rPr>
  </w:style>
  <w:style w:type="paragraph" w:styleId="a7">
    <w:name w:val="Body Text"/>
    <w:basedOn w:val="a"/>
    <w:link w:val="a8"/>
    <w:uiPriority w:val="99"/>
    <w:unhideWhenUsed/>
    <w:qFormat/>
    <w:rsid w:val="002B7F82"/>
    <w:pPr>
      <w:spacing w:after="120"/>
    </w:pPr>
  </w:style>
  <w:style w:type="character" w:customStyle="1" w:styleId="a8">
    <w:name w:val="Основной текст Знак"/>
    <w:basedOn w:val="a0"/>
    <w:link w:val="a7"/>
    <w:uiPriority w:val="99"/>
    <w:qFormat/>
    <w:rsid w:val="002B7F82"/>
    <w:rPr>
      <w:lang w:val="ru-RU"/>
    </w:rPr>
  </w:style>
  <w:style w:type="character" w:styleId="a9">
    <w:name w:val="Hyperlink"/>
    <w:basedOn w:val="a0"/>
    <w:uiPriority w:val="99"/>
    <w:semiHidden/>
    <w:unhideWhenUsed/>
    <w:rsid w:val="00581FEC"/>
    <w:rPr>
      <w:color w:val="0000FF"/>
      <w:u w:val="single"/>
    </w:rPr>
  </w:style>
  <w:style w:type="character" w:customStyle="1" w:styleId="1">
    <w:name w:val="Основной текст Знак1"/>
    <w:basedOn w:val="a0"/>
    <w:uiPriority w:val="99"/>
    <w:rsid w:val="00D0767A"/>
    <w:rPr>
      <w:rFonts w:ascii="Times New Roman" w:hAnsi="Times New Roman" w:cs="Times New Roman"/>
    </w:rPr>
  </w:style>
  <w:style w:type="paragraph" w:styleId="aa">
    <w:name w:val="Balloon Text"/>
    <w:basedOn w:val="a"/>
    <w:link w:val="ab"/>
    <w:uiPriority w:val="99"/>
    <w:semiHidden/>
    <w:unhideWhenUsed/>
    <w:rsid w:val="00047FA1"/>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047FA1"/>
    <w:rPr>
      <w:rFonts w:ascii="Segoe UI" w:hAnsi="Segoe UI" w:cs="Segoe UI"/>
      <w:sz w:val="18"/>
      <w:szCs w:val="18"/>
      <w:lang w:val="ru-RU"/>
    </w:rPr>
  </w:style>
  <w:style w:type="character" w:customStyle="1" w:styleId="5">
    <w:name w:val="Основной текст (5)_"/>
    <w:basedOn w:val="a0"/>
    <w:link w:val="50"/>
    <w:locked/>
    <w:rsid w:val="00921551"/>
    <w:rPr>
      <w:rFonts w:ascii="Times New Roman" w:eastAsia="Times New Roman" w:hAnsi="Times New Roman" w:cs="Times New Roman"/>
      <w:b/>
      <w:bCs/>
      <w:i/>
      <w:iCs/>
      <w:sz w:val="21"/>
      <w:szCs w:val="21"/>
      <w:shd w:val="clear" w:color="auto" w:fill="FFFFFF"/>
    </w:rPr>
  </w:style>
  <w:style w:type="paragraph" w:customStyle="1" w:styleId="50">
    <w:name w:val="Основной текст (5)"/>
    <w:basedOn w:val="a"/>
    <w:link w:val="5"/>
    <w:rsid w:val="00921551"/>
    <w:pPr>
      <w:widowControl w:val="0"/>
      <w:shd w:val="clear" w:color="auto" w:fill="FFFFFF"/>
      <w:spacing w:after="0" w:line="288" w:lineRule="exact"/>
    </w:pPr>
    <w:rPr>
      <w:rFonts w:ascii="Times New Roman" w:eastAsia="Times New Roman" w:hAnsi="Times New Roman" w:cs="Times New Roman"/>
      <w:b/>
      <w:bCs/>
      <w:i/>
      <w:iCs/>
      <w:sz w:val="21"/>
      <w:szCs w:val="21"/>
    </w:rPr>
  </w:style>
  <w:style w:type="character" w:customStyle="1" w:styleId="30">
    <w:name w:val="Заголовок 3 Знак"/>
    <w:basedOn w:val="a0"/>
    <w:link w:val="3"/>
    <w:uiPriority w:val="9"/>
    <w:rsid w:val="005A77CF"/>
    <w:rPr>
      <w:rFonts w:ascii="Times New Roman" w:eastAsia="Times New Roman" w:hAnsi="Times New Roman" w:cs="Times New Roman"/>
      <w:b/>
      <w:bCs/>
      <w:sz w:val="27"/>
      <w:szCs w:val="27"/>
      <w:lang w:eastAsia="ru-RU"/>
    </w:rPr>
  </w:style>
  <w:style w:type="paragraph" w:styleId="ac">
    <w:name w:val="Normal (Web)"/>
    <w:basedOn w:val="a"/>
    <w:uiPriority w:val="99"/>
    <w:unhideWhenUsed/>
    <w:rsid w:val="005A77C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1202383">
      <w:bodyDiv w:val="1"/>
      <w:marLeft w:val="0"/>
      <w:marRight w:val="0"/>
      <w:marTop w:val="0"/>
      <w:marBottom w:val="0"/>
      <w:divBdr>
        <w:top w:val="none" w:sz="0" w:space="0" w:color="auto"/>
        <w:left w:val="none" w:sz="0" w:space="0" w:color="auto"/>
        <w:bottom w:val="none" w:sz="0" w:space="0" w:color="auto"/>
        <w:right w:val="none" w:sz="0" w:space="0" w:color="auto"/>
      </w:divBdr>
    </w:div>
    <w:div w:id="935016181">
      <w:bodyDiv w:val="1"/>
      <w:marLeft w:val="0"/>
      <w:marRight w:val="0"/>
      <w:marTop w:val="0"/>
      <w:marBottom w:val="0"/>
      <w:divBdr>
        <w:top w:val="none" w:sz="0" w:space="0" w:color="auto"/>
        <w:left w:val="none" w:sz="0" w:space="0" w:color="auto"/>
        <w:bottom w:val="none" w:sz="0" w:space="0" w:color="auto"/>
        <w:right w:val="none" w:sz="0" w:space="0" w:color="auto"/>
      </w:divBdr>
    </w:div>
    <w:div w:id="1026758580">
      <w:bodyDiv w:val="1"/>
      <w:marLeft w:val="0"/>
      <w:marRight w:val="0"/>
      <w:marTop w:val="0"/>
      <w:marBottom w:val="0"/>
      <w:divBdr>
        <w:top w:val="none" w:sz="0" w:space="0" w:color="auto"/>
        <w:left w:val="none" w:sz="0" w:space="0" w:color="auto"/>
        <w:bottom w:val="none" w:sz="0" w:space="0" w:color="auto"/>
        <w:right w:val="none" w:sz="0" w:space="0" w:color="auto"/>
      </w:divBdr>
      <w:divsChild>
        <w:div w:id="92942978">
          <w:marLeft w:val="0"/>
          <w:marRight w:val="0"/>
          <w:marTop w:val="0"/>
          <w:marBottom w:val="0"/>
          <w:divBdr>
            <w:top w:val="none" w:sz="0" w:space="0" w:color="auto"/>
            <w:left w:val="none" w:sz="0" w:space="0" w:color="auto"/>
            <w:bottom w:val="none" w:sz="0" w:space="0" w:color="auto"/>
            <w:right w:val="none" w:sz="0" w:space="0" w:color="auto"/>
          </w:divBdr>
          <w:divsChild>
            <w:div w:id="178803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552466">
      <w:bodyDiv w:val="1"/>
      <w:marLeft w:val="0"/>
      <w:marRight w:val="0"/>
      <w:marTop w:val="0"/>
      <w:marBottom w:val="0"/>
      <w:divBdr>
        <w:top w:val="none" w:sz="0" w:space="0" w:color="auto"/>
        <w:left w:val="none" w:sz="0" w:space="0" w:color="auto"/>
        <w:bottom w:val="none" w:sz="0" w:space="0" w:color="auto"/>
        <w:right w:val="none" w:sz="0" w:space="0" w:color="auto"/>
      </w:divBdr>
    </w:div>
    <w:div w:id="1960643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59F14C-6DE3-48FE-8C2A-FD641A6E1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4892</TotalTime>
  <Pages>4</Pages>
  <Words>1305</Words>
  <Characters>7442</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Нурсеитова Жанар</dc:creator>
  <cp:keywords/>
  <dc:description/>
  <cp:lastModifiedBy>Рахимберлина Асель</cp:lastModifiedBy>
  <cp:revision>6</cp:revision>
  <cp:lastPrinted>2026-10-15T07:37:00Z</cp:lastPrinted>
  <dcterms:created xsi:type="dcterms:W3CDTF">2026-10-08T09:08:00Z</dcterms:created>
  <dcterms:modified xsi:type="dcterms:W3CDTF">2026-10-16T10:25:00Z</dcterms:modified>
</cp:coreProperties>
</file>