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1066" w:tblpY="-210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4F5BE8" w:rsidRPr="004F5BE8" w:rsidTr="00E315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BE8" w:rsidRPr="00182A6A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5BE8" w:rsidRPr="004F5BE8" w:rsidTr="00E315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5BE8" w:rsidRPr="004F5BE8" w:rsidTr="00E315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BE8" w:rsidRPr="00E315CA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5BE8" w:rsidRPr="004F5BE8" w:rsidRDefault="004F5BE8" w:rsidP="00E31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315CA" w:rsidRPr="0011663D" w:rsidRDefault="004F5BE8" w:rsidP="00182A6A">
      <w:pPr>
        <w:ind w:firstLine="708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</w:pPr>
      <w:r w:rsidRPr="0011663D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          </w:t>
      </w:r>
      <w:r w:rsidR="00182A6A" w:rsidRPr="0011663D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>Шартқа 1 қосымша</w:t>
      </w:r>
    </w:p>
    <w:p w:rsidR="00E315CA" w:rsidRPr="0011663D" w:rsidRDefault="004F5BE8" w:rsidP="00E315CA">
      <w:pPr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2F5C1C"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Жасалатын</w:t>
      </w:r>
      <w:r w:rsidR="00E315CA"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жұмыстар</w:t>
      </w:r>
      <w:r w:rsidR="002F5C1C"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ғ</w:t>
      </w:r>
      <w:r w:rsidR="00E315CA"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а техникалық ерекшелік</w:t>
      </w:r>
    </w:p>
    <w:p w:rsidR="002F5C1C" w:rsidRPr="0011663D" w:rsidRDefault="00540556" w:rsidP="0011663D">
      <w:pPr>
        <w:spacing w:line="240" w:lineRule="auto"/>
        <w:ind w:left="-851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11663D">
        <w:rPr>
          <w:rStyle w:val="a3"/>
          <w:rFonts w:ascii="Times New Roman" w:hAnsi="Times New Roman" w:cs="Times New Roman"/>
          <w:sz w:val="24"/>
          <w:szCs w:val="24"/>
          <w:lang w:val="kk-KZ"/>
        </w:rPr>
        <w:t>Жұмыс атауы:</w:t>
      </w:r>
      <w:r w:rsidRPr="0011663D">
        <w:rPr>
          <w:rStyle w:val="a3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1663D">
        <w:rPr>
          <w:rStyle w:val="a3"/>
          <w:rFonts w:ascii="Times New Roman" w:hAnsi="Times New Roman" w:cs="Times New Roman"/>
          <w:b w:val="0"/>
          <w:sz w:val="24"/>
          <w:szCs w:val="24"/>
          <w:lang w:val="kk-KZ"/>
        </w:rPr>
        <w:t>Ескі</w:t>
      </w:r>
      <w:r w:rsidRPr="0011663D">
        <w:rPr>
          <w:rFonts w:ascii="Times New Roman" w:hAnsi="Times New Roman" w:cs="Times New Roman"/>
          <w:sz w:val="24"/>
          <w:szCs w:val="24"/>
          <w:lang w:val="kk-KZ"/>
        </w:rPr>
        <w:t xml:space="preserve"> қақпаны бөлшектеу және жаңа қақпаны дайындап, орнату жұмыстары.</w:t>
      </w:r>
    </w:p>
    <w:p w:rsidR="00A77D30" w:rsidRPr="0011663D" w:rsidRDefault="00A77D30" w:rsidP="0011663D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1663D">
        <w:rPr>
          <w:rFonts w:ascii="Times New Roman" w:hAnsi="Times New Roman" w:cs="Times New Roman"/>
          <w:b/>
          <w:sz w:val="24"/>
          <w:szCs w:val="24"/>
          <w:lang w:val="kk-KZ"/>
        </w:rPr>
        <w:t>Жалпы ережелер мен мақсаты</w:t>
      </w:r>
    </w:p>
    <w:p w:rsidR="00540556" w:rsidRPr="0011663D" w:rsidRDefault="00A77D30" w:rsidP="0011663D">
      <w:pPr>
        <w:spacing w:line="240" w:lineRule="auto"/>
        <w:ind w:left="-851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11663D">
        <w:rPr>
          <w:rFonts w:ascii="Times New Roman" w:hAnsi="Times New Roman" w:cs="Times New Roman"/>
          <w:b/>
          <w:sz w:val="24"/>
          <w:szCs w:val="24"/>
          <w:lang w:val="kk-KZ"/>
        </w:rPr>
        <w:t>Мақсаты:</w:t>
      </w:r>
      <w:r w:rsidRPr="0011663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40556" w:rsidRPr="0011663D">
        <w:rPr>
          <w:rFonts w:ascii="Times New Roman" w:hAnsi="Times New Roman" w:cs="Times New Roman"/>
          <w:sz w:val="24"/>
          <w:szCs w:val="24"/>
          <w:lang w:val="kk-KZ"/>
        </w:rPr>
        <w:t>Қолданыстағы тірек бағаналарының бүтіндігін сақтай отырып, тозған ескі қақпаны алып тастау және қауіпсіздік пен эстетикалық талаптарға сай келетін жаңа металл қақпаны орнату.</w:t>
      </w:r>
    </w:p>
    <w:p w:rsidR="0011663D" w:rsidRDefault="0011663D" w:rsidP="0011663D">
      <w:pPr>
        <w:spacing w:line="240" w:lineRule="auto"/>
        <w:ind w:left="-851"/>
        <w:contextualSpacing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40556" w:rsidRPr="0011663D" w:rsidRDefault="00540556" w:rsidP="0011663D">
      <w:pPr>
        <w:spacing w:line="240" w:lineRule="auto"/>
        <w:ind w:left="-851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11663D">
        <w:rPr>
          <w:rFonts w:ascii="Times New Roman" w:hAnsi="Times New Roman" w:cs="Times New Roman"/>
          <w:b/>
          <w:sz w:val="24"/>
          <w:szCs w:val="24"/>
          <w:lang w:val="kk-KZ"/>
        </w:rPr>
        <w:t>Орындалу орны:</w:t>
      </w:r>
      <w:r w:rsidRPr="0011663D">
        <w:rPr>
          <w:rFonts w:ascii="Times New Roman" w:hAnsi="Times New Roman" w:cs="Times New Roman"/>
          <w:sz w:val="24"/>
          <w:szCs w:val="24"/>
          <w:lang w:val="kk-KZ"/>
        </w:rPr>
        <w:t xml:space="preserve"> Қызылорда қаласы, Тасбөгет кенті, Наурыз м/а 9А </w:t>
      </w:r>
    </w:p>
    <w:p w:rsidR="0011663D" w:rsidRDefault="0011663D" w:rsidP="0011663D">
      <w:pPr>
        <w:spacing w:line="240" w:lineRule="auto"/>
        <w:ind w:left="-851"/>
        <w:contextualSpacing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F44C7" w:rsidRPr="0011663D" w:rsidRDefault="000F44C7" w:rsidP="0011663D">
      <w:pPr>
        <w:spacing w:line="240" w:lineRule="auto"/>
        <w:ind w:left="-851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11663D">
        <w:rPr>
          <w:rFonts w:ascii="Times New Roman" w:hAnsi="Times New Roman" w:cs="Times New Roman"/>
          <w:b/>
          <w:sz w:val="24"/>
          <w:szCs w:val="24"/>
          <w:lang w:val="kk-KZ"/>
        </w:rPr>
        <w:t>Мерзімі:</w:t>
      </w:r>
      <w:r w:rsidRPr="0011663D">
        <w:rPr>
          <w:rFonts w:ascii="Times New Roman" w:hAnsi="Times New Roman" w:cs="Times New Roman"/>
          <w:sz w:val="24"/>
          <w:szCs w:val="24"/>
          <w:lang w:val="kk-KZ"/>
        </w:rPr>
        <w:t xml:space="preserve"> Шарт күшіне енген күннен бастап</w:t>
      </w:r>
      <w:r w:rsidR="00852114" w:rsidRPr="0011663D">
        <w:rPr>
          <w:rFonts w:ascii="Times New Roman" w:hAnsi="Times New Roman" w:cs="Times New Roman"/>
          <w:sz w:val="24"/>
          <w:szCs w:val="24"/>
          <w:lang w:val="kk-KZ"/>
        </w:rPr>
        <w:t xml:space="preserve"> тапсырыс беруші келісім журналы арқылы өтінім жасайтын болады,  сол күннен бастап 16 күнтізбелік күн ішінде жұмысты орындап тапсыру қажет.</w:t>
      </w:r>
    </w:p>
    <w:p w:rsidR="00852114" w:rsidRPr="0011663D" w:rsidRDefault="00A77D30" w:rsidP="0011663D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proofErr w:type="gramStart"/>
      <w:r w:rsidRPr="0011663D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11663D">
        <w:rPr>
          <w:rFonts w:ascii="Times New Roman" w:hAnsi="Times New Roman" w:cs="Times New Roman"/>
          <w:b/>
          <w:sz w:val="24"/>
          <w:szCs w:val="24"/>
        </w:rPr>
        <w:t>ұмыс</w:t>
      </w:r>
      <w:proofErr w:type="spellEnd"/>
      <w:r w:rsidRPr="001166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663D">
        <w:rPr>
          <w:rFonts w:ascii="Times New Roman" w:hAnsi="Times New Roman" w:cs="Times New Roman"/>
          <w:b/>
          <w:sz w:val="24"/>
          <w:szCs w:val="24"/>
        </w:rPr>
        <w:t>көлемі</w:t>
      </w:r>
      <w:proofErr w:type="spellEnd"/>
      <w:r w:rsidRPr="0011663D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11663D">
        <w:rPr>
          <w:rFonts w:ascii="Times New Roman" w:hAnsi="Times New Roman" w:cs="Times New Roman"/>
          <w:b/>
          <w:sz w:val="24"/>
          <w:szCs w:val="24"/>
        </w:rPr>
        <w:t>кезеңдері</w:t>
      </w:r>
      <w:proofErr w:type="spellEnd"/>
      <w:r w:rsidRPr="0011663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A77D30" w:rsidRPr="00A77D30" w:rsidRDefault="00A77D30" w:rsidP="0011663D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77D3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Өнім беруші (Мердігер) төмендегі жұмыс кешенін толық көлемде және өз материалдарымен орындауға міндетті: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1917"/>
        <w:gridCol w:w="7341"/>
      </w:tblGrid>
      <w:tr w:rsidR="00A77D30" w:rsidRPr="00A77D30" w:rsidTr="00A77D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ұмыс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кезеңдері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Сипаттамасы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талаптары</w:t>
            </w:r>
            <w:proofErr w:type="spellEnd"/>
          </w:p>
        </w:tc>
      </w:tr>
      <w:tr w:rsidR="00A77D30" w:rsidRPr="00A77D30" w:rsidTr="00A77D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Еск</w:t>
            </w:r>
            <w:proofErr w:type="gram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қақпаны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бөлшектеу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(демонтаж)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тірек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бағаналарына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ешқандай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зақым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келтірмей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қақпаны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оның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бекіткіштерін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іліністерін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топсаларын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мұқият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кесі</w:t>
            </w:r>
            <w:proofErr w:type="gram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алып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тастау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Демонтаждалған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конструкцияны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көрсеткен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аума</w:t>
            </w:r>
            <w:proofErr w:type="gram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ққа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жинақтау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77D30" w:rsidRPr="00A77D30" w:rsidTr="00A77D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алу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жобалау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</w:t>
            </w:r>
            <w:proofErr w:type="gram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қпаны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дайындамас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бұрын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оның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тірек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бағаналар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арасындағы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нақты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өлшемдерін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саңылаулары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анықтау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орнында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жұмыстарын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жүргізу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Қақпаның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сызбасы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дизайнын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77D30" w:rsidRPr="00A77D30" w:rsidTr="00A77D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Жаңа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</w:t>
            </w:r>
            <w:proofErr w:type="gram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proofErr w:type="gram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қпаны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дайындау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Конструкция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профильді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құбырлар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мысалы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қаңқасы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60х40 мм,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ішкі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толтырылуы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40х20 мм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заманауи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жалюзи/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профлист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нұ</w:t>
            </w:r>
            <w:proofErr w:type="gram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</w:t>
            </w:r>
            <w:proofErr w:type="gram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асы</w:t>
            </w:r>
            <w:proofErr w:type="spellEnd"/>
            <w:proofErr w:type="gram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мм-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кем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емес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металл. Металл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коррозияға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қарсы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праймермен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(грунтовка)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өңделі</w:t>
            </w:r>
            <w:proofErr w:type="gram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қабат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райына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төзімді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бояумен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боялуы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77D30" w:rsidRPr="00A77D30" w:rsidTr="00A77D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Тасымалдау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жеткізу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</w:t>
            </w:r>
            <w:proofErr w:type="spellEnd"/>
            <w:proofErr w:type="gram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қақпаны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барлық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қажетті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фурнитураны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құлыптар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топсалар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ысырмалар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құрал-сайманды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орындау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орнына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өз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күшімен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көлігімен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қауіпсіз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77D30" w:rsidRPr="00A77D30" w:rsidTr="00A77D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Монтаждау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топсаларды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(петли)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бағаналарға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еті</w:t>
            </w:r>
            <w:proofErr w:type="gram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дәнекерлеу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(сварка).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Қақпаның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қисаюсыз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деңгеймен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(уровень)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түзу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тұруын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ешбір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кедергісіз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еркін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ашылып-жабылуын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A77D30" w:rsidRPr="0011663D" w:rsidRDefault="00A77D30" w:rsidP="00540556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A77D30" w:rsidRPr="00A77D30" w:rsidRDefault="00A77D30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материалдық</w:t>
      </w:r>
      <w:proofErr w:type="spellEnd"/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</w:t>
      </w:r>
      <w:proofErr w:type="spellEnd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бұйымдары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бояулар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фурнитуралар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</w:t>
      </w:r>
      <w:proofErr w:type="gram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стандарттарына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(ГОСТ)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Фурнитура: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құлыптау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жүйесімен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ысырмалар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бекітетін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тіректермен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фиксаторлар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жабдықталуы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Дәнекерлеу</w:t>
      </w:r>
      <w:proofErr w:type="spellEnd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дәнекерлеу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тігістері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тегістелі</w:t>
      </w:r>
      <w:proofErr w:type="gram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шлактан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тазартылып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сырлануы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Саңылаулар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gram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ал</w:t>
      </w:r>
      <w:proofErr w:type="gram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ған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ұштарына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кірмес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бітеуіштер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(заглушка) </w:t>
      </w:r>
      <w:proofErr w:type="spell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орнатылады</w:t>
      </w:r>
      <w:proofErr w:type="spell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663D" w:rsidRDefault="0011663D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A77D30" w:rsidRPr="00A77D30" w:rsidRDefault="00A77D30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4. Сапа кепілдігі және қауіпсіздік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Нысанды тапсыру:</w:t>
      </w:r>
      <w:r w:rsidRPr="0011663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Жұмыс аяқталғаннан кейін Өнім беруші құрылыс қоқыстарын өз күшімен жинап, аумақты таза күйінде тапсыруы қажет.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Қауіпсіздік:</w:t>
      </w:r>
      <w:r w:rsidRPr="0011663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Жұмыс барысында өрт қауіпсіздігі және еңбек қорғау ережелері толық сақталуы тиіс.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Кепілдік мерзімі:</w:t>
      </w:r>
      <w:r w:rsidRPr="0011663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Орындалған жұмыстар мен дайындалған қақпаның сапасына берілетін кепілдік мерзімі — қабылдау-тапсыру актісіне қол қойылған күннен бастап кемінде </w:t>
      </w: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12 ай</w:t>
      </w:r>
      <w:r w:rsidRPr="0011663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Кепілдік мерзімінде анықталған ақаулар Мердігер есебінен жойылады.</w:t>
      </w:r>
    </w:p>
    <w:p w:rsidR="00A77D30" w:rsidRPr="00A77D30" w:rsidRDefault="00A77D30" w:rsidP="00A77D3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3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825AE" w:rsidRPr="0011663D" w:rsidRDefault="004F5BE8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           </w:t>
      </w:r>
    </w:p>
    <w:p w:rsidR="00E315CA" w:rsidRDefault="00E315CA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11663D" w:rsidRDefault="0011663D" w:rsidP="004F5BE8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E315CA" w:rsidRPr="0011663D" w:rsidRDefault="00182A6A" w:rsidP="00182A6A">
      <w:pPr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</w:pPr>
      <w:r w:rsidRPr="0011663D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lastRenderedPageBreak/>
        <w:t>Приложение 1 к Договору</w:t>
      </w:r>
    </w:p>
    <w:p w:rsidR="004F5BE8" w:rsidRPr="0011663D" w:rsidRDefault="009825AE" w:rsidP="00E315C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="004F5BE8"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   </w:t>
      </w:r>
      <w:r w:rsidR="00E315CA" w:rsidRPr="0011663D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  <w:r w:rsidR="002F5C1C" w:rsidRPr="0011663D">
        <w:rPr>
          <w:rFonts w:ascii="Times New Roman" w:hAnsi="Times New Roman" w:cs="Times New Roman"/>
          <w:b/>
          <w:sz w:val="24"/>
          <w:szCs w:val="24"/>
          <w:lang w:val="kk-KZ"/>
        </w:rPr>
        <w:t>выполняемых работ</w:t>
      </w:r>
    </w:p>
    <w:p w:rsidR="00A77D30" w:rsidRPr="00A77D30" w:rsidRDefault="00A77D30" w:rsidP="00A77D3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работ:</w:t>
      </w:r>
      <w:r w:rsidRPr="00A77D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демонтажу старых ворот, изготовлению, доставке и установке новых ворот.</w:t>
      </w:r>
    </w:p>
    <w:p w:rsidR="00A77D30" w:rsidRPr="00A77D30" w:rsidRDefault="00A77D30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 и цель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работ: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Демонтаж изношенных старых ворот с полным сохранением целостности существующих опорных столбов, а также изготовление и установка новых металлических ворот, отвечающих требованиям безопасности, прочности и эстетического вида.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выполнения работ: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663D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>город Кызылорда, пос.</w:t>
      </w:r>
      <w:r w:rsidR="0011663D" w:rsidRPr="0011663D">
        <w:rPr>
          <w:rFonts w:ascii="Times New Roman" w:eastAsia="Times New Roman" w:hAnsi="Times New Roman" w:cs="Times New Roman"/>
          <w:i/>
          <w:iCs/>
          <w:sz w:val="24"/>
          <w:szCs w:val="24"/>
          <w:lang w:val="kk-KZ" w:eastAsia="ru-RU"/>
        </w:rPr>
        <w:t xml:space="preserve"> Тасбугет, мкр. Наурыз 9А</w:t>
      </w:r>
    </w:p>
    <w:p w:rsidR="0011663D" w:rsidRPr="0011663D" w:rsidRDefault="00A77D30" w:rsidP="0011663D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выполнения: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63D"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1663D" w:rsidRPr="0011663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 дня</w:t>
      </w:r>
      <w:r w:rsidR="0011663D"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вступления </w:t>
      </w:r>
      <w:r w:rsidR="0011663D" w:rsidRPr="0011663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в силу </w:t>
      </w:r>
      <w:r w:rsidR="0011663D"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Заказчик направляет запросы через журнал согласований, а работы должны быть выполнены и сданы в течение 16 календарных дней с указанной даты</w:t>
      </w:r>
      <w:r w:rsidR="0011663D" w:rsidRPr="0011663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A77D30" w:rsidRPr="00A77D30" w:rsidRDefault="00A77D30" w:rsidP="0011663D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Объем работ и этапы выполнения</w:t>
      </w:r>
    </w:p>
    <w:p w:rsidR="00A77D30" w:rsidRPr="00A77D30" w:rsidRDefault="00A77D30" w:rsidP="00A77D3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(Подрядчик) обязан выполнить весь комплекс работ в полном объеме, используя собственные материалы и инструменты: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2223"/>
        <w:gridCol w:w="7035"/>
      </w:tblGrid>
      <w:tr w:rsidR="00A77D30" w:rsidRPr="00A77D30" w:rsidTr="00116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работ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 и технические требования</w:t>
            </w:r>
          </w:p>
        </w:tc>
      </w:tr>
      <w:tr w:rsidR="00A77D30" w:rsidRPr="00A77D30" w:rsidTr="00116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Демонтаж старых ворот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Аккуратный демонтаж (срезание) старых створок ворот и элементов их крепления (петель, навесов) </w:t>
            </w: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 набора или повреждения существующих опорных столбов</w:t>
            </w:r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Демонтированные конструкции складируются в месте, указанном Заказчиком.</w:t>
            </w:r>
          </w:p>
        </w:tc>
      </w:tr>
      <w:tr w:rsidR="00A77D30" w:rsidRPr="00A77D30" w:rsidTr="00116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Замеры и проектирование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точных замеров на месте для определения расстояния между существующими столбами (ширина, высота, технологические зазоры) перед началом изготовления. Согласование эскиза и конструкции ворот с Заказчиком.</w:t>
            </w:r>
          </w:p>
        </w:tc>
      </w:tr>
      <w:tr w:rsidR="00A77D30" w:rsidRPr="00A77D30" w:rsidTr="00116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Изготовление новых ворот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Материалы конструкции: профильные трубы (например, для каркаса 60х40 мм, для внутреннего наполнения 40x20 мм или зашивка </w:t>
            </w:r>
            <w:proofErr w:type="spellStart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профлистом</w:t>
            </w:r>
            <w:proofErr w:type="spellEnd"/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/жалюзи), толщина металла не менее 2 мм. Металл должен быть обработан антикоррозийным грунтом и покрыт слоем атмосферостойкой краски в два слоя.</w:t>
            </w:r>
          </w:p>
        </w:tc>
      </w:tr>
      <w:tr w:rsidR="00A77D30" w:rsidRPr="00A77D30" w:rsidTr="00116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Транспортировка (доставка)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Безопасная доставка готовых ворот, всей необходимой фурнитуры (замки, петли, задвижки) и рабочего инструмента к месту установки силами и транспортом Поставщика.</w:t>
            </w:r>
          </w:p>
        </w:tc>
      </w:tr>
      <w:tr w:rsidR="00A77D30" w:rsidRPr="00A77D30" w:rsidTr="001166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66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Монтаж и установка</w:t>
            </w:r>
          </w:p>
        </w:tc>
        <w:tc>
          <w:tcPr>
            <w:tcW w:w="0" w:type="auto"/>
            <w:vAlign w:val="center"/>
            <w:hideMark/>
          </w:tcPr>
          <w:p w:rsidR="00A77D30" w:rsidRPr="00A77D30" w:rsidRDefault="00A77D30" w:rsidP="00A77D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Приваривание новых петель к существующим столбам. Обеспечение строгого выравнивания ворот по уровню (без перекосов) и их свободного, плавного открытия и закрытия без заклиниваний.</w:t>
            </w:r>
          </w:p>
        </w:tc>
      </w:tr>
    </w:tbl>
    <w:p w:rsidR="00A77D30" w:rsidRPr="00A77D30" w:rsidRDefault="00A77D30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Технические требования к материалам и фурнитуре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материалов: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используемые металлоизделия, лакокрасочные материалы и фурнитура должны быть новыми, ранее не использованными и соответствующими действующим стандартам (ГОСТ).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Фурнитура: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Ворота должны быть оснащены надежной системой запирания (накладной/врезной замок или внутренние засовы), а также нижними фиксаторами для удержания створок в открытом положении.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Сварочные работы: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сварочные швы должны быть тщательно зачищены от шлака, отшлифованы и равномерно окрашены. На открытые торцы труб должны быть установлены пластиковые или металлические заглушки для предотвращения попадания влаги.</w:t>
      </w:r>
    </w:p>
    <w:p w:rsidR="0011663D" w:rsidRDefault="0011663D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A77D30" w:rsidRPr="00A77D30" w:rsidRDefault="00A77D30" w:rsidP="00A77D30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 Гарантия качества и безопасность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Сдача объекта: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окончании работ Поставщик обязан своими силами собрать и вывезти весь строительный мусор, сдав территорию в чистом виде.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проведения демонтажных и сварочных работ должны строго соблюдаться правила техники безопасности и противопожарной безопасности.</w:t>
      </w:r>
    </w:p>
    <w:p w:rsidR="00A77D30" w:rsidRPr="00A77D30" w:rsidRDefault="00A77D30" w:rsidP="00116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Гарантийный срок: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Гарантия на выполненные работы и изготовленную конструкцию ворот составляет не менее </w:t>
      </w:r>
      <w:r w:rsidRPr="00116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</w:t>
      </w:r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116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приема-передачи. Все дефекты, выявленные в гарантийный период, устраняются за счет Подрядчика.</w:t>
      </w:r>
    </w:p>
    <w:p w:rsidR="00A77D30" w:rsidRPr="00A77D30" w:rsidRDefault="00A77D30" w:rsidP="00A77D3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3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A77D30" w:rsidRDefault="00A77D30" w:rsidP="00E315CA">
      <w:pPr>
        <w:rPr>
          <w:rFonts w:ascii="Times New Roman" w:hAnsi="Times New Roman" w:cs="Times New Roman"/>
          <w:lang w:val="kk-KZ"/>
        </w:rPr>
      </w:pPr>
    </w:p>
    <w:p w:rsidR="002F5C1C" w:rsidRPr="002F5C1C" w:rsidRDefault="002F5C1C" w:rsidP="00E315CA">
      <w:pPr>
        <w:rPr>
          <w:rFonts w:ascii="Times New Roman" w:hAnsi="Times New Roman" w:cs="Times New Roman"/>
          <w:lang w:val="kk-KZ"/>
        </w:rPr>
      </w:pPr>
    </w:p>
    <w:p w:rsidR="004F5BE8" w:rsidRPr="004F5BE8" w:rsidRDefault="004F5BE8" w:rsidP="004F5BE8">
      <w:pPr>
        <w:rPr>
          <w:lang w:val="kk-KZ"/>
        </w:rPr>
      </w:pPr>
    </w:p>
    <w:sectPr w:rsidR="004F5BE8" w:rsidRPr="004F5BE8" w:rsidSect="00E315CA">
      <w:pgSz w:w="11906" w:h="16838"/>
      <w:pgMar w:top="284" w:right="72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852B5"/>
    <w:multiLevelType w:val="multilevel"/>
    <w:tmpl w:val="70B8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F261D"/>
    <w:multiLevelType w:val="multilevel"/>
    <w:tmpl w:val="A80C4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6D7B54"/>
    <w:multiLevelType w:val="hybridMultilevel"/>
    <w:tmpl w:val="2AAC4D94"/>
    <w:lvl w:ilvl="0" w:tplc="DB0A981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660754F7"/>
    <w:multiLevelType w:val="multilevel"/>
    <w:tmpl w:val="A0881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6736E9"/>
    <w:multiLevelType w:val="multilevel"/>
    <w:tmpl w:val="8632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C62E57"/>
    <w:multiLevelType w:val="multilevel"/>
    <w:tmpl w:val="1274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5BE8"/>
    <w:rsid w:val="000F44C7"/>
    <w:rsid w:val="00115736"/>
    <w:rsid w:val="0011663D"/>
    <w:rsid w:val="00182A6A"/>
    <w:rsid w:val="001A3A0C"/>
    <w:rsid w:val="00273B07"/>
    <w:rsid w:val="002F5C1C"/>
    <w:rsid w:val="00443D88"/>
    <w:rsid w:val="004A2D73"/>
    <w:rsid w:val="004F5BE8"/>
    <w:rsid w:val="00540556"/>
    <w:rsid w:val="00852114"/>
    <w:rsid w:val="009825AE"/>
    <w:rsid w:val="00A60CA6"/>
    <w:rsid w:val="00A77D30"/>
    <w:rsid w:val="00E315CA"/>
    <w:rsid w:val="00FF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73"/>
  </w:style>
  <w:style w:type="paragraph" w:styleId="3">
    <w:name w:val="heading 3"/>
    <w:basedOn w:val="a"/>
    <w:link w:val="30"/>
    <w:uiPriority w:val="9"/>
    <w:qFormat/>
    <w:rsid w:val="004F5B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F5B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4F5BE8"/>
    <w:rPr>
      <w:b/>
      <w:bCs/>
    </w:rPr>
  </w:style>
  <w:style w:type="table" w:styleId="a4">
    <w:name w:val="Table Grid"/>
    <w:basedOn w:val="a1"/>
    <w:uiPriority w:val="59"/>
    <w:rsid w:val="004F5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qyif">
    <w:name w:val="inqyif"/>
    <w:basedOn w:val="a0"/>
    <w:rsid w:val="00A77D30"/>
  </w:style>
  <w:style w:type="paragraph" w:styleId="a5">
    <w:name w:val="List Paragraph"/>
    <w:basedOn w:val="a"/>
    <w:uiPriority w:val="34"/>
    <w:qFormat/>
    <w:rsid w:val="00A77D30"/>
    <w:pPr>
      <w:ind w:left="720"/>
      <w:contextualSpacing/>
    </w:pPr>
  </w:style>
  <w:style w:type="character" w:styleId="a6">
    <w:name w:val="Emphasis"/>
    <w:basedOn w:val="a0"/>
    <w:uiPriority w:val="20"/>
    <w:qFormat/>
    <w:rsid w:val="00A77D3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013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29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7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6734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13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100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7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6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6151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950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292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Bux</cp:lastModifiedBy>
  <cp:revision>13</cp:revision>
  <dcterms:created xsi:type="dcterms:W3CDTF">2026-09-18T03:53:00Z</dcterms:created>
  <dcterms:modified xsi:type="dcterms:W3CDTF">2026-10-14T08:06:00Z</dcterms:modified>
</cp:coreProperties>
</file>