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49403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ТЕХНИКАЛЫҚ СИПАТТАМА ШАРТТАРЫМЕН</w:t>
      </w:r>
    </w:p>
    <w:p w14:paraId="65006965" w14:textId="4C2A1D58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МҰҚИЯТ ТАНЫСУДЫ СҰРАЙМЫЗ!!</w:t>
      </w:r>
    </w:p>
    <w:p w14:paraId="0BD0A803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8229A26" w14:textId="349C233B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14:paraId="6A2D2888" w14:textId="77777777" w:rsidR="00B87149" w:rsidRPr="00D6489D" w:rsidRDefault="00B87149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34F7BE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1. Сатып алу нысанасы</w:t>
      </w:r>
    </w:p>
    <w:p w14:paraId="420D0827" w14:textId="760EC9AE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Ұйым қызметкерлерін (бұдан әрі – тыңдаушылар) өрт қауіпсіздігі, өрттің алдын алу және төтенше жағдайлар кезінде іс-әрекет ету бойынша оқыту және біліктілігін арттыру қызметтерін көрсету.</w:t>
      </w:r>
    </w:p>
    <w:p w14:paraId="2BEB1EF1" w14:textId="52425C86" w:rsidR="00AC4880" w:rsidRPr="0041277A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1277A">
        <w:rPr>
          <w:rFonts w:ascii="Times New Roman" w:hAnsi="Times New Roman" w:cs="Times New Roman"/>
          <w:b/>
          <w:bCs/>
          <w:sz w:val="24"/>
          <w:szCs w:val="24"/>
          <w:lang w:val="kk-KZ"/>
        </w:rPr>
        <w:t>Тыңдаушылар саны:</w:t>
      </w:r>
      <w:r w:rsidRPr="0041277A">
        <w:rPr>
          <w:rFonts w:ascii="Times New Roman" w:hAnsi="Times New Roman" w:cs="Times New Roman"/>
          <w:sz w:val="24"/>
          <w:szCs w:val="24"/>
          <w:lang w:val="kk-KZ"/>
        </w:rPr>
        <w:t xml:space="preserve"> __</w:t>
      </w:r>
      <w:r w:rsidR="00B868CD" w:rsidRPr="0041277A">
        <w:rPr>
          <w:rFonts w:ascii="Times New Roman" w:hAnsi="Times New Roman" w:cs="Times New Roman"/>
          <w:sz w:val="24"/>
          <w:szCs w:val="24"/>
          <w:lang w:val="kk-KZ"/>
        </w:rPr>
        <w:t>4</w:t>
      </w:r>
      <w:r w:rsidRPr="0041277A">
        <w:rPr>
          <w:rFonts w:ascii="Times New Roman" w:hAnsi="Times New Roman" w:cs="Times New Roman"/>
          <w:sz w:val="24"/>
          <w:szCs w:val="24"/>
          <w:lang w:val="kk-KZ"/>
        </w:rPr>
        <w:t>_ адам.</w:t>
      </w:r>
    </w:p>
    <w:p w14:paraId="775278C3" w14:textId="5A5DEAEF" w:rsidR="009D56A3" w:rsidRPr="0041277A" w:rsidRDefault="009D56A3" w:rsidP="009D56A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1277A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Формат: </w:t>
      </w:r>
      <w:r w:rsidRPr="0041277A">
        <w:rPr>
          <w:rFonts w:ascii="Times New Roman" w:hAnsi="Times New Roman" w:cs="Times New Roman"/>
          <w:sz w:val="24"/>
          <w:szCs w:val="24"/>
          <w:lang w:val="kk-KZ"/>
        </w:rPr>
        <w:t>оффлайн</w:t>
      </w:r>
      <w:r w:rsidR="0041277A" w:rsidRPr="0041277A">
        <w:rPr>
          <w:rFonts w:ascii="Times New Roman" w:hAnsi="Times New Roman" w:cs="Times New Roman"/>
          <w:sz w:val="24"/>
          <w:szCs w:val="24"/>
          <w:lang w:val="kk-KZ"/>
        </w:rPr>
        <w:t>/онлайн</w:t>
      </w:r>
      <w:bookmarkStart w:id="0" w:name="_GoBack"/>
      <w:bookmarkEnd w:id="0"/>
    </w:p>
    <w:p w14:paraId="31EFCD4C" w14:textId="77777777" w:rsidR="009D56A3" w:rsidRDefault="009D56A3" w:rsidP="009D56A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56A3">
        <w:rPr>
          <w:rFonts w:ascii="Times New Roman" w:hAnsi="Times New Roman" w:cs="Times New Roman"/>
          <w:b/>
          <w:bCs/>
          <w:sz w:val="24"/>
          <w:szCs w:val="24"/>
          <w:lang w:val="kk-KZ"/>
        </w:rPr>
        <w:t>Оқыту күні: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449CA891" w14:textId="1709A0C0" w:rsidR="009D56A3" w:rsidRPr="0041277A" w:rsidRDefault="009D56A3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kk-KZ"/>
        </w:rPr>
      </w:pPr>
      <w:r w:rsidRPr="0041277A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kk-KZ"/>
        </w:rPr>
        <w:t xml:space="preserve">Өткізілетін орны: </w:t>
      </w:r>
      <w:r w:rsidR="0041277A" w:rsidRPr="0041277A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val="kk-KZ"/>
        </w:rPr>
        <w:t xml:space="preserve">Павлодар </w:t>
      </w:r>
      <w:r w:rsidRPr="0041277A">
        <w:rPr>
          <w:rFonts w:ascii="Times New Roman" w:hAnsi="Times New Roman" w:cs="Times New Roman"/>
          <w:b/>
          <w:i/>
          <w:sz w:val="24"/>
          <w:szCs w:val="24"/>
          <w:u w:val="single"/>
          <w:lang w:val="kk-KZ"/>
        </w:rPr>
        <w:t>қаласы</w:t>
      </w:r>
    </w:p>
    <w:p w14:paraId="4B7A89B6" w14:textId="3CEBFED9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</w:t>
      </w:r>
    </w:p>
    <w:p w14:paraId="3701ECF9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Тыңдаушыларда Қазақстан Республикасының өрт қауіпсіздігі саласындағы заңнамасының талаптарын сақтау, өрттің алдын алу, алғашқы өрт сөндіру құралдарын пайдалану, сондай-ақ өрт туындаған жағдайда іс-қимыл алгоритмін және адамдарды эвакуациялау дағдыларын қалыптастыру.</w:t>
      </w:r>
    </w:p>
    <w:p w14:paraId="0F53F880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FECEED6" w14:textId="77CEB52C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3. Бағдарламаның негізгі бөлімдері</w:t>
      </w:r>
    </w:p>
    <w:p w14:paraId="1F93748A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Республикасының өрт қауіпсіздігі саласындағы заңнамасы.</w:t>
      </w:r>
    </w:p>
    <w:p w14:paraId="76EAA214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Өрттің туындау себептері және олардың алдын алу шаралары.</w:t>
      </w:r>
    </w:p>
    <w:p w14:paraId="2258D234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 қауіптілігі бойынша үй-жайлар мен объектілердің санаттары.</w:t>
      </w:r>
    </w:p>
    <w:p w14:paraId="4484CEF6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Объектілердегі өрт қауіпсіздігін ұйымдастыру: жұмыс беруші мен жұмыскерлердің жауапкершілігі.</w:t>
      </w:r>
    </w:p>
    <w:p w14:paraId="36048471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Алғашқы өрт сөндіру құралдары: түрлері, пайдалану және сақтау тәртібі.</w:t>
      </w:r>
    </w:p>
    <w:p w14:paraId="6659AB0E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 туындаған жағдайда персоналдың іс-әрекеттері: хабарлау, эвакуация, өртті сөндіру.</w:t>
      </w:r>
    </w:p>
    <w:p w14:paraId="19042748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Өртке қарсы қызмет бөлімшелерімен өзара іс-қимыл алгоритмі.</w:t>
      </w:r>
    </w:p>
    <w:p w14:paraId="4F63BDE9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Практикалық сабақтар: эвакуациялық жаттығулар, өрт сөндіргіштерді қолдануды үйрету.</w:t>
      </w:r>
    </w:p>
    <w:p w14:paraId="0776291A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0797BCC" w14:textId="56609568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4. Жеткізушіге қойылатын талаптар</w:t>
      </w:r>
    </w:p>
    <w:p w14:paraId="0F8F0705" w14:textId="77777777" w:rsidR="00AC4880" w:rsidRPr="00D6489D" w:rsidRDefault="00AC4880" w:rsidP="00AC4880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Ұқсас оқыту іс-шараларын өткізуде кемінде 3 жыл тәжірибесі болуы.</w:t>
      </w:r>
    </w:p>
    <w:p w14:paraId="7D0D1059" w14:textId="7453A2D7" w:rsidR="00AC4880" w:rsidRPr="00D6489D" w:rsidRDefault="00AC4880" w:rsidP="00AC4880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Оқытушылар өрт қауіпсіздігі және төтенше жағдайлар саласында біліктілікке және тәжірибелік дағдыға ие болуы тиіс.</w:t>
      </w:r>
    </w:p>
    <w:p w14:paraId="793915BF" w14:textId="77777777" w:rsidR="00AC4880" w:rsidRPr="00D6489D" w:rsidRDefault="00AC4880" w:rsidP="00AC4880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Республикасының заңнамасы мен уәкілетті органдардың әдістемелік ұсынымдарына сәйкес бекітілген оқу бағдарламасының болуы.</w:t>
      </w:r>
    </w:p>
    <w:p w14:paraId="13E9EE65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D79BB47" w14:textId="64EB29CA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5. Қызмет көрсетудің нәтижелері</w:t>
      </w:r>
    </w:p>
    <w:p w14:paraId="547A2F98" w14:textId="59AB14FE" w:rsidR="00655D90" w:rsidRPr="00D6489D" w:rsidRDefault="00AC4880" w:rsidP="00AC4880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Кө</w:t>
      </w:r>
      <w:r w:rsidR="00655D90" w:rsidRPr="00D6489D">
        <w:rPr>
          <w:rFonts w:ascii="Times New Roman" w:hAnsi="Times New Roman" w:cs="Times New Roman"/>
          <w:sz w:val="24"/>
          <w:szCs w:val="24"/>
          <w:lang w:val="kk-KZ"/>
        </w:rPr>
        <w:t>рсетілген курс бойынша, сондай-ақ қауіпті өндірістік нысандардағы өнеркәсіптік қауіпсіздік бойынша оқыту жүргізу.</w:t>
      </w:r>
    </w:p>
    <w:p w14:paraId="6E80B0FC" w14:textId="77777777" w:rsidR="00655D90" w:rsidRPr="00D6489D" w:rsidRDefault="00655D90" w:rsidP="00AC4880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Оқу-әдістемелік материалдарды ұсыну.</w:t>
      </w:r>
    </w:p>
    <w:p w14:paraId="5A129A6C" w14:textId="7D3D3920" w:rsidR="00655D90" w:rsidRPr="00D6489D" w:rsidRDefault="00D6489D" w:rsidP="00AC4880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 xml:space="preserve">Әрбір тыңдаушыға білімді тексеру хаттамасы мен </w:t>
      </w:r>
      <w:r w:rsidR="003A59F4" w:rsidRPr="003A59F4">
        <w:rPr>
          <w:rFonts w:ascii="Times New Roman" w:hAnsi="Times New Roman" w:cs="Times New Roman"/>
          <w:sz w:val="24"/>
          <w:szCs w:val="24"/>
          <w:lang w:val="kk-KZ"/>
        </w:rPr>
        <w:t xml:space="preserve">куәлік </w:t>
      </w:r>
      <w:r w:rsidRPr="00D6489D">
        <w:rPr>
          <w:rFonts w:ascii="Times New Roman" w:hAnsi="Times New Roman" w:cs="Times New Roman"/>
          <w:sz w:val="24"/>
          <w:szCs w:val="24"/>
          <w:lang w:val="kk-KZ"/>
        </w:rPr>
        <w:t>беру</w:t>
      </w:r>
      <w:r w:rsidR="00655D90" w:rsidRPr="00D6489D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DF08B30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6B489C3" w14:textId="5264863D" w:rsidR="00BC4A62" w:rsidRPr="00D6489D" w:rsidRDefault="00BC4A6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57EAB19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1C2A0F09" w14:textId="77777777" w:rsidR="00575132" w:rsidRPr="00B868C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868CD">
        <w:rPr>
          <w:rFonts w:ascii="Times New Roman" w:hAnsi="Times New Roman" w:cs="Times New Roman"/>
          <w:b/>
          <w:sz w:val="24"/>
          <w:szCs w:val="24"/>
          <w:lang w:val="kk-KZ"/>
        </w:rPr>
        <w:t xml:space="preserve">ӨТКІЗІЛГЕН ОҚЫТУ АЯСЫНДА АҚПАРАТТЫҚ ЖҮЙЕГЕ </w:t>
      </w:r>
    </w:p>
    <w:p w14:paraId="62A0846A" w14:textId="48AC7C51" w:rsidR="00485F0D" w:rsidRPr="00B868C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868CD">
        <w:rPr>
          <w:rFonts w:ascii="Times New Roman" w:hAnsi="Times New Roman" w:cs="Times New Roman"/>
          <w:b/>
          <w:sz w:val="24"/>
          <w:szCs w:val="24"/>
          <w:lang w:val="kk-KZ"/>
        </w:rPr>
        <w:t>ҚОЛЖЕТКІЗУ ҚАМТАМАСЫЗ ЕТІЛЕДІ</w:t>
      </w:r>
    </w:p>
    <w:p w14:paraId="3F6131BC" w14:textId="1EB8AC42" w:rsidR="00485F0D" w:rsidRPr="00D6489D" w:rsidRDefault="00485F0D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</w:p>
    <w:p w14:paraId="3610C286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Ақпараттық жүйе келесі бөлімдерді қамтиды:</w:t>
      </w:r>
    </w:p>
    <w:p w14:paraId="3C03557D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2309BE13" w14:textId="01ED2C7F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«Заңнама»: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орталық органдардың нормативтік-құқықтық актілері, орталық органдардың қосалқы нормативтік-құқықтық актілері, жергілікті өкілді және атқарушы органдардың нормативтік-құқықтық актілері және өзге құқықтық актілер.</w:t>
      </w:r>
    </w:p>
    <w:p w14:paraId="35B4768E" w14:textId="60C572BC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«Мемлекеттік органдардың жауаптары»: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мемлекеттік органдар мен уәкілетті лауазымды тұлғалардың түсіндірме хаттары.</w:t>
      </w:r>
    </w:p>
    <w:p w14:paraId="7796A600" w14:textId="24BD4221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«НҚА жобалары»: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«Атамекен» ұлттық кәсіпкерлер палатасының жобалары.</w:t>
      </w:r>
    </w:p>
    <w:p w14:paraId="5170B792" w14:textId="01B5255D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«Вебинарлар»: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жетекші мамандардың өзекті тақырыптар бойынша бейнедәрістері және вебинарлар мұрағаты.</w:t>
      </w:r>
    </w:p>
    <w:p w14:paraId="4FD1EC9C" w14:textId="16CD786C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«НТҚ»: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</w:r>
    </w:p>
    <w:p w14:paraId="11E59D6C" w14:textId="3CADC54E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«Сот практикасы»: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</w:r>
    </w:p>
    <w:p w14:paraId="73E1F119" w14:textId="6F9C77AA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«Құжаттар конструкторы»: 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>пайдаланушы таңдаған параметрлер негізінде дайын заңды құжаттарды құрастыру жүйесі, реквизиттерді жүйеде толтыру мүмкіндігі бар.</w:t>
      </w:r>
    </w:p>
    <w:p w14:paraId="6E176B42" w14:textId="3DEB2FF6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«Контрагенттерді тексеру»: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анықтамалық мәліметтер, мекенжайы мен компания көлемі, контрагенттің сот дауларына қатысуын тексеру.</w:t>
      </w:r>
    </w:p>
    <w:p w14:paraId="5B9C47E0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5D8CED1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7025FBD" w14:textId="0C23FAF3" w:rsidR="00547E97" w:rsidRPr="00D6489D" w:rsidRDefault="00547E97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00DA8C" w14:textId="77777777" w:rsidR="00575132" w:rsidRPr="00D6489D" w:rsidRDefault="00575132" w:rsidP="00AC4880">
      <w:pPr>
        <w:tabs>
          <w:tab w:val="left" w:pos="993"/>
        </w:tabs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br w:type="page"/>
      </w:r>
    </w:p>
    <w:p w14:paraId="72705AB4" w14:textId="77777777" w:rsidR="00575132" w:rsidRPr="00B868CD" w:rsidRDefault="00575132" w:rsidP="00AC4880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8C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B868CD" w:rsidRDefault="00575132" w:rsidP="00AC4880">
      <w:pPr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8CD">
        <w:rPr>
          <w:rFonts w:ascii="Times New Roman" w:hAnsi="Times New Roman" w:cs="Times New Roman"/>
          <w:b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7AA1DD77" w14:textId="77777777" w:rsidR="00575132" w:rsidRPr="00B87149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F51210" w14:textId="77777777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880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1ABCDA77" w14:textId="104670CE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Оказание услуг по обучению и повышению квалификации работников организаций (далее – слушатели) в области пожарной безопасности, предупреждения пожаров и действий при возникновении чрезвычайных ситуаций.</w:t>
      </w:r>
    </w:p>
    <w:p w14:paraId="30D52CFF" w14:textId="56E4587F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68CD">
        <w:rPr>
          <w:rFonts w:ascii="Times New Roman" w:hAnsi="Times New Roman" w:cs="Times New Roman"/>
          <w:b/>
          <w:bCs/>
          <w:sz w:val="24"/>
          <w:szCs w:val="24"/>
        </w:rPr>
        <w:t>Количество слушателей:</w:t>
      </w:r>
      <w:r w:rsidRPr="00B868CD">
        <w:rPr>
          <w:rFonts w:ascii="Times New Roman" w:hAnsi="Times New Roman" w:cs="Times New Roman"/>
          <w:sz w:val="24"/>
          <w:szCs w:val="24"/>
        </w:rPr>
        <w:t xml:space="preserve"> _</w:t>
      </w:r>
      <w:r w:rsidR="00B868CD" w:rsidRPr="00B868CD">
        <w:rPr>
          <w:rFonts w:ascii="Times New Roman" w:hAnsi="Times New Roman" w:cs="Times New Roman"/>
          <w:sz w:val="24"/>
          <w:szCs w:val="24"/>
        </w:rPr>
        <w:t>4</w:t>
      </w:r>
      <w:r w:rsidRPr="00B868CD">
        <w:rPr>
          <w:rFonts w:ascii="Times New Roman" w:hAnsi="Times New Roman" w:cs="Times New Roman"/>
          <w:sz w:val="24"/>
          <w:szCs w:val="24"/>
        </w:rPr>
        <w:t>__ человек.</w:t>
      </w:r>
    </w:p>
    <w:p w14:paraId="5965FB2E" w14:textId="2C168CEC" w:rsidR="00A8323F" w:rsidRPr="00B868CD" w:rsidRDefault="00A8323F" w:rsidP="00A832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68CD"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="0041277A">
        <w:rPr>
          <w:rFonts w:ascii="Times New Roman" w:hAnsi="Times New Roman" w:cs="Times New Roman"/>
          <w:sz w:val="24"/>
          <w:szCs w:val="24"/>
          <w:lang w:val="kk-KZ"/>
        </w:rPr>
        <w:t>оффлайн/ онлайн</w:t>
      </w:r>
    </w:p>
    <w:p w14:paraId="38620A9F" w14:textId="77777777" w:rsidR="00A8323F" w:rsidRDefault="00A8323F" w:rsidP="00A832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Дата проведения обучения</w:t>
      </w:r>
      <w:r w:rsidRPr="001440F5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C936655" w14:textId="7ADF1AE6" w:rsidR="00AC4880" w:rsidRPr="0041277A" w:rsidRDefault="00A8323F" w:rsidP="00A832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41277A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Место проведения: </w:t>
      </w:r>
      <w:r w:rsidRPr="0041277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город </w:t>
      </w:r>
      <w:r w:rsidR="00B868CD" w:rsidRPr="0041277A">
        <w:rPr>
          <w:rFonts w:ascii="Times New Roman" w:hAnsi="Times New Roman" w:cs="Times New Roman"/>
          <w:b/>
          <w:i/>
          <w:sz w:val="24"/>
          <w:szCs w:val="24"/>
          <w:u w:val="single"/>
        </w:rPr>
        <w:t>Павлодар</w:t>
      </w:r>
    </w:p>
    <w:p w14:paraId="588D9607" w14:textId="77777777" w:rsidR="00A8323F" w:rsidRDefault="00A8323F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979C352" w14:textId="0704A729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880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2F46F622" w14:textId="77777777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Формирование у работников знаний и практических навыков по соблюдению требований законодательства Республики Казахстан в области пожарной безопасности, предотвращению пожаров, использованию первичных средств пожаротушения, а также отработке алгоритмов действий при возникновении пожара и эвакуации людей.</w:t>
      </w:r>
    </w:p>
    <w:p w14:paraId="231ED5D6" w14:textId="77777777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5D4BEB" w14:textId="1990C96F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263660D9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Законодательство Республики Казахстан в области пожарной безопасности.</w:t>
      </w:r>
    </w:p>
    <w:p w14:paraId="0F2E1C95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Основные причины возникновения пожаров и меры по их предотвращению.</w:t>
      </w:r>
    </w:p>
    <w:p w14:paraId="770B38FF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Категории помещений и объектов по пожарной опасности.</w:t>
      </w:r>
    </w:p>
    <w:p w14:paraId="049689AC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Организация пожарной безопасности на объектах: ответственность работодателя и работников.</w:t>
      </w:r>
    </w:p>
    <w:p w14:paraId="1E2C48DA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Первичные средства пожаротушения: классификация, правила использования и хранения.</w:t>
      </w:r>
    </w:p>
    <w:p w14:paraId="23F3A3F8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Действия персонала при возникновении пожара: оповещение, эвакуация, тушение.</w:t>
      </w:r>
    </w:p>
    <w:p w14:paraId="54E63397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Алгоритм взаимодействия с подразделениями противопожарной службы.</w:t>
      </w:r>
    </w:p>
    <w:p w14:paraId="1E56012C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Практические занятия: эвакуационные тренировки, отработка применения огнетушителей.</w:t>
      </w:r>
    </w:p>
    <w:p w14:paraId="75C0045D" w14:textId="77777777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77BC3D" w14:textId="422A469B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607D6665" w14:textId="77777777" w:rsidR="00AC4880" w:rsidRPr="00AC4880" w:rsidRDefault="00AC4880" w:rsidP="00AC4880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45CE22A8" w14:textId="77777777" w:rsidR="00AC4880" w:rsidRPr="00AC4880" w:rsidRDefault="00AC4880" w:rsidP="00AC4880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Преподаватели должны обладать квалификацией и практическим опытом в области пожарной безопасности и ЧС.</w:t>
      </w:r>
    </w:p>
    <w:p w14:paraId="10146B70" w14:textId="77777777" w:rsidR="00AC4880" w:rsidRPr="00AC4880" w:rsidRDefault="00AC4880" w:rsidP="00AC4880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Наличие утвержденной учебной программы, соответствующей законодательству Республики Казахстан и методическим рекомендациям уполномоченных органов.</w:t>
      </w:r>
    </w:p>
    <w:p w14:paraId="4E225D19" w14:textId="77777777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6A6A72" w14:textId="323BDD8D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5F82918C" w14:textId="2DC16B03" w:rsidR="00AC4880" w:rsidRPr="00AC4880" w:rsidRDefault="00AC4880" w:rsidP="00AC488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Проведение обучения по указанному курсу, а также по промышленной безопасности на опасных производственных объектах.</w:t>
      </w:r>
    </w:p>
    <w:p w14:paraId="2F1684B2" w14:textId="77777777" w:rsidR="00AC4880" w:rsidRPr="00AC4880" w:rsidRDefault="00AC4880" w:rsidP="00AC488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0DED7C88" w14:textId="06678B74" w:rsidR="00AC4880" w:rsidRPr="00AC4880" w:rsidRDefault="00AC4880" w:rsidP="00AC488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08504365"/>
      <w:r w:rsidRPr="00AC4880">
        <w:rPr>
          <w:rFonts w:ascii="Times New Roman" w:hAnsi="Times New Roman" w:cs="Times New Roman"/>
          <w:sz w:val="24"/>
          <w:szCs w:val="24"/>
        </w:rPr>
        <w:t xml:space="preserve">Выдача </w:t>
      </w:r>
      <w:r w:rsidR="00D6489D">
        <w:rPr>
          <w:rFonts w:ascii="Times New Roman" w:hAnsi="Times New Roman" w:cs="Times New Roman"/>
          <w:sz w:val="24"/>
          <w:szCs w:val="24"/>
        </w:rPr>
        <w:t xml:space="preserve">протокола проверки знаний и </w:t>
      </w:r>
      <w:r w:rsidRPr="00D6489D">
        <w:rPr>
          <w:rFonts w:ascii="Times New Roman" w:hAnsi="Times New Roman" w:cs="Times New Roman"/>
          <w:sz w:val="24"/>
          <w:szCs w:val="24"/>
        </w:rPr>
        <w:t>удостоверения</w:t>
      </w:r>
      <w:r w:rsidRPr="00AC4880">
        <w:rPr>
          <w:rFonts w:ascii="Times New Roman" w:hAnsi="Times New Roman" w:cs="Times New Roman"/>
          <w:sz w:val="24"/>
          <w:szCs w:val="24"/>
        </w:rPr>
        <w:t xml:space="preserve"> на каждого слушателя.</w:t>
      </w:r>
    </w:p>
    <w:bookmarkEnd w:id="1"/>
    <w:p w14:paraId="6A37BE29" w14:textId="77777777" w:rsidR="00575132" w:rsidRPr="00AC4880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68C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Pr="00B868C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68CD">
        <w:rPr>
          <w:rFonts w:ascii="Times New Roman" w:hAnsi="Times New Roman" w:cs="Times New Roman"/>
          <w:b/>
          <w:sz w:val="24"/>
          <w:szCs w:val="24"/>
        </w:rPr>
        <w:t>В РАМКАХ ПРОВЕДЕННОГО ОБУЧЕНИЯ ПРЕДОСТАВИТЬ</w:t>
      </w:r>
    </w:p>
    <w:p w14:paraId="2666C028" w14:textId="77777777" w:rsidR="00575132" w:rsidRPr="00B868C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68CD">
        <w:rPr>
          <w:rFonts w:ascii="Times New Roman" w:hAnsi="Times New Roman" w:cs="Times New Roman"/>
          <w:b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</w:t>
      </w:r>
      <w:proofErr w:type="spellStart"/>
      <w:r w:rsidRPr="008B36A3">
        <w:rPr>
          <w:rFonts w:ascii="Times New Roman" w:hAnsi="Times New Roman" w:cs="Times New Roman"/>
          <w:sz w:val="24"/>
          <w:szCs w:val="24"/>
        </w:rPr>
        <w:t>Атамекен</w:t>
      </w:r>
      <w:proofErr w:type="spellEnd"/>
      <w:r w:rsidRPr="008B36A3">
        <w:rPr>
          <w:rFonts w:ascii="Times New Roman" w:hAnsi="Times New Roman" w:cs="Times New Roman"/>
          <w:sz w:val="24"/>
          <w:szCs w:val="24"/>
        </w:rPr>
        <w:t>»</w:t>
      </w:r>
    </w:p>
    <w:p w14:paraId="30D3E84D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AC4880">
      <w:pPr>
        <w:pStyle w:val="a3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>
    <w:nsid w:val="087B08E8"/>
    <w:multiLevelType w:val="multilevel"/>
    <w:tmpl w:val="A7920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4F2847"/>
    <w:multiLevelType w:val="multilevel"/>
    <w:tmpl w:val="C87E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905043"/>
    <w:multiLevelType w:val="multilevel"/>
    <w:tmpl w:val="CD8A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63F5BFC"/>
    <w:multiLevelType w:val="hybridMultilevel"/>
    <w:tmpl w:val="30EE9252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2D64AA"/>
    <w:multiLevelType w:val="multilevel"/>
    <w:tmpl w:val="187A8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6227C8"/>
    <w:multiLevelType w:val="multilevel"/>
    <w:tmpl w:val="AA9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9632A1"/>
    <w:multiLevelType w:val="multilevel"/>
    <w:tmpl w:val="24F2B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C395AB6"/>
    <w:multiLevelType w:val="multilevel"/>
    <w:tmpl w:val="7D4C4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20432E7"/>
    <w:multiLevelType w:val="multilevel"/>
    <w:tmpl w:val="0136D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AB3336"/>
    <w:multiLevelType w:val="multilevel"/>
    <w:tmpl w:val="A99A2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127F20"/>
    <w:multiLevelType w:val="multilevel"/>
    <w:tmpl w:val="A0D8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2EB0024"/>
    <w:multiLevelType w:val="multilevel"/>
    <w:tmpl w:val="1480C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8"/>
  </w:num>
  <w:num w:numId="7">
    <w:abstractNumId w:val="21"/>
  </w:num>
  <w:num w:numId="8">
    <w:abstractNumId w:val="22"/>
  </w:num>
  <w:num w:numId="9">
    <w:abstractNumId w:val="4"/>
  </w:num>
  <w:num w:numId="10">
    <w:abstractNumId w:val="1"/>
  </w:num>
  <w:num w:numId="11">
    <w:abstractNumId w:val="9"/>
  </w:num>
  <w:num w:numId="12">
    <w:abstractNumId w:val="18"/>
  </w:num>
  <w:num w:numId="13">
    <w:abstractNumId w:val="14"/>
  </w:num>
  <w:num w:numId="14">
    <w:abstractNumId w:val="10"/>
  </w:num>
  <w:num w:numId="15">
    <w:abstractNumId w:val="25"/>
  </w:num>
  <w:num w:numId="16">
    <w:abstractNumId w:val="11"/>
  </w:num>
  <w:num w:numId="17">
    <w:abstractNumId w:val="3"/>
  </w:num>
  <w:num w:numId="18">
    <w:abstractNumId w:val="7"/>
  </w:num>
  <w:num w:numId="19">
    <w:abstractNumId w:val="15"/>
  </w:num>
  <w:num w:numId="20">
    <w:abstractNumId w:val="16"/>
  </w:num>
  <w:num w:numId="21">
    <w:abstractNumId w:val="6"/>
  </w:num>
  <w:num w:numId="22">
    <w:abstractNumId w:val="12"/>
  </w:num>
  <w:num w:numId="23">
    <w:abstractNumId w:val="24"/>
  </w:num>
  <w:num w:numId="24">
    <w:abstractNumId w:val="19"/>
  </w:num>
  <w:num w:numId="25">
    <w:abstractNumId w:val="26"/>
  </w:num>
  <w:num w:numId="26">
    <w:abstractNumId w:val="13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80"/>
    <w:rsid w:val="001676D0"/>
    <w:rsid w:val="001B001F"/>
    <w:rsid w:val="001B2F07"/>
    <w:rsid w:val="001C03DF"/>
    <w:rsid w:val="001C14E3"/>
    <w:rsid w:val="001F63E6"/>
    <w:rsid w:val="003002BF"/>
    <w:rsid w:val="003A59F4"/>
    <w:rsid w:val="00405B2A"/>
    <w:rsid w:val="0041277A"/>
    <w:rsid w:val="00430517"/>
    <w:rsid w:val="00485F0D"/>
    <w:rsid w:val="00547E97"/>
    <w:rsid w:val="00575132"/>
    <w:rsid w:val="005A1F41"/>
    <w:rsid w:val="005A59C7"/>
    <w:rsid w:val="005A5DB0"/>
    <w:rsid w:val="00655D90"/>
    <w:rsid w:val="00727DB4"/>
    <w:rsid w:val="008661B4"/>
    <w:rsid w:val="009D56A3"/>
    <w:rsid w:val="009E3DA3"/>
    <w:rsid w:val="00A44E79"/>
    <w:rsid w:val="00A54A90"/>
    <w:rsid w:val="00A8323F"/>
    <w:rsid w:val="00A97480"/>
    <w:rsid w:val="00AC4880"/>
    <w:rsid w:val="00B53F43"/>
    <w:rsid w:val="00B868CD"/>
    <w:rsid w:val="00B87149"/>
    <w:rsid w:val="00BC4A62"/>
    <w:rsid w:val="00BE7597"/>
    <w:rsid w:val="00D6489D"/>
    <w:rsid w:val="00DE17F8"/>
    <w:rsid w:val="00F1118E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  <w15:chartTrackingRefBased/>
  <w15:docId w15:val="{ED4E4855-0B1B-4548-A970-9696C922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D6489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6489D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6489D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6489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648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A7ACC-7716-4E72-97CE-3445DEBA4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vrach</dc:creator>
  <cp:keywords/>
  <dc:description/>
  <cp:lastModifiedBy>Пользователь Windows</cp:lastModifiedBy>
  <cp:revision>20</cp:revision>
  <dcterms:created xsi:type="dcterms:W3CDTF">2025-09-05T11:24:00Z</dcterms:created>
  <dcterms:modified xsi:type="dcterms:W3CDTF">2026-10-14T10:06:00Z</dcterms:modified>
</cp:coreProperties>
</file>