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E00B6" w14:textId="77777777" w:rsidR="002F7A22" w:rsidRDefault="002F7A22" w:rsidP="002F7A22">
      <w:pPr>
        <w:tabs>
          <w:tab w:val="left" w:pos="3796"/>
          <w:tab w:val="center" w:pos="4535"/>
        </w:tabs>
        <w:contextualSpacing/>
        <w:jc w:val="center"/>
        <w:rPr>
          <w:b/>
          <w:lang w:val="kk-KZ"/>
        </w:rPr>
      </w:pPr>
      <w:r>
        <w:rPr>
          <w:b/>
        </w:rPr>
        <w:t>ТЕХНИ</w:t>
      </w:r>
      <w:r>
        <w:rPr>
          <w:b/>
          <w:lang w:val="kk-KZ"/>
        </w:rPr>
        <w:t>КАЛЫҚ СИПАТТАМА</w:t>
      </w:r>
    </w:p>
    <w:p w14:paraId="54AE2A4C" w14:textId="77777777" w:rsidR="002F7A22" w:rsidRDefault="002F7A22" w:rsidP="002F7A22">
      <w:pPr>
        <w:tabs>
          <w:tab w:val="left" w:pos="3796"/>
          <w:tab w:val="center" w:pos="4535"/>
        </w:tabs>
        <w:contextualSpacing/>
        <w:jc w:val="center"/>
        <w:rPr>
          <w:b/>
          <w:lang w:val="kk-KZ"/>
        </w:rPr>
      </w:pPr>
    </w:p>
    <w:p w14:paraId="389979D4" w14:textId="76E368B1" w:rsidR="002F7A22" w:rsidRPr="00BF1239" w:rsidRDefault="002F7A22" w:rsidP="002F7A22">
      <w:pPr>
        <w:tabs>
          <w:tab w:val="left" w:pos="3796"/>
          <w:tab w:val="center" w:pos="4535"/>
        </w:tabs>
        <w:contextualSpacing/>
        <w:jc w:val="both"/>
        <w:rPr>
          <w:bCs/>
          <w:lang w:val="kk-KZ"/>
        </w:rPr>
      </w:pPr>
      <w:r w:rsidRPr="00BF1239">
        <w:rPr>
          <w:b/>
          <w:lang w:val="kk-KZ"/>
        </w:rPr>
        <w:t>Сақтандыру түрі:</w:t>
      </w:r>
      <w:r w:rsidRPr="00BF1239">
        <w:rPr>
          <w:bCs/>
          <w:lang w:val="kk-KZ"/>
        </w:rPr>
        <w:t xml:space="preserve"> </w:t>
      </w:r>
      <w:r w:rsidR="0027447D">
        <w:rPr>
          <w:bCs/>
          <w:lang w:val="kk-KZ"/>
        </w:rPr>
        <w:t>К</w:t>
      </w:r>
      <w:r w:rsidRPr="00BF1239">
        <w:rPr>
          <w:bCs/>
          <w:lang w:val="kk-KZ"/>
        </w:rPr>
        <w:t>өлік құралдары иелерінің азаматтық-құқықтық жауапкершілігін міндетті сақтандыру (КҚИ АҚЖ О</w:t>
      </w:r>
      <w:r>
        <w:rPr>
          <w:bCs/>
          <w:lang w:val="kk-KZ"/>
        </w:rPr>
        <w:t>С</w:t>
      </w:r>
      <w:r w:rsidRPr="00BF1239">
        <w:rPr>
          <w:bCs/>
          <w:lang w:val="kk-KZ"/>
        </w:rPr>
        <w:t xml:space="preserve">). </w:t>
      </w:r>
    </w:p>
    <w:p w14:paraId="72E39A25" w14:textId="42AA7F4E" w:rsidR="002F7A22" w:rsidRPr="00BF1239" w:rsidRDefault="002F7A22" w:rsidP="002F7A22">
      <w:pPr>
        <w:tabs>
          <w:tab w:val="left" w:pos="3796"/>
          <w:tab w:val="center" w:pos="4535"/>
        </w:tabs>
        <w:contextualSpacing/>
        <w:jc w:val="both"/>
        <w:rPr>
          <w:bCs/>
          <w:lang w:val="kk-KZ"/>
        </w:rPr>
      </w:pPr>
      <w:r w:rsidRPr="00BF1239">
        <w:rPr>
          <w:b/>
          <w:lang w:val="kk-KZ"/>
        </w:rPr>
        <w:t>Сақтанушы/Тапсырыс беруші:</w:t>
      </w:r>
      <w:r w:rsidRPr="00BF1239">
        <w:rPr>
          <w:bCs/>
          <w:lang w:val="kk-KZ"/>
        </w:rPr>
        <w:t xml:space="preserve"> </w:t>
      </w:r>
      <w:r>
        <w:rPr>
          <w:bCs/>
          <w:lang w:val="kk-KZ"/>
        </w:rPr>
        <w:t>«</w:t>
      </w:r>
      <w:r w:rsidRPr="00BF1239">
        <w:rPr>
          <w:bCs/>
          <w:lang w:val="kk-KZ"/>
        </w:rPr>
        <w:t xml:space="preserve">Ақмола облысы білім басқармасының Көкшетау қаласы бойынша білім бөлімінің жанындағы </w:t>
      </w:r>
      <w:r>
        <w:rPr>
          <w:bCs/>
          <w:lang w:val="kk-KZ"/>
        </w:rPr>
        <w:t>«</w:t>
      </w:r>
      <w:r w:rsidRPr="00BF1239">
        <w:rPr>
          <w:bCs/>
          <w:lang w:val="kk-KZ"/>
        </w:rPr>
        <w:t>Шабыт</w:t>
      </w:r>
      <w:r>
        <w:rPr>
          <w:bCs/>
          <w:lang w:val="kk-KZ"/>
        </w:rPr>
        <w:t>»</w:t>
      </w:r>
      <w:r w:rsidRPr="00BF1239">
        <w:rPr>
          <w:bCs/>
          <w:lang w:val="kk-KZ"/>
        </w:rPr>
        <w:t xml:space="preserve"> балалар көркем</w:t>
      </w:r>
      <w:r w:rsidR="002C6F98">
        <w:rPr>
          <w:bCs/>
          <w:lang w:val="kk-KZ"/>
        </w:rPr>
        <w:t>өнер</w:t>
      </w:r>
      <w:r w:rsidRPr="00BF1239">
        <w:rPr>
          <w:bCs/>
          <w:lang w:val="kk-KZ"/>
        </w:rPr>
        <w:t xml:space="preserve"> мектебі</w:t>
      </w:r>
      <w:r>
        <w:rPr>
          <w:bCs/>
          <w:lang w:val="kk-KZ"/>
        </w:rPr>
        <w:t>»</w:t>
      </w:r>
      <w:r w:rsidRPr="00BF1239">
        <w:rPr>
          <w:bCs/>
          <w:lang w:val="kk-KZ"/>
        </w:rPr>
        <w:t xml:space="preserve"> МКҚК.</w:t>
      </w:r>
    </w:p>
    <w:p w14:paraId="209D7F5F" w14:textId="77777777" w:rsidR="002F7A22" w:rsidRPr="00BF1239" w:rsidRDefault="002F7A22" w:rsidP="002F7A22">
      <w:pPr>
        <w:tabs>
          <w:tab w:val="left" w:pos="3796"/>
          <w:tab w:val="center" w:pos="4535"/>
        </w:tabs>
        <w:contextualSpacing/>
        <w:jc w:val="both"/>
        <w:rPr>
          <w:bCs/>
          <w:lang w:val="kk-KZ"/>
        </w:rPr>
      </w:pPr>
      <w:r w:rsidRPr="00C923AA">
        <w:rPr>
          <w:b/>
          <w:lang w:val="kk-KZ"/>
        </w:rPr>
        <w:t>Сақтандыру шартының қолданылу мерзімі:</w:t>
      </w:r>
      <w:r w:rsidRPr="00BF1239">
        <w:rPr>
          <w:bCs/>
          <w:lang w:val="kk-KZ"/>
        </w:rPr>
        <w:t xml:space="preserve"> сақтандыру шартына қол қойылған сәттен бастап 12 ай.</w:t>
      </w:r>
    </w:p>
    <w:p w14:paraId="552C11CA" w14:textId="77777777" w:rsidR="002F7A22" w:rsidRPr="00BF1239" w:rsidRDefault="002F7A22" w:rsidP="002F7A22">
      <w:pPr>
        <w:tabs>
          <w:tab w:val="left" w:pos="3796"/>
          <w:tab w:val="center" w:pos="4535"/>
        </w:tabs>
        <w:contextualSpacing/>
        <w:jc w:val="both"/>
        <w:rPr>
          <w:bCs/>
          <w:lang w:val="kk-KZ"/>
        </w:rPr>
      </w:pPr>
      <w:r w:rsidRPr="00C923AA">
        <w:rPr>
          <w:b/>
          <w:lang w:val="kk-KZ"/>
        </w:rPr>
        <w:t>Саны:</w:t>
      </w:r>
      <w:r w:rsidRPr="00BF1239">
        <w:rPr>
          <w:bCs/>
          <w:lang w:val="kk-KZ"/>
        </w:rPr>
        <w:t xml:space="preserve"> 1 қызмет.</w:t>
      </w:r>
    </w:p>
    <w:p w14:paraId="16B347A7" w14:textId="77777777" w:rsidR="002F7A22" w:rsidRPr="00BF1239" w:rsidRDefault="002F7A22" w:rsidP="002F7A22">
      <w:pPr>
        <w:tabs>
          <w:tab w:val="left" w:pos="3796"/>
          <w:tab w:val="center" w:pos="4535"/>
        </w:tabs>
        <w:contextualSpacing/>
        <w:jc w:val="both"/>
        <w:rPr>
          <w:bCs/>
          <w:lang w:val="kk-KZ"/>
        </w:rPr>
      </w:pPr>
      <w:r w:rsidRPr="00C923AA">
        <w:rPr>
          <w:b/>
          <w:lang w:val="kk-KZ"/>
        </w:rPr>
        <w:t>Сақтандыру объектісі:</w:t>
      </w:r>
      <w:r w:rsidRPr="00BF1239">
        <w:rPr>
          <w:bCs/>
          <w:lang w:val="kk-KZ"/>
        </w:rPr>
        <w:t xml:space="preserve"> Қазақстан Республикасының азаматтық заңнамасында белгіленген, </w:t>
      </w:r>
      <w:r>
        <w:rPr>
          <w:bCs/>
          <w:lang w:val="kk-KZ"/>
        </w:rPr>
        <w:t>с</w:t>
      </w:r>
      <w:r w:rsidRPr="00BF1239">
        <w:rPr>
          <w:bCs/>
          <w:lang w:val="kk-KZ"/>
        </w:rPr>
        <w:t>ақтандырылған тұлғаның жоғары қауіптілік көзі ретінде көлік құралын пайдалану нәтижесінде үшінші тұлғалардың өміріне, денсаулығына және (немесе) мүлкіне келтірілген зиянды өтеу міндетіне байланысты мүліктік мүддесі.</w:t>
      </w:r>
    </w:p>
    <w:p w14:paraId="76D0A044" w14:textId="77777777" w:rsidR="002F7A22" w:rsidRPr="00BF1239" w:rsidRDefault="002F7A22" w:rsidP="002F7A22">
      <w:pPr>
        <w:tabs>
          <w:tab w:val="left" w:pos="3796"/>
          <w:tab w:val="center" w:pos="4535"/>
        </w:tabs>
        <w:contextualSpacing/>
        <w:jc w:val="both"/>
        <w:rPr>
          <w:bCs/>
          <w:lang w:val="kk-KZ"/>
        </w:rPr>
      </w:pPr>
      <w:r w:rsidRPr="00C923AA">
        <w:rPr>
          <w:b/>
          <w:lang w:val="kk-KZ"/>
        </w:rPr>
        <w:t>Аумағы:</w:t>
      </w:r>
      <w:r w:rsidRPr="00BF1239">
        <w:rPr>
          <w:bCs/>
          <w:lang w:val="kk-KZ"/>
        </w:rPr>
        <w:t xml:space="preserve"> Қазақстан Республикасы.</w:t>
      </w:r>
    </w:p>
    <w:p w14:paraId="2E589B02" w14:textId="25FDAAD7" w:rsidR="002F0A3D" w:rsidRDefault="002F7A22" w:rsidP="002F7A22">
      <w:pPr>
        <w:tabs>
          <w:tab w:val="left" w:pos="3796"/>
          <w:tab w:val="center" w:pos="4535"/>
        </w:tabs>
        <w:contextualSpacing/>
        <w:jc w:val="both"/>
        <w:rPr>
          <w:bCs/>
          <w:lang w:val="kk-KZ"/>
        </w:rPr>
      </w:pPr>
      <w:r w:rsidRPr="00C923AA">
        <w:rPr>
          <w:b/>
          <w:lang w:val="kk-KZ"/>
        </w:rPr>
        <w:t>Шарттары:</w:t>
      </w:r>
      <w:r w:rsidRPr="00BF1239">
        <w:rPr>
          <w:bCs/>
          <w:lang w:val="kk-KZ"/>
        </w:rPr>
        <w:t xml:space="preserve"> </w:t>
      </w:r>
      <w:r w:rsidR="002F0A3D" w:rsidRPr="002F0A3D">
        <w:rPr>
          <w:bCs/>
          <w:lang w:val="kk-KZ"/>
        </w:rPr>
        <w:t xml:space="preserve">Сақтандыру </w:t>
      </w:r>
      <w:r w:rsidR="002F0A3D">
        <w:rPr>
          <w:bCs/>
          <w:lang w:val="kk-KZ"/>
        </w:rPr>
        <w:t>«К</w:t>
      </w:r>
      <w:r w:rsidR="002F0A3D" w:rsidRPr="002F0A3D">
        <w:rPr>
          <w:bCs/>
          <w:lang w:val="kk-KZ"/>
        </w:rPr>
        <w:t>өлік құралдары иелерінің азаматтық-құқықтық жауапкершілігін міндетті сақтандыру туралы</w:t>
      </w:r>
      <w:r w:rsidR="002F0A3D">
        <w:rPr>
          <w:bCs/>
          <w:lang w:val="kk-KZ"/>
        </w:rPr>
        <w:t>»</w:t>
      </w:r>
      <w:r w:rsidR="002F0A3D" w:rsidRPr="002F0A3D">
        <w:rPr>
          <w:bCs/>
          <w:lang w:val="kk-KZ"/>
        </w:rPr>
        <w:t xml:space="preserve"> Қазақстан Республикасының 2003 жылғы 1 шілдедегі № 446-II Заңына сәйкес жүзеге асырылады.</w:t>
      </w:r>
    </w:p>
    <w:p w14:paraId="33AD26BA" w14:textId="77777777" w:rsidR="002F7A22" w:rsidRDefault="002F7A22" w:rsidP="002F7A22">
      <w:pPr>
        <w:tabs>
          <w:tab w:val="left" w:pos="3796"/>
          <w:tab w:val="center" w:pos="4535"/>
        </w:tabs>
        <w:contextualSpacing/>
        <w:jc w:val="both"/>
        <w:rPr>
          <w:bCs/>
          <w:lang w:val="kk-KZ"/>
        </w:rPr>
      </w:pPr>
      <w:r w:rsidRPr="00C923AA">
        <w:rPr>
          <w:b/>
          <w:lang w:val="kk-KZ"/>
        </w:rPr>
        <w:t>Лицензия:</w:t>
      </w:r>
      <w:r w:rsidRPr="00BF1239">
        <w:rPr>
          <w:bCs/>
          <w:lang w:val="kk-KZ"/>
        </w:rPr>
        <w:t xml:space="preserve"> сақтандырудың осы түрін жүзеге асыруға қолданыстағы лицензияның болуы міндетті.</w:t>
      </w:r>
    </w:p>
    <w:p w14:paraId="14B3707C" w14:textId="77777777" w:rsidR="002F7A22" w:rsidRDefault="002F7A22" w:rsidP="002F7A22">
      <w:pPr>
        <w:tabs>
          <w:tab w:val="left" w:pos="3796"/>
          <w:tab w:val="center" w:pos="4535"/>
        </w:tabs>
        <w:contextualSpacing/>
        <w:jc w:val="both"/>
        <w:rPr>
          <w:bCs/>
          <w:lang w:val="kk-KZ"/>
        </w:rPr>
      </w:pP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474"/>
        <w:gridCol w:w="3320"/>
        <w:gridCol w:w="1843"/>
        <w:gridCol w:w="1842"/>
        <w:gridCol w:w="1985"/>
      </w:tblGrid>
      <w:tr w:rsidR="002F7A22" w:rsidRPr="009F3712" w14:paraId="4036FD8D" w14:textId="77777777" w:rsidTr="00CF386C">
        <w:trPr>
          <w:trHeight w:val="403"/>
        </w:trPr>
        <w:tc>
          <w:tcPr>
            <w:tcW w:w="474" w:type="dxa"/>
            <w:vMerge w:val="restart"/>
          </w:tcPr>
          <w:p w14:paraId="42EF0064" w14:textId="77777777" w:rsidR="002F7A22" w:rsidRPr="002F7A22" w:rsidRDefault="002F7A22" w:rsidP="00CF386C">
            <w:pPr>
              <w:contextualSpacing/>
              <w:jc w:val="center"/>
              <w:rPr>
                <w:rFonts w:eastAsia="Calibri"/>
                <w:sz w:val="24"/>
                <w:szCs w:val="24"/>
                <w:lang w:val="kk-KZ" w:eastAsia="en-US"/>
              </w:rPr>
            </w:pPr>
          </w:p>
          <w:p w14:paraId="65EED0C5" w14:textId="77777777" w:rsidR="002F7A22" w:rsidRPr="002F7A22" w:rsidRDefault="002F7A22" w:rsidP="00CF386C">
            <w:pPr>
              <w:contextualSpacing/>
              <w:jc w:val="center"/>
              <w:rPr>
                <w:rFonts w:eastAsia="Calibri"/>
                <w:sz w:val="24"/>
                <w:szCs w:val="24"/>
                <w:lang w:val="kk-KZ" w:eastAsia="en-US"/>
              </w:rPr>
            </w:pPr>
          </w:p>
          <w:p w14:paraId="15CC0A9B" w14:textId="77777777" w:rsidR="002F7A22" w:rsidRPr="002F7A22" w:rsidRDefault="002F7A22" w:rsidP="00CF386C">
            <w:pPr>
              <w:contextualSpacing/>
              <w:jc w:val="center"/>
              <w:rPr>
                <w:rFonts w:eastAsia="Calibri"/>
                <w:sz w:val="24"/>
                <w:szCs w:val="24"/>
                <w:lang w:val="kk-KZ" w:eastAsia="en-US"/>
              </w:rPr>
            </w:pPr>
          </w:p>
          <w:p w14:paraId="4FBFAB82" w14:textId="77777777" w:rsidR="002F7A22" w:rsidRPr="009F3712" w:rsidRDefault="002F7A22" w:rsidP="00CF386C">
            <w:pPr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F3712">
              <w:rPr>
                <w:rFonts w:eastAsia="Calibri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320" w:type="dxa"/>
          </w:tcPr>
          <w:p w14:paraId="072373D8" w14:textId="77777777" w:rsidR="002F7A22" w:rsidRPr="009F3712" w:rsidRDefault="002F7A22" w:rsidP="00CF386C">
            <w:pPr>
              <w:contextualSpacing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proofErr w:type="spellStart"/>
            <w:r w:rsidRPr="00C923AA">
              <w:rPr>
                <w:rFonts w:eastAsia="Calibri"/>
                <w:b/>
                <w:sz w:val="24"/>
                <w:szCs w:val="24"/>
                <w:lang w:eastAsia="en-US"/>
              </w:rPr>
              <w:t>Көлік</w:t>
            </w:r>
            <w:proofErr w:type="spellEnd"/>
            <w:r w:rsidRPr="00C923AA">
              <w:rPr>
                <w:rFonts w:eastAsia="Calibri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923AA">
              <w:rPr>
                <w:rFonts w:eastAsia="Calibri"/>
                <w:b/>
                <w:sz w:val="24"/>
                <w:szCs w:val="24"/>
                <w:lang w:eastAsia="en-US"/>
              </w:rPr>
              <w:t>құралы</w:t>
            </w:r>
            <w:proofErr w:type="spellEnd"/>
          </w:p>
        </w:tc>
        <w:tc>
          <w:tcPr>
            <w:tcW w:w="5670" w:type="dxa"/>
            <w:gridSpan w:val="3"/>
          </w:tcPr>
          <w:p w14:paraId="761FE23C" w14:textId="77777777" w:rsidR="002F7A22" w:rsidRPr="009F3712" w:rsidRDefault="002F7A22" w:rsidP="00CF386C">
            <w:pPr>
              <w:contextualSpacing/>
              <w:jc w:val="center"/>
              <w:rPr>
                <w:rFonts w:eastAsia="Calibri"/>
                <w:b/>
                <w:lang w:eastAsia="en-US"/>
              </w:rPr>
            </w:pPr>
            <w:proofErr w:type="spellStart"/>
            <w:r w:rsidRPr="00C923AA">
              <w:rPr>
                <w:rFonts w:eastAsia="Calibri"/>
                <w:b/>
                <w:sz w:val="24"/>
                <w:szCs w:val="24"/>
                <w:lang w:eastAsia="en-US"/>
              </w:rPr>
              <w:t>Көлік</w:t>
            </w:r>
            <w:proofErr w:type="spellEnd"/>
            <w:r w:rsidRPr="00C923AA">
              <w:rPr>
                <w:rFonts w:eastAsia="Calibri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923AA">
              <w:rPr>
                <w:rFonts w:eastAsia="Calibri"/>
                <w:b/>
                <w:sz w:val="24"/>
                <w:szCs w:val="24"/>
                <w:lang w:eastAsia="en-US"/>
              </w:rPr>
              <w:t>құралы</w:t>
            </w:r>
            <w:proofErr w:type="spellEnd"/>
            <w:r w:rsidRPr="00C923AA">
              <w:rPr>
                <w:rFonts w:eastAsia="Calibri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923AA">
              <w:rPr>
                <w:rFonts w:eastAsia="Calibri"/>
                <w:b/>
                <w:sz w:val="24"/>
                <w:szCs w:val="24"/>
                <w:lang w:eastAsia="en-US"/>
              </w:rPr>
              <w:t>туралы</w:t>
            </w:r>
            <w:proofErr w:type="spellEnd"/>
            <w:r w:rsidRPr="00C923AA">
              <w:rPr>
                <w:rFonts w:eastAsia="Calibri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923AA">
              <w:rPr>
                <w:rFonts w:eastAsia="Calibri"/>
                <w:b/>
                <w:sz w:val="24"/>
                <w:szCs w:val="24"/>
                <w:lang w:eastAsia="en-US"/>
              </w:rPr>
              <w:t>мәліметтер</w:t>
            </w:r>
            <w:proofErr w:type="spellEnd"/>
          </w:p>
        </w:tc>
      </w:tr>
      <w:tr w:rsidR="002F7A22" w:rsidRPr="009F3712" w14:paraId="05E3EF8A" w14:textId="77777777" w:rsidTr="00CF386C">
        <w:trPr>
          <w:trHeight w:val="607"/>
        </w:trPr>
        <w:tc>
          <w:tcPr>
            <w:tcW w:w="474" w:type="dxa"/>
            <w:vMerge/>
            <w:tcBorders>
              <w:bottom w:val="single" w:sz="4" w:space="0" w:color="auto"/>
            </w:tcBorders>
          </w:tcPr>
          <w:p w14:paraId="18A9D77A" w14:textId="77777777" w:rsidR="002F7A22" w:rsidRPr="009F3712" w:rsidRDefault="002F7A22" w:rsidP="00CF386C">
            <w:pPr>
              <w:contextualSpacing/>
              <w:rPr>
                <w:rFonts w:eastAsia="Calibri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320" w:type="dxa"/>
            <w:vAlign w:val="center"/>
          </w:tcPr>
          <w:p w14:paraId="46BC2136" w14:textId="77777777" w:rsidR="002F7A22" w:rsidRPr="009F3712" w:rsidRDefault="002F7A22" w:rsidP="00CF386C">
            <w:pPr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F3712">
              <w:rPr>
                <w:rFonts w:eastAsia="Calibri"/>
                <w:sz w:val="24"/>
                <w:szCs w:val="24"/>
                <w:lang w:eastAsia="en-US"/>
              </w:rPr>
              <w:t>Марка/модель</w:t>
            </w:r>
          </w:p>
        </w:tc>
        <w:tc>
          <w:tcPr>
            <w:tcW w:w="1843" w:type="dxa"/>
            <w:vAlign w:val="center"/>
          </w:tcPr>
          <w:p w14:paraId="3A52EFCE" w14:textId="77777777" w:rsidR="002F7A22" w:rsidRPr="009F3712" w:rsidRDefault="002F7A22" w:rsidP="00CF386C">
            <w:pPr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923AA">
              <w:rPr>
                <w:rFonts w:eastAsia="Calibri"/>
                <w:sz w:val="24"/>
                <w:szCs w:val="24"/>
                <w:lang w:eastAsia="en-US"/>
              </w:rPr>
              <w:t>К</w:t>
            </w:r>
            <w:r>
              <w:rPr>
                <w:rFonts w:eastAsia="Calibri"/>
                <w:sz w:val="24"/>
                <w:szCs w:val="24"/>
                <w:lang w:val="kk-KZ" w:eastAsia="en-US"/>
              </w:rPr>
              <w:t>Қ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923AA">
              <w:rPr>
                <w:rFonts w:eastAsia="Calibri"/>
                <w:sz w:val="24"/>
                <w:szCs w:val="24"/>
                <w:lang w:eastAsia="en-US"/>
              </w:rPr>
              <w:t>шығарылған</w:t>
            </w:r>
            <w:proofErr w:type="spellEnd"/>
            <w:r w:rsidRPr="00C923AA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923AA">
              <w:rPr>
                <w:rFonts w:eastAsia="Calibri"/>
                <w:sz w:val="24"/>
                <w:szCs w:val="24"/>
                <w:lang w:eastAsia="en-US"/>
              </w:rPr>
              <w:t>жылы</w:t>
            </w:r>
            <w:proofErr w:type="spellEnd"/>
          </w:p>
        </w:tc>
        <w:tc>
          <w:tcPr>
            <w:tcW w:w="1842" w:type="dxa"/>
            <w:vAlign w:val="center"/>
          </w:tcPr>
          <w:p w14:paraId="1AC68DDA" w14:textId="77777777" w:rsidR="002F7A22" w:rsidRPr="009F3712" w:rsidRDefault="002F7A22" w:rsidP="00CF386C">
            <w:pPr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923AA">
              <w:rPr>
                <w:rFonts w:eastAsia="Calibri"/>
                <w:sz w:val="24"/>
                <w:szCs w:val="24"/>
                <w:lang w:eastAsia="en-US"/>
              </w:rPr>
              <w:t>КҚ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саны</w:t>
            </w:r>
          </w:p>
        </w:tc>
        <w:tc>
          <w:tcPr>
            <w:tcW w:w="1985" w:type="dxa"/>
            <w:vAlign w:val="center"/>
          </w:tcPr>
          <w:p w14:paraId="4E3C99C5" w14:textId="77777777" w:rsidR="002F7A22" w:rsidRPr="009F3712" w:rsidRDefault="002F7A22" w:rsidP="00CF386C">
            <w:pPr>
              <w:contextualSpacing/>
              <w:jc w:val="center"/>
              <w:rPr>
                <w:rFonts w:eastAsia="Calibri"/>
                <w:lang w:eastAsia="en-US"/>
              </w:rPr>
            </w:pPr>
            <w:proofErr w:type="spellStart"/>
            <w:r w:rsidRPr="00C923AA">
              <w:rPr>
                <w:rFonts w:eastAsia="Calibri"/>
                <w:lang w:eastAsia="en-US"/>
              </w:rPr>
              <w:t>Жолаушылар</w:t>
            </w:r>
            <w:proofErr w:type="spellEnd"/>
            <w:r w:rsidRPr="00C923AA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C923AA">
              <w:rPr>
                <w:rFonts w:eastAsia="Calibri"/>
                <w:lang w:eastAsia="en-US"/>
              </w:rPr>
              <w:t>орындарының</w:t>
            </w:r>
            <w:proofErr w:type="spellEnd"/>
            <w:r w:rsidRPr="00C923AA">
              <w:rPr>
                <w:rFonts w:eastAsia="Calibri"/>
                <w:lang w:eastAsia="en-US"/>
              </w:rPr>
              <w:t xml:space="preserve"> саны</w:t>
            </w:r>
          </w:p>
        </w:tc>
      </w:tr>
      <w:tr w:rsidR="002F7A22" w:rsidRPr="009F3712" w14:paraId="0F6D9C71" w14:textId="77777777" w:rsidTr="00CF386C">
        <w:trPr>
          <w:trHeight w:val="521"/>
        </w:trPr>
        <w:tc>
          <w:tcPr>
            <w:tcW w:w="474" w:type="dxa"/>
            <w:vAlign w:val="center"/>
          </w:tcPr>
          <w:p w14:paraId="146933DD" w14:textId="77777777" w:rsidR="002F7A22" w:rsidRPr="009F3712" w:rsidRDefault="002F7A22" w:rsidP="00CF386C">
            <w:pPr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F3712"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320" w:type="dxa"/>
            <w:vAlign w:val="center"/>
          </w:tcPr>
          <w:p w14:paraId="22F757A4" w14:textId="77777777" w:rsidR="002F7A22" w:rsidRPr="00C923AA" w:rsidRDefault="002F7A22" w:rsidP="00CF386C">
            <w:pPr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102B5D">
              <w:rPr>
                <w:rFonts w:eastAsia="Calibri"/>
                <w:sz w:val="24"/>
                <w:szCs w:val="24"/>
                <w:lang w:eastAsia="en-US"/>
              </w:rPr>
              <w:t>ГАЗель</w:t>
            </w:r>
            <w:proofErr w:type="spellEnd"/>
            <w:r w:rsidRPr="00102B5D">
              <w:rPr>
                <w:rFonts w:eastAsia="Calibri"/>
                <w:sz w:val="24"/>
                <w:szCs w:val="24"/>
                <w:lang w:eastAsia="en-US"/>
              </w:rPr>
              <w:t xml:space="preserve"> NEXT, A65R33</w:t>
            </w:r>
            <w:r>
              <w:t xml:space="preserve"> </w:t>
            </w:r>
            <w:proofErr w:type="spellStart"/>
            <w:r w:rsidRPr="00C923AA">
              <w:rPr>
                <w:rFonts w:eastAsia="Calibri"/>
                <w:sz w:val="24"/>
                <w:szCs w:val="24"/>
                <w:lang w:eastAsia="en-US"/>
              </w:rPr>
              <w:t>модел</w:t>
            </w:r>
            <w:proofErr w:type="spellEnd"/>
            <w:r>
              <w:rPr>
                <w:rFonts w:eastAsia="Calibri"/>
                <w:sz w:val="24"/>
                <w:szCs w:val="24"/>
                <w:lang w:val="kk-KZ" w:eastAsia="en-US"/>
              </w:rPr>
              <w:t>і</w:t>
            </w:r>
          </w:p>
        </w:tc>
        <w:tc>
          <w:tcPr>
            <w:tcW w:w="1843" w:type="dxa"/>
            <w:vAlign w:val="center"/>
          </w:tcPr>
          <w:p w14:paraId="05E9E475" w14:textId="77777777" w:rsidR="002F7A22" w:rsidRPr="00BF1239" w:rsidRDefault="002F7A22" w:rsidP="00CF386C">
            <w:pPr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val="en-US" w:eastAsia="en-US"/>
              </w:rPr>
              <w:t>2026</w:t>
            </w:r>
          </w:p>
        </w:tc>
        <w:tc>
          <w:tcPr>
            <w:tcW w:w="1842" w:type="dxa"/>
            <w:vAlign w:val="center"/>
          </w:tcPr>
          <w:p w14:paraId="78EE009E" w14:textId="77777777" w:rsidR="002F7A22" w:rsidRPr="00102B5D" w:rsidRDefault="002F7A22" w:rsidP="00CF386C">
            <w:pPr>
              <w:contextualSpacing/>
              <w:jc w:val="center"/>
              <w:rPr>
                <w:rFonts w:eastAsia="Calibri"/>
                <w:sz w:val="24"/>
                <w:szCs w:val="24"/>
                <w:lang w:val="kk-KZ" w:eastAsia="en-US"/>
              </w:rPr>
            </w:pPr>
            <w:r>
              <w:rPr>
                <w:rFonts w:eastAsia="Calibri"/>
                <w:sz w:val="24"/>
                <w:szCs w:val="24"/>
                <w:lang w:val="kk-KZ" w:eastAsia="en-US"/>
              </w:rPr>
              <w:t>1</w:t>
            </w:r>
          </w:p>
        </w:tc>
        <w:tc>
          <w:tcPr>
            <w:tcW w:w="1985" w:type="dxa"/>
            <w:vAlign w:val="center"/>
          </w:tcPr>
          <w:p w14:paraId="5D9A9C5E" w14:textId="77777777" w:rsidR="002F7A22" w:rsidRDefault="002F7A22" w:rsidP="00CF386C">
            <w:pPr>
              <w:contextualSpacing/>
              <w:jc w:val="center"/>
              <w:rPr>
                <w:rFonts w:eastAsia="Calibri"/>
                <w:lang w:val="kk-KZ" w:eastAsia="en-US"/>
              </w:rPr>
            </w:pPr>
            <w:r>
              <w:rPr>
                <w:rFonts w:eastAsia="Calibri"/>
                <w:lang w:val="kk-KZ" w:eastAsia="en-US"/>
              </w:rPr>
              <w:t>16</w:t>
            </w:r>
          </w:p>
        </w:tc>
      </w:tr>
    </w:tbl>
    <w:p w14:paraId="2207A159" w14:textId="19C5A89A" w:rsidR="007F6808" w:rsidRPr="007F6808" w:rsidRDefault="007F6808" w:rsidP="007F6808">
      <w:pPr>
        <w:spacing w:after="200" w:line="276" w:lineRule="auto"/>
        <w:rPr>
          <w:b/>
          <w:lang w:val="kk-KZ"/>
        </w:rPr>
      </w:pPr>
      <w:r w:rsidRPr="007F6808">
        <w:rPr>
          <w:b/>
          <w:lang w:val="kk-KZ"/>
        </w:rPr>
        <w:br w:type="page"/>
      </w:r>
    </w:p>
    <w:p w14:paraId="2553FCB1" w14:textId="35A3EB57" w:rsidR="00A75C2B" w:rsidRPr="009F3712" w:rsidRDefault="009F3712" w:rsidP="009F3712">
      <w:pPr>
        <w:tabs>
          <w:tab w:val="left" w:pos="3796"/>
          <w:tab w:val="center" w:pos="4535"/>
        </w:tabs>
        <w:spacing w:line="360" w:lineRule="auto"/>
        <w:contextualSpacing/>
        <w:jc w:val="center"/>
        <w:rPr>
          <w:b/>
        </w:rPr>
      </w:pPr>
      <w:r w:rsidRPr="009F3712">
        <w:rPr>
          <w:b/>
        </w:rPr>
        <w:lastRenderedPageBreak/>
        <w:t>ТЕХНИЧЕСКАЯ СПЕЦИФИКАЦИЯ</w:t>
      </w:r>
    </w:p>
    <w:p w14:paraId="63F400E6" w14:textId="7A869A10" w:rsidR="009F3712" w:rsidRPr="009F3712" w:rsidRDefault="009F3712" w:rsidP="00FC6463">
      <w:pPr>
        <w:tabs>
          <w:tab w:val="left" w:pos="3796"/>
          <w:tab w:val="center" w:pos="4535"/>
        </w:tabs>
        <w:contextualSpacing/>
        <w:jc w:val="both"/>
        <w:rPr>
          <w:b/>
          <w:bCs/>
        </w:rPr>
      </w:pPr>
      <w:r w:rsidRPr="009F3712">
        <w:rPr>
          <w:b/>
          <w:bCs/>
        </w:rPr>
        <w:t xml:space="preserve">Вид страхования: </w:t>
      </w:r>
      <w:r w:rsidRPr="009F3712">
        <w:rPr>
          <w:bCs/>
        </w:rPr>
        <w:t>Обязательное страхование гражданско-правовой ответственности владельцев транспортных средств</w:t>
      </w:r>
      <w:r w:rsidR="00775EF4">
        <w:rPr>
          <w:bCs/>
        </w:rPr>
        <w:t xml:space="preserve"> </w:t>
      </w:r>
      <w:r w:rsidR="00775EF4" w:rsidRPr="00775EF4">
        <w:rPr>
          <w:bCs/>
        </w:rPr>
        <w:t>(ОС ГПО ВТС)</w:t>
      </w:r>
      <w:r w:rsidRPr="009F3712">
        <w:rPr>
          <w:bCs/>
        </w:rPr>
        <w:t>.</w:t>
      </w:r>
      <w:r w:rsidRPr="009F3712">
        <w:rPr>
          <w:b/>
          <w:bCs/>
        </w:rPr>
        <w:t xml:space="preserve"> </w:t>
      </w:r>
    </w:p>
    <w:p w14:paraId="22D3627B" w14:textId="221A9FAF" w:rsidR="009F3712" w:rsidRPr="00775EF4" w:rsidRDefault="009F3712" w:rsidP="00FC6463">
      <w:pPr>
        <w:tabs>
          <w:tab w:val="left" w:pos="3796"/>
          <w:tab w:val="center" w:pos="4535"/>
        </w:tabs>
        <w:contextualSpacing/>
        <w:jc w:val="both"/>
        <w:rPr>
          <w:bCs/>
        </w:rPr>
      </w:pPr>
      <w:r w:rsidRPr="00775EF4">
        <w:rPr>
          <w:b/>
          <w:bCs/>
        </w:rPr>
        <w:t xml:space="preserve">Страхователь/Заказчик: </w:t>
      </w:r>
      <w:r w:rsidR="003A59DA" w:rsidRPr="00775EF4">
        <w:rPr>
          <w:bCs/>
        </w:rPr>
        <w:t>ГККП «Детская художественная школа «</w:t>
      </w:r>
      <w:proofErr w:type="spellStart"/>
      <w:r w:rsidR="003A59DA" w:rsidRPr="00775EF4">
        <w:rPr>
          <w:bCs/>
        </w:rPr>
        <w:t>Шабыт</w:t>
      </w:r>
      <w:proofErr w:type="spellEnd"/>
      <w:r w:rsidR="003A59DA" w:rsidRPr="00775EF4">
        <w:rPr>
          <w:bCs/>
        </w:rPr>
        <w:t>» города Кокшетау при отделе образования по городу Кокшетау управления образования Акмолинской области»</w:t>
      </w:r>
      <w:r w:rsidR="00BF1239">
        <w:rPr>
          <w:bCs/>
        </w:rPr>
        <w:t>.</w:t>
      </w:r>
    </w:p>
    <w:p w14:paraId="2275C3E1" w14:textId="6B957250" w:rsidR="009F3712" w:rsidRPr="00775EF4" w:rsidRDefault="00775EF4" w:rsidP="00FC6463">
      <w:pPr>
        <w:tabs>
          <w:tab w:val="left" w:pos="3796"/>
          <w:tab w:val="center" w:pos="4535"/>
        </w:tabs>
        <w:contextualSpacing/>
        <w:jc w:val="both"/>
        <w:rPr>
          <w:bCs/>
        </w:rPr>
      </w:pPr>
      <w:r w:rsidRPr="00775EF4">
        <w:rPr>
          <w:b/>
          <w:bCs/>
        </w:rPr>
        <w:t>Срок действия договора страхования</w:t>
      </w:r>
      <w:r w:rsidR="009F3712" w:rsidRPr="00775EF4">
        <w:rPr>
          <w:b/>
          <w:bCs/>
        </w:rPr>
        <w:t xml:space="preserve">: </w:t>
      </w:r>
      <w:r w:rsidR="00102B5D" w:rsidRPr="00102B5D">
        <w:rPr>
          <w:bCs/>
        </w:rPr>
        <w:t>12 месяцев с момента подписания договора страхования</w:t>
      </w:r>
      <w:r w:rsidR="009F3712" w:rsidRPr="00775EF4">
        <w:rPr>
          <w:bCs/>
        </w:rPr>
        <w:t>.</w:t>
      </w:r>
    </w:p>
    <w:p w14:paraId="045316EA" w14:textId="10710751" w:rsidR="003A59DA" w:rsidRPr="00775EF4" w:rsidRDefault="003A59DA" w:rsidP="00FC6463">
      <w:pPr>
        <w:tabs>
          <w:tab w:val="left" w:pos="3796"/>
          <w:tab w:val="center" w:pos="4535"/>
        </w:tabs>
        <w:contextualSpacing/>
        <w:jc w:val="both"/>
        <w:rPr>
          <w:b/>
          <w:bCs/>
        </w:rPr>
      </w:pPr>
      <w:r w:rsidRPr="00775EF4">
        <w:rPr>
          <w:b/>
          <w:bCs/>
        </w:rPr>
        <w:t xml:space="preserve">Количество: </w:t>
      </w:r>
      <w:r w:rsidRPr="00775EF4">
        <w:t>1 услуга</w:t>
      </w:r>
      <w:r w:rsidRPr="00775EF4">
        <w:rPr>
          <w:b/>
          <w:bCs/>
        </w:rPr>
        <w:t>.</w:t>
      </w:r>
    </w:p>
    <w:p w14:paraId="1AE85540" w14:textId="77777777" w:rsidR="009F3712" w:rsidRPr="009F3712" w:rsidRDefault="009F3712" w:rsidP="00FC6463">
      <w:pPr>
        <w:tabs>
          <w:tab w:val="left" w:pos="3796"/>
          <w:tab w:val="center" w:pos="4535"/>
        </w:tabs>
        <w:contextualSpacing/>
        <w:jc w:val="both"/>
        <w:rPr>
          <w:bCs/>
        </w:rPr>
      </w:pPr>
      <w:r w:rsidRPr="00775EF4">
        <w:rPr>
          <w:b/>
          <w:bCs/>
        </w:rPr>
        <w:t xml:space="preserve">Объект страхования: </w:t>
      </w:r>
      <w:r w:rsidRPr="00775EF4">
        <w:rPr>
          <w:bCs/>
        </w:rPr>
        <w:t>имущественный</w:t>
      </w:r>
      <w:r w:rsidRPr="009F3712">
        <w:rPr>
          <w:bCs/>
        </w:rPr>
        <w:t xml:space="preserve"> интерес застрахованного лица, связанный с его обязанностью, установленной гражданским </w:t>
      </w:r>
      <w:hyperlink r:id="rId6" w:history="1">
        <w:r w:rsidRPr="00D52380">
          <w:rPr>
            <w:rStyle w:val="a4"/>
            <w:bCs/>
            <w:color w:val="auto"/>
            <w:u w:val="none"/>
          </w:rPr>
          <w:t>законодательством</w:t>
        </w:r>
      </w:hyperlink>
      <w:r w:rsidRPr="009F3712">
        <w:rPr>
          <w:bCs/>
        </w:rPr>
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p w14:paraId="5E1B28CD" w14:textId="1882D976" w:rsidR="009F3712" w:rsidRPr="00D52380" w:rsidRDefault="009F3712" w:rsidP="00FC6463">
      <w:pPr>
        <w:tabs>
          <w:tab w:val="left" w:pos="3796"/>
          <w:tab w:val="center" w:pos="4535"/>
        </w:tabs>
        <w:contextualSpacing/>
        <w:jc w:val="both"/>
        <w:rPr>
          <w:bCs/>
        </w:rPr>
      </w:pPr>
      <w:r w:rsidRPr="00D52380">
        <w:rPr>
          <w:b/>
          <w:bCs/>
        </w:rPr>
        <w:t>Территория</w:t>
      </w:r>
      <w:r w:rsidR="00D52380">
        <w:rPr>
          <w:b/>
          <w:bCs/>
        </w:rPr>
        <w:t>:</w:t>
      </w:r>
      <w:r w:rsidRPr="00D52380">
        <w:rPr>
          <w:bCs/>
        </w:rPr>
        <w:t xml:space="preserve"> Республик</w:t>
      </w:r>
      <w:r w:rsidR="00D52380">
        <w:rPr>
          <w:bCs/>
        </w:rPr>
        <w:t>а</w:t>
      </w:r>
      <w:r w:rsidRPr="00D52380">
        <w:rPr>
          <w:bCs/>
        </w:rPr>
        <w:t xml:space="preserve"> Казахстан.</w:t>
      </w:r>
    </w:p>
    <w:p w14:paraId="52F93549" w14:textId="4D5707FD" w:rsidR="009F3712" w:rsidRDefault="009F3712" w:rsidP="00FC6463">
      <w:pPr>
        <w:tabs>
          <w:tab w:val="left" w:pos="3796"/>
          <w:tab w:val="center" w:pos="4535"/>
        </w:tabs>
        <w:contextualSpacing/>
        <w:jc w:val="both"/>
        <w:rPr>
          <w:bCs/>
        </w:rPr>
      </w:pPr>
      <w:r w:rsidRPr="00D52380">
        <w:rPr>
          <w:b/>
          <w:bCs/>
        </w:rPr>
        <w:t>Условия:</w:t>
      </w:r>
      <w:r w:rsidRPr="00D52380">
        <w:rPr>
          <w:bCs/>
        </w:rPr>
        <w:t xml:space="preserve"> </w:t>
      </w:r>
      <w:r w:rsidR="00D52380" w:rsidRPr="00D52380">
        <w:rPr>
          <w:bCs/>
        </w:rPr>
        <w:t xml:space="preserve">Страхование осуществляется в соответствии с Законом Республики Казахстан </w:t>
      </w:r>
      <w:r w:rsidR="002F0A3D" w:rsidRPr="002F0A3D">
        <w:rPr>
          <w:bCs/>
        </w:rPr>
        <w:t xml:space="preserve">от 1 июля 2003 года № 446-II </w:t>
      </w:r>
      <w:r w:rsidR="00D52380" w:rsidRPr="00D52380">
        <w:rPr>
          <w:bCs/>
        </w:rPr>
        <w:t>«Об обязательном страховании гражданско-правовой ответственности владельцев транспортных средств».</w:t>
      </w:r>
    </w:p>
    <w:p w14:paraId="1C54F5C3" w14:textId="754ED3C5" w:rsidR="00FC6463" w:rsidRPr="00FC6463" w:rsidRDefault="00FC6463" w:rsidP="00FC6463">
      <w:pPr>
        <w:tabs>
          <w:tab w:val="left" w:pos="3796"/>
          <w:tab w:val="center" w:pos="4535"/>
        </w:tabs>
        <w:contextualSpacing/>
        <w:jc w:val="both"/>
        <w:rPr>
          <w:bCs/>
        </w:rPr>
      </w:pPr>
      <w:r w:rsidRPr="00FC6463">
        <w:rPr>
          <w:b/>
          <w:bCs/>
          <w:lang w:val="kk-KZ"/>
        </w:rPr>
        <w:t>Лицензия:</w:t>
      </w:r>
      <w:r w:rsidRPr="00FC6463">
        <w:rPr>
          <w:lang w:val="kk-KZ"/>
        </w:rPr>
        <w:t xml:space="preserve"> обязательно наличие </w:t>
      </w:r>
      <w:r>
        <w:rPr>
          <w:lang w:val="kk-KZ"/>
        </w:rPr>
        <w:t xml:space="preserve">действующей </w:t>
      </w:r>
      <w:r w:rsidRPr="00FC6463">
        <w:rPr>
          <w:lang w:val="kk-KZ"/>
        </w:rPr>
        <w:t xml:space="preserve">лицензии на осуществление </w:t>
      </w:r>
      <w:r>
        <w:rPr>
          <w:lang w:val="kk-KZ"/>
        </w:rPr>
        <w:t>данного</w:t>
      </w:r>
      <w:r w:rsidRPr="00FC6463">
        <w:rPr>
          <w:lang w:val="kk-KZ"/>
        </w:rPr>
        <w:t xml:space="preserve"> вида страхования</w:t>
      </w:r>
      <w:r>
        <w:rPr>
          <w:lang w:val="kk-KZ"/>
        </w:rPr>
        <w:t>.</w:t>
      </w:r>
    </w:p>
    <w:p w14:paraId="23DE1F48" w14:textId="77777777" w:rsidR="00D52380" w:rsidRPr="00D52380" w:rsidRDefault="00D52380" w:rsidP="00D52380">
      <w:pPr>
        <w:tabs>
          <w:tab w:val="left" w:pos="3796"/>
          <w:tab w:val="center" w:pos="4535"/>
        </w:tabs>
        <w:contextualSpacing/>
        <w:rPr>
          <w:bCs/>
        </w:rPr>
      </w:pP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474"/>
        <w:gridCol w:w="3320"/>
        <w:gridCol w:w="1843"/>
        <w:gridCol w:w="1842"/>
        <w:gridCol w:w="1985"/>
      </w:tblGrid>
      <w:tr w:rsidR="00FC6463" w:rsidRPr="009F3712" w14:paraId="21F87086" w14:textId="0C5D7D45" w:rsidTr="004F5FA0">
        <w:trPr>
          <w:trHeight w:val="403"/>
        </w:trPr>
        <w:tc>
          <w:tcPr>
            <w:tcW w:w="474" w:type="dxa"/>
            <w:vMerge w:val="restart"/>
          </w:tcPr>
          <w:p w14:paraId="510FFC28" w14:textId="77777777" w:rsidR="00FC6463" w:rsidRPr="009F3712" w:rsidRDefault="00FC6463" w:rsidP="00D52380">
            <w:pPr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  <w:p w14:paraId="6D496651" w14:textId="77777777" w:rsidR="00FC6463" w:rsidRPr="009F3712" w:rsidRDefault="00FC6463" w:rsidP="00D52380">
            <w:pPr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  <w:p w14:paraId="33E71ED2" w14:textId="77777777" w:rsidR="00FC6463" w:rsidRPr="009F3712" w:rsidRDefault="00FC6463" w:rsidP="00D52380">
            <w:pPr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  <w:p w14:paraId="44963F9F" w14:textId="77777777" w:rsidR="00FC6463" w:rsidRPr="009F3712" w:rsidRDefault="00FC6463" w:rsidP="00D52380">
            <w:pPr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F3712">
              <w:rPr>
                <w:rFonts w:eastAsia="Calibri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320" w:type="dxa"/>
          </w:tcPr>
          <w:p w14:paraId="53138EBA" w14:textId="77777777" w:rsidR="00FC6463" w:rsidRPr="009F3712" w:rsidRDefault="00FC6463" w:rsidP="00D52380">
            <w:pPr>
              <w:contextualSpacing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9F3712">
              <w:rPr>
                <w:rFonts w:eastAsia="Calibri"/>
                <w:b/>
                <w:sz w:val="24"/>
                <w:szCs w:val="24"/>
                <w:lang w:eastAsia="en-US"/>
              </w:rPr>
              <w:t>Транспортное средство</w:t>
            </w:r>
          </w:p>
        </w:tc>
        <w:tc>
          <w:tcPr>
            <w:tcW w:w="5670" w:type="dxa"/>
            <w:gridSpan w:val="3"/>
          </w:tcPr>
          <w:p w14:paraId="799B714B" w14:textId="494B21DD" w:rsidR="00FC6463" w:rsidRPr="009F3712" w:rsidRDefault="00FC6463" w:rsidP="00D52380">
            <w:pPr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9F3712">
              <w:rPr>
                <w:rFonts w:eastAsia="Calibri"/>
                <w:b/>
                <w:sz w:val="24"/>
                <w:szCs w:val="24"/>
                <w:lang w:eastAsia="en-US"/>
              </w:rPr>
              <w:t>Сведения о транспортном средстве</w:t>
            </w:r>
          </w:p>
        </w:tc>
      </w:tr>
      <w:tr w:rsidR="00FC6463" w:rsidRPr="009F3712" w14:paraId="7FD95933" w14:textId="5B56310C" w:rsidTr="00E45A06">
        <w:trPr>
          <w:trHeight w:val="607"/>
        </w:trPr>
        <w:tc>
          <w:tcPr>
            <w:tcW w:w="474" w:type="dxa"/>
            <w:vMerge/>
            <w:tcBorders>
              <w:bottom w:val="single" w:sz="4" w:space="0" w:color="auto"/>
            </w:tcBorders>
          </w:tcPr>
          <w:p w14:paraId="5301898A" w14:textId="77777777" w:rsidR="00FC6463" w:rsidRPr="009F3712" w:rsidRDefault="00FC6463" w:rsidP="00D52380">
            <w:pPr>
              <w:contextualSpacing/>
              <w:rPr>
                <w:rFonts w:eastAsia="Calibri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320" w:type="dxa"/>
            <w:vAlign w:val="center"/>
          </w:tcPr>
          <w:p w14:paraId="01348381" w14:textId="77777777" w:rsidR="00FC6463" w:rsidRPr="009F3712" w:rsidRDefault="00FC6463" w:rsidP="00E45A06">
            <w:pPr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F3712">
              <w:rPr>
                <w:rFonts w:eastAsia="Calibri"/>
                <w:sz w:val="24"/>
                <w:szCs w:val="24"/>
                <w:lang w:eastAsia="en-US"/>
              </w:rPr>
              <w:t>Марка/модель</w:t>
            </w:r>
          </w:p>
        </w:tc>
        <w:tc>
          <w:tcPr>
            <w:tcW w:w="1843" w:type="dxa"/>
            <w:vAlign w:val="center"/>
          </w:tcPr>
          <w:p w14:paraId="41C12D8B" w14:textId="77777777" w:rsidR="00FC6463" w:rsidRPr="009F3712" w:rsidRDefault="00FC6463" w:rsidP="00E45A06">
            <w:pPr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F3712">
              <w:rPr>
                <w:rFonts w:eastAsia="Calibri"/>
                <w:sz w:val="24"/>
                <w:szCs w:val="24"/>
                <w:lang w:eastAsia="en-US"/>
              </w:rPr>
              <w:t>Год выпуска ТС</w:t>
            </w:r>
          </w:p>
        </w:tc>
        <w:tc>
          <w:tcPr>
            <w:tcW w:w="1842" w:type="dxa"/>
            <w:vAlign w:val="center"/>
          </w:tcPr>
          <w:p w14:paraId="002E0097" w14:textId="3FAF41F3" w:rsidR="00FC6463" w:rsidRPr="009F3712" w:rsidRDefault="00FC6463" w:rsidP="00E45A06">
            <w:pPr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Количество</w:t>
            </w:r>
            <w:r w:rsidR="00E45A06">
              <w:rPr>
                <w:rFonts w:eastAsia="Calibri"/>
                <w:sz w:val="24"/>
                <w:szCs w:val="24"/>
                <w:lang w:eastAsia="en-US"/>
              </w:rPr>
              <w:t xml:space="preserve"> ТС</w:t>
            </w:r>
          </w:p>
        </w:tc>
        <w:tc>
          <w:tcPr>
            <w:tcW w:w="1985" w:type="dxa"/>
            <w:vAlign w:val="center"/>
          </w:tcPr>
          <w:p w14:paraId="14A47B4B" w14:textId="3D28849B" w:rsidR="00FC6463" w:rsidRPr="009F3712" w:rsidRDefault="00FC6463" w:rsidP="00E45A06">
            <w:pPr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Количество </w:t>
            </w:r>
            <w:r w:rsidR="00E45A06">
              <w:rPr>
                <w:rFonts w:eastAsia="Calibri"/>
                <w:lang w:eastAsia="en-US"/>
              </w:rPr>
              <w:t>пассажирских мест</w:t>
            </w:r>
          </w:p>
        </w:tc>
      </w:tr>
      <w:tr w:rsidR="00FC6463" w:rsidRPr="009F3712" w14:paraId="18C2E7D4" w14:textId="051AAF3C" w:rsidTr="00E45A06">
        <w:trPr>
          <w:trHeight w:val="521"/>
        </w:trPr>
        <w:tc>
          <w:tcPr>
            <w:tcW w:w="474" w:type="dxa"/>
            <w:vAlign w:val="center"/>
          </w:tcPr>
          <w:p w14:paraId="503FEA25" w14:textId="77777777" w:rsidR="00FC6463" w:rsidRPr="009F3712" w:rsidRDefault="00FC6463" w:rsidP="00D52380">
            <w:pPr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F3712"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320" w:type="dxa"/>
            <w:vAlign w:val="center"/>
          </w:tcPr>
          <w:p w14:paraId="3F0675F7" w14:textId="585988E0" w:rsidR="00FC6463" w:rsidRPr="009F3712" w:rsidRDefault="00FC6463" w:rsidP="00D52380">
            <w:pPr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102B5D">
              <w:rPr>
                <w:rFonts w:eastAsia="Calibri"/>
                <w:sz w:val="24"/>
                <w:szCs w:val="24"/>
                <w:lang w:eastAsia="en-US"/>
              </w:rPr>
              <w:t>ГАЗель</w:t>
            </w:r>
            <w:proofErr w:type="spellEnd"/>
            <w:r w:rsidRPr="00102B5D">
              <w:rPr>
                <w:rFonts w:eastAsia="Calibri"/>
                <w:sz w:val="24"/>
                <w:szCs w:val="24"/>
                <w:lang w:eastAsia="en-US"/>
              </w:rPr>
              <w:t xml:space="preserve"> NEXT, модель A65R33</w:t>
            </w:r>
          </w:p>
        </w:tc>
        <w:tc>
          <w:tcPr>
            <w:tcW w:w="1843" w:type="dxa"/>
            <w:vAlign w:val="center"/>
          </w:tcPr>
          <w:p w14:paraId="75E86D7A" w14:textId="2D7B9191" w:rsidR="00FC6463" w:rsidRPr="00BF1239" w:rsidRDefault="00FC6463" w:rsidP="00D52380">
            <w:pPr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val="en-US" w:eastAsia="en-US"/>
              </w:rPr>
              <w:t>2026</w:t>
            </w:r>
          </w:p>
        </w:tc>
        <w:tc>
          <w:tcPr>
            <w:tcW w:w="1842" w:type="dxa"/>
            <w:vAlign w:val="center"/>
          </w:tcPr>
          <w:p w14:paraId="70BCDEF9" w14:textId="51EA214D" w:rsidR="00FC6463" w:rsidRPr="00102B5D" w:rsidRDefault="00FC6463" w:rsidP="00D52380">
            <w:pPr>
              <w:contextualSpacing/>
              <w:jc w:val="center"/>
              <w:rPr>
                <w:rFonts w:eastAsia="Calibri"/>
                <w:sz w:val="24"/>
                <w:szCs w:val="24"/>
                <w:lang w:val="kk-KZ" w:eastAsia="en-US"/>
              </w:rPr>
            </w:pPr>
            <w:r>
              <w:rPr>
                <w:rFonts w:eastAsia="Calibri"/>
                <w:sz w:val="24"/>
                <w:szCs w:val="24"/>
                <w:lang w:val="kk-KZ" w:eastAsia="en-US"/>
              </w:rPr>
              <w:t>1</w:t>
            </w:r>
          </w:p>
        </w:tc>
        <w:tc>
          <w:tcPr>
            <w:tcW w:w="1985" w:type="dxa"/>
            <w:vAlign w:val="center"/>
          </w:tcPr>
          <w:p w14:paraId="6BC1531B" w14:textId="2D167F8C" w:rsidR="00FC6463" w:rsidRDefault="00E45A06" w:rsidP="00E45A06">
            <w:pPr>
              <w:contextualSpacing/>
              <w:jc w:val="center"/>
              <w:rPr>
                <w:rFonts w:eastAsia="Calibri"/>
                <w:lang w:val="kk-KZ" w:eastAsia="en-US"/>
              </w:rPr>
            </w:pPr>
            <w:r>
              <w:rPr>
                <w:rFonts w:eastAsia="Calibri"/>
                <w:lang w:val="kk-KZ" w:eastAsia="en-US"/>
              </w:rPr>
              <w:t>16</w:t>
            </w:r>
          </w:p>
        </w:tc>
      </w:tr>
    </w:tbl>
    <w:p w14:paraId="39993A5E" w14:textId="50EAD920" w:rsidR="009F3712" w:rsidRDefault="009F3712" w:rsidP="00D52380">
      <w:pPr>
        <w:tabs>
          <w:tab w:val="left" w:pos="3796"/>
          <w:tab w:val="center" w:pos="4535"/>
        </w:tabs>
        <w:contextualSpacing/>
        <w:rPr>
          <w:bCs/>
        </w:rPr>
      </w:pPr>
    </w:p>
    <w:p w14:paraId="53875C65" w14:textId="7A460471" w:rsidR="00BF1239" w:rsidRPr="007F6808" w:rsidRDefault="00BF1239" w:rsidP="007F6808">
      <w:pPr>
        <w:tabs>
          <w:tab w:val="left" w:pos="3796"/>
          <w:tab w:val="center" w:pos="4535"/>
        </w:tabs>
        <w:contextualSpacing/>
        <w:jc w:val="both"/>
        <w:rPr>
          <w:b/>
          <w:bCs/>
          <w:lang w:val="kk-KZ"/>
        </w:rPr>
      </w:pPr>
    </w:p>
    <w:sectPr w:rsidR="00BF1239" w:rsidRPr="007F6808" w:rsidSect="00102B5D">
      <w:type w:val="continuous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116B1"/>
    <w:multiLevelType w:val="multilevel"/>
    <w:tmpl w:val="7674C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52713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E44A4"/>
    <w:rsid w:val="00070A2E"/>
    <w:rsid w:val="000F7AAD"/>
    <w:rsid w:val="00102B5D"/>
    <w:rsid w:val="001032F5"/>
    <w:rsid w:val="00131FE7"/>
    <w:rsid w:val="0019181F"/>
    <w:rsid w:val="001B7F2D"/>
    <w:rsid w:val="001D2F77"/>
    <w:rsid w:val="0027447D"/>
    <w:rsid w:val="002C6F98"/>
    <w:rsid w:val="002E44A4"/>
    <w:rsid w:val="002F0A3D"/>
    <w:rsid w:val="002F30CA"/>
    <w:rsid w:val="002F7A22"/>
    <w:rsid w:val="00337CAE"/>
    <w:rsid w:val="00371E7E"/>
    <w:rsid w:val="003A59DA"/>
    <w:rsid w:val="00504CDD"/>
    <w:rsid w:val="00516C2B"/>
    <w:rsid w:val="00533D87"/>
    <w:rsid w:val="00562128"/>
    <w:rsid w:val="005719FC"/>
    <w:rsid w:val="005C09D9"/>
    <w:rsid w:val="005D76A9"/>
    <w:rsid w:val="00655D25"/>
    <w:rsid w:val="00707FA9"/>
    <w:rsid w:val="00775EF4"/>
    <w:rsid w:val="007F6808"/>
    <w:rsid w:val="0084161A"/>
    <w:rsid w:val="008E396A"/>
    <w:rsid w:val="00911E2A"/>
    <w:rsid w:val="00987F55"/>
    <w:rsid w:val="009A640D"/>
    <w:rsid w:val="009F3712"/>
    <w:rsid w:val="00A66788"/>
    <w:rsid w:val="00A754AC"/>
    <w:rsid w:val="00A75C2B"/>
    <w:rsid w:val="00AA47E6"/>
    <w:rsid w:val="00AB1301"/>
    <w:rsid w:val="00AD4FF6"/>
    <w:rsid w:val="00BF1239"/>
    <w:rsid w:val="00BF1A2F"/>
    <w:rsid w:val="00C923AA"/>
    <w:rsid w:val="00D41B99"/>
    <w:rsid w:val="00D52380"/>
    <w:rsid w:val="00E32C37"/>
    <w:rsid w:val="00E45A06"/>
    <w:rsid w:val="00E82096"/>
    <w:rsid w:val="00F11B17"/>
    <w:rsid w:val="00F41011"/>
    <w:rsid w:val="00F84F2E"/>
    <w:rsid w:val="00F933E4"/>
    <w:rsid w:val="00FC64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02C6B"/>
  <w15:docId w15:val="{BD74213C-8F0D-46C8-8171-563F68153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5C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5C2B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9F3712"/>
    <w:rPr>
      <w:color w:val="0000FF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9F3712"/>
    <w:rPr>
      <w:color w:val="605E5C"/>
      <w:shd w:val="clear" w:color="auto" w:fill="E1DFDD"/>
    </w:rPr>
  </w:style>
  <w:style w:type="table" w:customStyle="1" w:styleId="1">
    <w:name w:val="Сетка таблицы1"/>
    <w:basedOn w:val="a1"/>
    <w:next w:val="a6"/>
    <w:uiPriority w:val="59"/>
    <w:rsid w:val="009F37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59"/>
    <w:rsid w:val="009F37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unhideWhenUsed/>
    <w:rsid w:val="009F3712"/>
    <w:pPr>
      <w:spacing w:before="100" w:beforeAutospacing="1" w:after="100" w:afterAutospacing="1"/>
    </w:pPr>
    <w:rPr>
      <w:lang w:val="ru-KZ" w:eastAsia="ru-KZ"/>
    </w:rPr>
  </w:style>
  <w:style w:type="character" w:styleId="a8">
    <w:name w:val="Strong"/>
    <w:basedOn w:val="a0"/>
    <w:uiPriority w:val="22"/>
    <w:qFormat/>
    <w:rsid w:val="009F371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bestprofi.com/home/section/44837252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C7B680-7E83-41C0-B289-6C629FE35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2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школа Художественная</cp:lastModifiedBy>
  <cp:revision>15</cp:revision>
  <cp:lastPrinted>2022-02-15T03:56:00Z</cp:lastPrinted>
  <dcterms:created xsi:type="dcterms:W3CDTF">2024-10-18T12:51:00Z</dcterms:created>
  <dcterms:modified xsi:type="dcterms:W3CDTF">2026-10-22T06:33:00Z</dcterms:modified>
</cp:coreProperties>
</file>