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A9C" w:rsidRPr="00951A9C" w:rsidRDefault="00951A9C" w:rsidP="00951A9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ТЕХНИЧЕСКАЯ СПЕЦИФИКАЦИЯ</w:t>
      </w:r>
    </w:p>
    <w:p w:rsidR="00951A9C" w:rsidRPr="00951A9C" w:rsidRDefault="00951A9C" w:rsidP="00951A9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русском языке</w:t>
      </w:r>
    </w:p>
    <w:p w:rsidR="00951A9C" w:rsidRPr="00951A9C" w:rsidRDefault="00951A9C" w:rsidP="00951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Наименование закупки:</w:t>
      </w: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по благоустройству территории</w:t>
      </w:r>
    </w:p>
    <w:p w:rsidR="00951A9C" w:rsidRPr="00951A9C" w:rsidRDefault="00951A9C" w:rsidP="00951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Наименование товара и услуги</w:t>
      </w:r>
    </w:p>
    <w:p w:rsidR="00951A9C" w:rsidRPr="00951A9C" w:rsidRDefault="00951A9C" w:rsidP="00951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Приобретение, доставка и посадка саженцев тополя </w:t>
      </w:r>
      <w:proofErr w:type="gram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серебристого  с</w:t>
      </w:r>
      <w:proofErr w:type="gram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земляным комом.</w:t>
      </w:r>
    </w:p>
    <w:p w:rsidR="00951A9C" w:rsidRPr="00951A9C" w:rsidRDefault="00951A9C" w:rsidP="00951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Количество:</w:t>
      </w: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 (двадцать пять) штук.</w:t>
      </w:r>
    </w:p>
    <w:p w:rsidR="00951A9C" w:rsidRPr="00951A9C" w:rsidRDefault="00951A9C" w:rsidP="00951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Технические характеристики саженцев</w:t>
      </w:r>
    </w:p>
    <w:p w:rsidR="00951A9C" w:rsidRPr="00951A9C" w:rsidRDefault="00951A9C" w:rsidP="00951A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Порода: тополь серебристый (белый тополь), </w:t>
      </w:r>
      <w:proofErr w:type="spellStart"/>
      <w:r w:rsidRPr="00951A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Populus</w:t>
      </w:r>
      <w:proofErr w:type="spellEnd"/>
      <w:r w:rsidRPr="00951A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alba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1A9C" w:rsidRPr="00951A9C" w:rsidRDefault="00951A9C" w:rsidP="00951A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Высота саженца: 1,5–2,0 м.</w:t>
      </w:r>
    </w:p>
    <w:p w:rsidR="00951A9C" w:rsidRPr="00951A9C" w:rsidRDefault="00951A9C" w:rsidP="00951A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земляного кома: 0,5 × 0,4 м.</w:t>
      </w:r>
    </w:p>
    <w:p w:rsidR="00951A9C" w:rsidRPr="00951A9C" w:rsidRDefault="00951A9C" w:rsidP="00951A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Саженцы должны быть здоровыми, жизнеспособными, без механических повреждений ствола и ветвей, признаков заболеваний и поражения вредителями.</w:t>
      </w:r>
    </w:p>
    <w:p w:rsidR="00951A9C" w:rsidRPr="00951A9C" w:rsidRDefault="00951A9C" w:rsidP="00951A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Корневая система должна быть сохранена, земляной ком — целостным, обеспечивающим сохранность корней при транспортировке и посадке.</w:t>
      </w:r>
    </w:p>
    <w:p w:rsidR="00951A9C" w:rsidRPr="00951A9C" w:rsidRDefault="00951A9C" w:rsidP="00951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Требования к оказанию услуг</w:t>
      </w:r>
    </w:p>
    <w:p w:rsidR="00951A9C" w:rsidRPr="00951A9C" w:rsidRDefault="00951A9C" w:rsidP="00951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 обязан:</w:t>
      </w:r>
    </w:p>
    <w:p w:rsidR="00951A9C" w:rsidRPr="00951A9C" w:rsidRDefault="00951A9C" w:rsidP="00951A9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поставку 25 саженцев, соответствующих установленным характеристикам.</w:t>
      </w:r>
    </w:p>
    <w:p w:rsidR="00951A9C" w:rsidRPr="00951A9C" w:rsidRDefault="00951A9C" w:rsidP="00951A9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Доставить саженцы до места посадки, указанного заказчиком.</w:t>
      </w:r>
    </w:p>
    <w:p w:rsidR="00951A9C" w:rsidRPr="00951A9C" w:rsidRDefault="00951A9C" w:rsidP="00951A9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посадочные ямы с учётом размеров земляного кома и состояния почвы.</w:t>
      </w:r>
    </w:p>
    <w:p w:rsidR="00951A9C" w:rsidRPr="00951A9C" w:rsidRDefault="00951A9C" w:rsidP="00951A9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Выполнить посадку с сохранением целостности земляного кома.</w:t>
      </w:r>
    </w:p>
    <w:p w:rsidR="00951A9C" w:rsidRPr="00951A9C" w:rsidRDefault="00951A9C" w:rsidP="00951A9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 саженцы вертикально, засыпать посадочные ямы грунтом и уплотнить почву без повреждения корневой системы.</w:t>
      </w:r>
    </w:p>
    <w:p w:rsidR="00951A9C" w:rsidRPr="00951A9C" w:rsidRDefault="00951A9C" w:rsidP="00951A9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Выполнить полив каждого саженца после посадки.</w:t>
      </w:r>
    </w:p>
    <w:p w:rsidR="00951A9C" w:rsidRPr="00951A9C" w:rsidRDefault="00951A9C" w:rsidP="00951A9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установить опоры для обеспечения устойчивости деревьев.</w:t>
      </w:r>
    </w:p>
    <w:p w:rsidR="00951A9C" w:rsidRPr="00951A9C" w:rsidRDefault="00951A9C" w:rsidP="00951A9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Убрать строительные и растительные остатки, образовавшиеся в процессе работ, и привести места посадки в надлежащее состояние.</w:t>
      </w:r>
    </w:p>
    <w:p w:rsidR="00951A9C" w:rsidRPr="00951A9C" w:rsidRDefault="00951A9C" w:rsidP="00951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Требования к качеству</w:t>
      </w:r>
    </w:p>
    <w:p w:rsidR="00951A9C" w:rsidRPr="00951A9C" w:rsidRDefault="00951A9C" w:rsidP="00951A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Поставляемые саженцы должны соответствовать указанной породе, высоте и размерам земляного кома.</w:t>
      </w:r>
    </w:p>
    <w:p w:rsidR="00951A9C" w:rsidRPr="00951A9C" w:rsidRDefault="00951A9C" w:rsidP="00951A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Посадка должна выполняться с соблюдением агротехнических требований.</w:t>
      </w:r>
    </w:p>
    <w:p w:rsidR="00951A9C" w:rsidRPr="00951A9C" w:rsidRDefault="00951A9C" w:rsidP="00951A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Корневая шейка не должна быть чрезмерно заглублена.</w:t>
      </w:r>
    </w:p>
    <w:p w:rsidR="00951A9C" w:rsidRPr="00951A9C" w:rsidRDefault="00951A9C" w:rsidP="00951A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посадки деревья должны находиться в устойчивом вертикальном положении.</w:t>
      </w:r>
    </w:p>
    <w:p w:rsidR="00951A9C" w:rsidRPr="00951A9C" w:rsidRDefault="00951A9C" w:rsidP="00951A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Услуга считается оказанной после поставки и посадки всех 25 саженцев.</w:t>
      </w:r>
    </w:p>
    <w:p w:rsidR="00951A9C" w:rsidRPr="00951A9C" w:rsidRDefault="00951A9C" w:rsidP="00951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Срок оказания услуг</w:t>
      </w:r>
    </w:p>
    <w:p w:rsidR="00951A9C" w:rsidRPr="00951A9C" w:rsidRDefault="00951A9C" w:rsidP="00951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сроки, установленные договором о государственных закупках, при наличии благоприятных погодных условий и незамёрзшей почвы.</w:t>
      </w:r>
    </w:p>
    <w:p w:rsidR="00951A9C" w:rsidRPr="00951A9C" w:rsidRDefault="00951A9C" w:rsidP="00951A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1A9C" w:rsidRPr="00951A9C" w:rsidRDefault="00951A9C" w:rsidP="00951A9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ТЕХНИКАЛЫҚ ЕРЕКШЕЛІК</w:t>
      </w:r>
    </w:p>
    <w:p w:rsidR="00951A9C" w:rsidRPr="00951A9C" w:rsidRDefault="00951A9C" w:rsidP="00951A9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Қазақ</w:t>
      </w:r>
      <w:proofErr w:type="spellEnd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тілінде</w:t>
      </w:r>
      <w:proofErr w:type="spellEnd"/>
    </w:p>
    <w:p w:rsidR="00951A9C" w:rsidRPr="00951A9C" w:rsidRDefault="00951A9C" w:rsidP="00951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Сатып</w:t>
      </w:r>
      <w:proofErr w:type="spellEnd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алудың</w:t>
      </w:r>
      <w:proofErr w:type="spellEnd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атауы</w:t>
      </w:r>
      <w:proofErr w:type="spellEnd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Көгалдандыру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</w:t>
      </w:r>
      <w:proofErr w:type="spellEnd"/>
    </w:p>
    <w:p w:rsidR="00951A9C" w:rsidRPr="00951A9C" w:rsidRDefault="00951A9C" w:rsidP="00951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proofErr w:type="spellStart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Тауар</w:t>
      </w:r>
      <w:proofErr w:type="spellEnd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мен </w:t>
      </w:r>
      <w:proofErr w:type="spellStart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қызметтің</w:t>
      </w:r>
      <w:proofErr w:type="spellEnd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атауы</w:t>
      </w:r>
      <w:proofErr w:type="spellEnd"/>
    </w:p>
    <w:p w:rsidR="00951A9C" w:rsidRPr="00951A9C" w:rsidRDefault="00951A9C" w:rsidP="00951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Тамыр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топырақ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комы бар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күміс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терек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көшеттерін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сатып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отырғызу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1A9C" w:rsidRPr="00951A9C" w:rsidRDefault="00951A9C" w:rsidP="00951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Саны:</w:t>
      </w:r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 (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жиырма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бес) дана.</w:t>
      </w:r>
    </w:p>
    <w:p w:rsidR="00951A9C" w:rsidRPr="00951A9C" w:rsidRDefault="00951A9C" w:rsidP="00951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proofErr w:type="spellStart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Көшеттердің</w:t>
      </w:r>
      <w:proofErr w:type="spellEnd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техникалық</w:t>
      </w:r>
      <w:proofErr w:type="spellEnd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сипаттамалары</w:t>
      </w:r>
      <w:proofErr w:type="spellEnd"/>
    </w:p>
    <w:p w:rsidR="00951A9C" w:rsidRPr="00951A9C" w:rsidRDefault="00951A9C" w:rsidP="00951A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Ағаш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түрі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күміс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терек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ақ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терек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951A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Populus</w:t>
      </w:r>
      <w:proofErr w:type="spellEnd"/>
      <w:r w:rsidRPr="00951A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alba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1A9C" w:rsidRPr="00951A9C" w:rsidRDefault="00951A9C" w:rsidP="00951A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Көшеттің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биіктігі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: 1,5–2,0 м.</w:t>
      </w:r>
    </w:p>
    <w:p w:rsidR="00951A9C" w:rsidRPr="00951A9C" w:rsidRDefault="00951A9C" w:rsidP="00951A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Топырақ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комының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өлшемі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: 0,5 × 0,4 м.</w:t>
      </w:r>
    </w:p>
    <w:p w:rsidR="00951A9C" w:rsidRPr="00951A9C" w:rsidRDefault="00951A9C" w:rsidP="00951A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Көшеттер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сау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өміршең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діңі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бұтақтарында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механикалық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зақымдануларсыз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аурулар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зиянкестердің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белгілерінсіз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1A9C" w:rsidRPr="00951A9C" w:rsidRDefault="00951A9C" w:rsidP="00951A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Тамыр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жүйесі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сақталған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топырақ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комы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тасымалдау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отырғызу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кезінде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тамырлардың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сақталуын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қамтамасыз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ететіндей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бүтін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1A9C" w:rsidRPr="00951A9C" w:rsidRDefault="00951A9C" w:rsidP="00951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proofErr w:type="spellStart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Қызмет</w:t>
      </w:r>
      <w:proofErr w:type="spellEnd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көрсетуге</w:t>
      </w:r>
      <w:proofErr w:type="spellEnd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қойылатын</w:t>
      </w:r>
      <w:proofErr w:type="spellEnd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талаптар</w:t>
      </w:r>
      <w:proofErr w:type="spellEnd"/>
    </w:p>
    <w:p w:rsidR="00951A9C" w:rsidRPr="00951A9C" w:rsidRDefault="00951A9C" w:rsidP="00951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51A9C" w:rsidRPr="00951A9C" w:rsidRDefault="00951A9C" w:rsidP="00951A9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Белгіленген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сипаттамаларға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келетін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көшетті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жеткізуді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қамтамасыз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етуге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1A9C" w:rsidRPr="00951A9C" w:rsidRDefault="00951A9C" w:rsidP="00951A9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Көшеттерді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көрсеткен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отырғызу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орнына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жеткізуге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1A9C" w:rsidRPr="00951A9C" w:rsidRDefault="00951A9C" w:rsidP="00951A9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Топырақ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комының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өлшемдері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топырақтың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жағдайын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ескере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отырып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отырғызу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шұңқырларын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дайындауға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1A9C" w:rsidRPr="00951A9C" w:rsidRDefault="00951A9C" w:rsidP="00951A9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Топырақ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комының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бүтіндігін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сақтай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отырып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көшеттерді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отырғызуға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1A9C" w:rsidRPr="00951A9C" w:rsidRDefault="00951A9C" w:rsidP="00951A9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Көшеттерді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тік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орналастырып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отырғызу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шұңқырларын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топырақпен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толтыруға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тамыр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жүйесіне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зақым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келтірмей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топырақты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нығыздауға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1A9C" w:rsidRPr="00951A9C" w:rsidRDefault="00951A9C" w:rsidP="00951A9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Әрбір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көшетті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отырғызғаннан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суаруға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1A9C" w:rsidRPr="00951A9C" w:rsidRDefault="00951A9C" w:rsidP="00951A9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ағаштардың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орнықтылығын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қамтамасыз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ету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үшін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тіректер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орнатуға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1A9C" w:rsidRPr="00951A9C" w:rsidRDefault="00951A9C" w:rsidP="00951A9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барысында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құрылыс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өсімдік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қалдықтарын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жинап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отырғызу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орындарын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тиісті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жағдайға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келтіруге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1A9C" w:rsidRPr="00951A9C" w:rsidRDefault="00951A9C" w:rsidP="00951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</w:t>
      </w:r>
      <w:proofErr w:type="spellStart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Сапаға</w:t>
      </w:r>
      <w:proofErr w:type="spellEnd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қойылатын</w:t>
      </w:r>
      <w:proofErr w:type="spellEnd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талаптар</w:t>
      </w:r>
      <w:proofErr w:type="spellEnd"/>
    </w:p>
    <w:p w:rsidR="00951A9C" w:rsidRPr="00951A9C" w:rsidRDefault="00951A9C" w:rsidP="00951A9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Жеткізілетін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көшеттер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көрсетілген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ағаш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түріне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биіктігіне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топырақ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комының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өлшемдеріне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1A9C" w:rsidRPr="00951A9C" w:rsidRDefault="00951A9C" w:rsidP="00951A9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Отырғызу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агротехникалық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талаптарға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орындалуы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1A9C" w:rsidRPr="00951A9C" w:rsidRDefault="00951A9C" w:rsidP="00951A9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Тамыр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мойны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шамадан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терең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көмілмеуі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1A9C" w:rsidRPr="00951A9C" w:rsidRDefault="00951A9C" w:rsidP="00951A9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Отырғызылғаннан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ағаштар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тік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орнықты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1A9C" w:rsidRPr="00951A9C" w:rsidRDefault="00951A9C" w:rsidP="00951A9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көшет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жеткізіліп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отырғызылғаннан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толық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көрсетілген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болып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есептеледі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1A9C" w:rsidRPr="00951A9C" w:rsidRDefault="00951A9C" w:rsidP="00951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Қызмет</w:t>
      </w:r>
      <w:proofErr w:type="spellEnd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көрсету</w:t>
      </w:r>
      <w:proofErr w:type="spellEnd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мерзімі</w:t>
      </w:r>
      <w:proofErr w:type="spellEnd"/>
    </w:p>
    <w:p w:rsidR="00951A9C" w:rsidRPr="00951A9C" w:rsidRDefault="00951A9C" w:rsidP="00951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Мемлекеттік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сатып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туралы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шартта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белгіленген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мерзімде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қолайлы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ауа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райы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жағдайында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топырақ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қатпаған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кезде</w:t>
      </w:r>
      <w:proofErr w:type="spellEnd"/>
      <w:r w:rsidRPr="00951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92DAE" w:rsidRPr="00951A9C" w:rsidRDefault="00092DAE">
      <w:pPr>
        <w:rPr>
          <w:rFonts w:ascii="Times New Roman" w:hAnsi="Times New Roman" w:cs="Times New Roman"/>
          <w:sz w:val="28"/>
          <w:szCs w:val="28"/>
        </w:rPr>
      </w:pPr>
    </w:p>
    <w:sectPr w:rsidR="00092DAE" w:rsidRPr="00951A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5D496D"/>
    <w:multiLevelType w:val="multilevel"/>
    <w:tmpl w:val="5C083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94068C"/>
    <w:multiLevelType w:val="multilevel"/>
    <w:tmpl w:val="8C24D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0500CE"/>
    <w:multiLevelType w:val="multilevel"/>
    <w:tmpl w:val="0ED8B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2062EC"/>
    <w:multiLevelType w:val="multilevel"/>
    <w:tmpl w:val="6340E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BD31C2"/>
    <w:multiLevelType w:val="multilevel"/>
    <w:tmpl w:val="39E45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1D421C"/>
    <w:multiLevelType w:val="multilevel"/>
    <w:tmpl w:val="E1A65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FC0"/>
    <w:rsid w:val="00092DAE"/>
    <w:rsid w:val="00111FC0"/>
    <w:rsid w:val="00951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DC789B-A424-4340-BB2E-F2273D5B3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51A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51A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1A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51A9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51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1A9C"/>
    <w:rPr>
      <w:b/>
      <w:bCs/>
    </w:rPr>
  </w:style>
  <w:style w:type="character" w:styleId="a5">
    <w:name w:val="Emphasis"/>
    <w:basedOn w:val="a0"/>
    <w:uiPriority w:val="20"/>
    <w:qFormat/>
    <w:rsid w:val="00951A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77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5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01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64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210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573</Words>
  <Characters>3269</Characters>
  <Application>Microsoft Office Word</Application>
  <DocSecurity>0</DocSecurity>
  <Lines>27</Lines>
  <Paragraphs>7</Paragraphs>
  <ScaleCrop>false</ScaleCrop>
  <Company/>
  <LinksUpToDate>false</LinksUpToDate>
  <CharactersWithSpaces>3835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МС</dc:creator>
  <cp:keywords/>
  <dc:description/>
  <cp:lastModifiedBy>МС</cp:lastModifiedBy>
  <cp:revision>2</cp:revision>
  <dcterms:created xsi:type="dcterms:W3CDTF">2026-10-22T18:46:00Z</dcterms:created>
  <dcterms:modified xsi:type="dcterms:W3CDTF">2026-10-22T18:51:00Z</dcterms:modified>
</cp:coreProperties>
</file>