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A5" w:rsidRPr="00A320A5" w:rsidRDefault="00A320A5" w:rsidP="00A320A5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0A5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FD7C80" w:rsidRDefault="00A320A5" w:rsidP="00A320A5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0A5">
        <w:rPr>
          <w:rFonts w:ascii="Times New Roman" w:hAnsi="Times New Roman" w:cs="Times New Roman"/>
          <w:b/>
          <w:sz w:val="24"/>
          <w:szCs w:val="24"/>
          <w:lang w:val="kk-KZ"/>
        </w:rPr>
        <w:t>санитарлық торапта, Ақтау қаласы 3502 әскери бөлімінде пластикалық қалқаларды дайындау және орнату жөніндегі жұмыстарға, 4-өнеркәсіптік аймақ, 20-ғимарат.</w:t>
      </w:r>
    </w:p>
    <w:p w:rsidR="00A320A5" w:rsidRPr="00FD7C80" w:rsidRDefault="00A320A5" w:rsidP="00A320A5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FD7C80" w:rsidRPr="00FD7C80" w:rsidRDefault="00FD7C80" w:rsidP="00FD7C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FD7C80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Мақсаты:</w:t>
      </w:r>
      <w:r w:rsidRPr="00FD7C80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санитарлық-тұрмыстық бөлме құру, 5 бөлек дәретхана кабинасы мен 4 душтық кабина.</w:t>
      </w:r>
    </w:p>
    <w:p w:rsidR="00FD7C80" w:rsidRPr="00FD7C80" w:rsidRDefault="00FD7C80" w:rsidP="00FD7C80">
      <w:pPr>
        <w:spacing w:after="0"/>
        <w:ind w:firstLine="708"/>
        <w:jc w:val="both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FD7C80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Негізгі сипаттамалары: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кабиналар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9 дана;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түрі: есіктері бар стационарлық сантехникалық бөлімдер;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материал: ылғалға төзімді компакт-ламинат HPL немесе соған ұқсас  ылғалға төзімді материал;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каркас және бекіткіштер: алюминий профилі, тот баспайтын болат немесе антикоррозиялық жабыны бар мырышталған металл;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дана;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есіктер тұтқалармен, ілмектермен, ысырмалармен, ашу шектегіштерімен жабдықталуы тиіс;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тіректер: антикоррозиялық жабыны бар реттелетін аяқтар;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бөлімдердің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шамамен</w:t>
      </w:r>
      <w:proofErr w:type="spellEnd"/>
      <w:r w:rsidRPr="00FD7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2000-2100 мм;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бір кабинаның өлшемі: шамамен 900*1200 мм (соңғы өлшемдерорнатылатын жерде анықталады);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ылғалға, тазалағыш заттардың әсеріне төзімділік;</w:t>
      </w:r>
    </w:p>
    <w:p w:rsidR="00FD7C80" w:rsidRPr="00FD7C80" w:rsidRDefault="00FD7C80" w:rsidP="00FD7C8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жиынтық жеткізуді, құрастыруды және монтаждауды қамтуы тиіс.</w:t>
      </w:r>
    </w:p>
    <w:p w:rsidR="00FD7C80" w:rsidRPr="00FD7C80" w:rsidRDefault="00FD7C80" w:rsidP="00FD7C80">
      <w:pPr>
        <w:pStyle w:val="a5"/>
        <w:spacing w:after="0"/>
        <w:ind w:left="106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7C80">
        <w:rPr>
          <w:rFonts w:ascii="Times New Roman" w:hAnsi="Times New Roman" w:cs="Times New Roman"/>
          <w:b/>
          <w:sz w:val="24"/>
          <w:szCs w:val="24"/>
          <w:lang w:val="kk-KZ"/>
        </w:rPr>
        <w:t>Жеткізушіге (Мердігерге) қойылатын талаптар</w:t>
      </w:r>
      <w:r w:rsidRPr="00FD7C8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FD7C80" w:rsidRPr="00FD7C80" w:rsidRDefault="00FD7C80" w:rsidP="00FD7C80">
      <w:pPr>
        <w:pStyle w:val="a5"/>
        <w:spacing w:after="0"/>
        <w:ind w:left="106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7C80">
        <w:rPr>
          <w:rFonts w:ascii="Times New Roman" w:hAnsi="Times New Roman" w:cs="Times New Roman"/>
          <w:sz w:val="24"/>
          <w:szCs w:val="24"/>
          <w:lang w:val="kk-KZ"/>
        </w:rPr>
        <w:t xml:space="preserve"> - бөлігіш қабырғаларды толыққанды монтаждау үшін қажетті барлық материалдарды, фурнитураларды, профильдерді, бекіту элементтерін және шығын материалдарын сатып алу, жеткізу және тасымалдау толық көлемде Жеткізушінің (Мердігердің) есебінен жүзеге асырылады.</w:t>
      </w:r>
    </w:p>
    <w:p w:rsidR="00FD7C80" w:rsidRPr="00FD7C80" w:rsidRDefault="00FD7C80" w:rsidP="00FD7C80">
      <w:pPr>
        <w:pStyle w:val="a5"/>
        <w:spacing w:after="0"/>
        <w:ind w:left="106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7C80">
        <w:rPr>
          <w:rFonts w:ascii="Times New Roman" w:hAnsi="Times New Roman" w:cs="Times New Roman"/>
          <w:sz w:val="24"/>
          <w:szCs w:val="24"/>
          <w:lang w:val="kk-KZ"/>
        </w:rPr>
        <w:t xml:space="preserve"> - жеткізуші дайындау жұмыстары басталғанға дейін нысанға өз бетінше барып, бақылау өлшемдерін жүргізуге міндетті. - жеткізілетін барлық тауарлар мен материалдар жаңа, қолданылмаған және ақаусыз болуы тиіс. </w:t>
      </w:r>
    </w:p>
    <w:p w:rsidR="00FD7C80" w:rsidRPr="00FD7C80" w:rsidRDefault="00FD7C80" w:rsidP="00FD7C80">
      <w:pPr>
        <w:pStyle w:val="a5"/>
        <w:spacing w:after="0"/>
        <w:ind w:left="106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</w:pPr>
      <w:r w:rsidRPr="00FD7C80">
        <w:rPr>
          <w:rFonts w:ascii="Times New Roman" w:hAnsi="Times New Roman" w:cs="Times New Roman"/>
          <w:sz w:val="24"/>
          <w:szCs w:val="24"/>
          <w:lang w:val="kk-KZ"/>
        </w:rPr>
        <w:t>- монтаждау жұмыстары білікті персонал tomonidan құрылыс және санитарлық нормаларды, сондай-ақ техникақауіпсіздік ережелерін сақтай отырып орындалуы тиіс.</w:t>
      </w:r>
    </w:p>
    <w:p w:rsidR="00FD7C80" w:rsidRPr="00FD7C80" w:rsidRDefault="00FD7C80" w:rsidP="00EA2835">
      <w:pPr>
        <w:spacing w:after="0" w:line="240" w:lineRule="auto"/>
        <w:ind w:right="-14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663E" w:rsidRPr="00CC7BE6" w:rsidRDefault="00D2663E" w:rsidP="00EA2835">
      <w:pPr>
        <w:spacing w:after="0" w:line="240" w:lineRule="auto"/>
        <w:ind w:right="-14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BE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EA2835" w:rsidRPr="00CC7BE6" w:rsidRDefault="00CC7BE6" w:rsidP="00CC7BE6">
      <w:pPr>
        <w:spacing w:after="0" w:line="240" w:lineRule="auto"/>
        <w:jc w:val="center"/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</w:pPr>
      <w:r w:rsidRPr="00CC7B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Pr="00CC7B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работы  по изготовлению и установке пластиковых перегородок в санитарном узле,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</w:t>
      </w:r>
      <w:r w:rsidR="00E70B95" w:rsidRPr="00CC7B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2663E" w:rsidRPr="00CC7BE6">
        <w:rPr>
          <w:rFonts w:ascii="Times New Roman" w:hAnsi="Times New Roman" w:cs="Times New Roman"/>
          <w:b/>
          <w:sz w:val="24"/>
          <w:szCs w:val="24"/>
        </w:rPr>
        <w:t>воинской части 3502</w:t>
      </w:r>
      <w:r w:rsidR="00E70B95" w:rsidRPr="00CC7B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2663E" w:rsidRPr="00CC7BE6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D2663E" w:rsidRPr="00CC7BE6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>Актау, промышленная зона 4, здание 20.</w:t>
      </w:r>
    </w:p>
    <w:p w:rsidR="00D2663E" w:rsidRPr="00FD7C80" w:rsidRDefault="00D2663E" w:rsidP="00821E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663E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b/>
          <w:sz w:val="24"/>
          <w:szCs w:val="24"/>
        </w:rPr>
        <w:t>Назначение:</w:t>
      </w:r>
      <w:r w:rsidRPr="00FD7C80">
        <w:rPr>
          <w:rFonts w:ascii="Times New Roman" w:hAnsi="Times New Roman" w:cs="Times New Roman"/>
          <w:sz w:val="24"/>
          <w:szCs w:val="24"/>
        </w:rPr>
        <w:t xml:space="preserve"> устройство санитарно-бытового помещения с 5 </w:t>
      </w:r>
      <w:r w:rsidR="00EA2835" w:rsidRPr="00FD7C80">
        <w:rPr>
          <w:rFonts w:ascii="Times New Roman" w:hAnsi="Times New Roman" w:cs="Times New Roman"/>
          <w:sz w:val="24"/>
          <w:szCs w:val="24"/>
        </w:rPr>
        <w:t>отдельными туалетными кабинками и 4 душевые кабины.</w:t>
      </w:r>
    </w:p>
    <w:p w:rsidR="00E70B95" w:rsidRPr="00FD7C80" w:rsidRDefault="00E70B95" w:rsidP="00D266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C80">
        <w:rPr>
          <w:rFonts w:ascii="Times New Roman" w:hAnsi="Times New Roman" w:cs="Times New Roman"/>
          <w:b/>
          <w:sz w:val="24"/>
          <w:szCs w:val="24"/>
        </w:rPr>
        <w:t>Основные характеристики:</w:t>
      </w:r>
    </w:p>
    <w:p w:rsidR="00E70B95" w:rsidRPr="00FD7C80" w:rsidRDefault="00EA283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количество кабин 9</w:t>
      </w:r>
      <w:r w:rsidR="00E70B95" w:rsidRPr="00FD7C80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E70B95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тип: стационарные сантехнические перегородки с дверями;</w:t>
      </w:r>
    </w:p>
    <w:p w:rsidR="00E70B95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материал: влагостойкий компакт-ламинат HPL либо аналогичный влагостойкий материал;</w:t>
      </w:r>
    </w:p>
    <w:p w:rsidR="00E70B95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цвет: по согласованию с Заказчиком;</w:t>
      </w:r>
    </w:p>
    <w:p w:rsidR="00E70B95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каркас и крепеж: алюминиевый профиль, нержавеющая сталь либо оцинкованный металл с антикоррозионным покрытием;</w:t>
      </w:r>
    </w:p>
    <w:p w:rsidR="00E70B95" w:rsidRPr="00FD7C80" w:rsidRDefault="00EA283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lastRenderedPageBreak/>
        <w:t>- двери 9</w:t>
      </w:r>
      <w:r w:rsidR="00E70B95" w:rsidRPr="00FD7C80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8A528B" w:rsidRPr="00FD7C80" w:rsidRDefault="00E70B95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</w:t>
      </w:r>
      <w:r w:rsidR="008A528B" w:rsidRPr="00FD7C80">
        <w:rPr>
          <w:rFonts w:ascii="Times New Roman" w:hAnsi="Times New Roman" w:cs="Times New Roman"/>
          <w:sz w:val="24"/>
          <w:szCs w:val="24"/>
        </w:rPr>
        <w:t xml:space="preserve"> двери должны быть оснащены: ручками, петлями, защелками, ограничителями открывания;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опоры: регулируемые ножки с антикоррозионным покрытием;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высота перегородок: ориентировочно 2000-2100 мм;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размер одной кабины: ориентировочно 900*1200 мм (окончательные размеры определяются по месту);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устойчивость к влаге, воздействию моющих средств;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комплект должен включать доставку, сборку и монтаж.</w:t>
      </w:r>
    </w:p>
    <w:p w:rsidR="006B2089" w:rsidRPr="00FD7C80" w:rsidRDefault="006B2089" w:rsidP="006B20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C80">
        <w:rPr>
          <w:rFonts w:ascii="Times New Roman" w:hAnsi="Times New Roman" w:cs="Times New Roman"/>
          <w:b/>
          <w:sz w:val="24"/>
          <w:szCs w:val="24"/>
        </w:rPr>
        <w:t>Требования к Поставщику (Подрядчику).</w:t>
      </w:r>
    </w:p>
    <w:p w:rsidR="006B2089" w:rsidRPr="00FD7C80" w:rsidRDefault="00630A60" w:rsidP="00D266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 xml:space="preserve">- закупка, поставка и доставка всех необходимых материалов, фурнитуры, профилей, крепежных элементов и расходных материалов для полноценного монтажа перегородок осуществляются в полном объёме за счет </w:t>
      </w:r>
      <w:r w:rsidRPr="00FD7C80">
        <w:rPr>
          <w:rFonts w:ascii="Times New Roman" w:hAnsi="Times New Roman" w:cs="Times New Roman"/>
          <w:b/>
          <w:sz w:val="24"/>
          <w:szCs w:val="24"/>
        </w:rPr>
        <w:t>Поставщика (Подрядчика).</w:t>
      </w:r>
    </w:p>
    <w:p w:rsidR="00630A60" w:rsidRPr="00FD7C80" w:rsidRDefault="00630A60" w:rsidP="00D266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C8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D7C80">
        <w:rPr>
          <w:rFonts w:ascii="Times New Roman" w:hAnsi="Times New Roman" w:cs="Times New Roman"/>
          <w:sz w:val="24"/>
          <w:szCs w:val="24"/>
        </w:rPr>
        <w:t xml:space="preserve">поставщик обязан до начала изготовления самостоятельно </w:t>
      </w:r>
      <w:r w:rsidRPr="00FD7C80">
        <w:rPr>
          <w:rFonts w:ascii="Times New Roman" w:hAnsi="Times New Roman" w:cs="Times New Roman"/>
          <w:b/>
          <w:sz w:val="24"/>
          <w:szCs w:val="24"/>
        </w:rPr>
        <w:t>произвести контрольные замеры на объекте.</w:t>
      </w:r>
    </w:p>
    <w:p w:rsidR="00630A60" w:rsidRPr="00FD7C80" w:rsidRDefault="00630A60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все поставляемые товары и материалы должны быть новыми, не бывшими в употреблении, без дефектов.</w:t>
      </w:r>
    </w:p>
    <w:p w:rsidR="00630A60" w:rsidRPr="00FD7C80" w:rsidRDefault="00630A60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7C80">
        <w:rPr>
          <w:rFonts w:ascii="Times New Roman" w:hAnsi="Times New Roman" w:cs="Times New Roman"/>
          <w:sz w:val="24"/>
          <w:szCs w:val="24"/>
        </w:rPr>
        <w:t>- монтажные работы должны выполнят</w:t>
      </w:r>
      <w:r w:rsidR="009730B7" w:rsidRPr="00FD7C80">
        <w:rPr>
          <w:rFonts w:ascii="Times New Roman" w:hAnsi="Times New Roman" w:cs="Times New Roman"/>
          <w:sz w:val="24"/>
          <w:szCs w:val="24"/>
        </w:rPr>
        <w:t>ь</w:t>
      </w:r>
      <w:r w:rsidRPr="00FD7C80">
        <w:rPr>
          <w:rFonts w:ascii="Times New Roman" w:hAnsi="Times New Roman" w:cs="Times New Roman"/>
          <w:sz w:val="24"/>
          <w:szCs w:val="24"/>
        </w:rPr>
        <w:t>ся</w:t>
      </w:r>
      <w:r w:rsidR="009730B7" w:rsidRPr="00FD7C80">
        <w:rPr>
          <w:rFonts w:ascii="Times New Roman" w:hAnsi="Times New Roman" w:cs="Times New Roman"/>
          <w:sz w:val="24"/>
          <w:szCs w:val="24"/>
        </w:rPr>
        <w:t xml:space="preserve"> квалифицированным персоналом с соблюдением строительных</w:t>
      </w:r>
      <w:r w:rsidRPr="00FD7C80">
        <w:rPr>
          <w:rFonts w:ascii="Times New Roman" w:hAnsi="Times New Roman" w:cs="Times New Roman"/>
          <w:sz w:val="24"/>
          <w:szCs w:val="24"/>
        </w:rPr>
        <w:t xml:space="preserve"> </w:t>
      </w:r>
      <w:r w:rsidR="009730B7" w:rsidRPr="00FD7C80">
        <w:rPr>
          <w:rFonts w:ascii="Times New Roman" w:hAnsi="Times New Roman" w:cs="Times New Roman"/>
          <w:sz w:val="24"/>
          <w:szCs w:val="24"/>
        </w:rPr>
        <w:t>и санитарных норм и правил техники безопасности.</w:t>
      </w:r>
    </w:p>
    <w:p w:rsidR="008A528B" w:rsidRPr="00FD7C80" w:rsidRDefault="008A528B" w:rsidP="00D266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7C80" w:rsidRPr="00FD7C80" w:rsidRDefault="00FD7C80" w:rsidP="00FD7C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D7C8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Начальник квартирно - эксплуатационной службы</w:t>
      </w:r>
    </w:p>
    <w:p w:rsidR="00FD7C80" w:rsidRPr="00FD7C80" w:rsidRDefault="00FD7C80" w:rsidP="00FD7C80">
      <w:pPr>
        <w:tabs>
          <w:tab w:val="left" w:pos="597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D7C8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подполковник</w:t>
      </w:r>
      <w:r w:rsidRPr="00FD7C8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  <w:t>Д. Щербаков</w:t>
      </w:r>
    </w:p>
    <w:p w:rsidR="00903EE3" w:rsidRPr="00FD7C80" w:rsidRDefault="00903EE3" w:rsidP="009730B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2663E" w:rsidRPr="007E6815" w:rsidRDefault="00D2663E" w:rsidP="006A097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03EE3" w:rsidRPr="00903EE3" w:rsidRDefault="00903EE3" w:rsidP="00903EE3">
      <w:pPr>
        <w:pStyle w:val="a5"/>
        <w:spacing w:after="0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</w:p>
    <w:p w:rsidR="00903EE3" w:rsidRPr="00903EE3" w:rsidRDefault="00903EE3" w:rsidP="00D2663E">
      <w:pPr>
        <w:spacing w:after="0"/>
        <w:ind w:firstLine="708"/>
        <w:jc w:val="both"/>
        <w:rPr>
          <w:rStyle w:val="a3"/>
          <w:rFonts w:ascii="Segoe UI" w:hAnsi="Segoe UI" w:cs="Segoe UI"/>
          <w:shd w:val="clear" w:color="auto" w:fill="FFFFFF"/>
          <w:lang w:val="kk-KZ"/>
        </w:rPr>
      </w:pPr>
    </w:p>
    <w:sectPr w:rsidR="00903EE3" w:rsidRPr="00903EE3" w:rsidSect="00FD7C8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F2F5F"/>
    <w:multiLevelType w:val="hybridMultilevel"/>
    <w:tmpl w:val="4A6EAF9C"/>
    <w:lvl w:ilvl="0" w:tplc="912AA43E">
      <w:start w:val="3502"/>
      <w:numFmt w:val="bullet"/>
      <w:lvlText w:val="-"/>
      <w:lvlJc w:val="left"/>
      <w:pPr>
        <w:ind w:left="1068" w:hanging="360"/>
      </w:pPr>
      <w:rPr>
        <w:rFonts w:ascii="Segoe UI" w:eastAsiaTheme="minorHAnsi" w:hAnsi="Segoe UI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5750250"/>
    <w:multiLevelType w:val="multilevel"/>
    <w:tmpl w:val="D7E02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9234F2"/>
    <w:multiLevelType w:val="multilevel"/>
    <w:tmpl w:val="D990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77130E"/>
    <w:multiLevelType w:val="multilevel"/>
    <w:tmpl w:val="8CE4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819"/>
    <w:rsid w:val="00171754"/>
    <w:rsid w:val="00534389"/>
    <w:rsid w:val="00630A60"/>
    <w:rsid w:val="006A097B"/>
    <w:rsid w:val="006B2089"/>
    <w:rsid w:val="007E6815"/>
    <w:rsid w:val="00821E7F"/>
    <w:rsid w:val="008A2F1B"/>
    <w:rsid w:val="008A528B"/>
    <w:rsid w:val="00903EE3"/>
    <w:rsid w:val="00925FAA"/>
    <w:rsid w:val="009730B7"/>
    <w:rsid w:val="00A320A5"/>
    <w:rsid w:val="00CB4819"/>
    <w:rsid w:val="00CC7BE6"/>
    <w:rsid w:val="00D05475"/>
    <w:rsid w:val="00D2663E"/>
    <w:rsid w:val="00E364A6"/>
    <w:rsid w:val="00E70B95"/>
    <w:rsid w:val="00EA2835"/>
    <w:rsid w:val="00FD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D5DCD"/>
  <w15:chartTrackingRefBased/>
  <w15:docId w15:val="{FB47FC4D-A110-4EB3-AA98-252FCDF1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EE3"/>
    <w:rPr>
      <w:b/>
      <w:bCs/>
    </w:rPr>
  </w:style>
  <w:style w:type="paragraph" w:styleId="a4">
    <w:name w:val="Normal (Web)"/>
    <w:basedOn w:val="a"/>
    <w:uiPriority w:val="99"/>
    <w:semiHidden/>
    <w:unhideWhenUsed/>
    <w:rsid w:val="00903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03E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1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4267B-FCB6-44C9-B524-E4E5D48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Шаметов Бауржан Мухтарович</dc:creator>
  <cp:keywords/>
  <dc:description/>
  <cp:lastModifiedBy>Максутов Дидар</cp:lastModifiedBy>
  <cp:revision>14</cp:revision>
  <cp:lastPrinted>2026-10-07T11:07:00Z</cp:lastPrinted>
  <dcterms:created xsi:type="dcterms:W3CDTF">2026-03-16T08:47:00Z</dcterms:created>
  <dcterms:modified xsi:type="dcterms:W3CDTF">2026-10-13T12:20:00Z</dcterms:modified>
</cp:coreProperties>
</file>