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F0CFC" w14:textId="77777777" w:rsidR="00A23EFE" w:rsidRPr="00A23EFE" w:rsidRDefault="00A23EFE" w:rsidP="00A23EFE">
      <w:pPr>
        <w:shd w:val="clear" w:color="auto" w:fill="FFFFFF"/>
        <w:spacing w:before="100" w:beforeAutospacing="1" w:after="100" w:afterAutospacing="1" w:line="288" w:lineRule="atLeast"/>
        <w:jc w:val="right"/>
        <w:rPr>
          <w:rFonts w:ascii="Times New Roman" w:eastAsia="Times New Roman" w:hAnsi="Times New Roman" w:cs="Times New Roman"/>
          <w:b/>
          <w:color w:val="000000"/>
          <w:sz w:val="28"/>
          <w:szCs w:val="28"/>
          <w:lang w:val="kk-KZ"/>
        </w:rPr>
      </w:pPr>
      <w:r>
        <w:rPr>
          <w:rFonts w:ascii="Times New Roman" w:eastAsia="Times New Roman" w:hAnsi="Times New Roman" w:cs="Times New Roman"/>
          <w:b/>
          <w:color w:val="000000"/>
          <w:sz w:val="28"/>
          <w:szCs w:val="28"/>
          <w:lang w:val="kk-KZ"/>
        </w:rPr>
        <w:t>Приложение 2</w:t>
      </w:r>
    </w:p>
    <w:p w14:paraId="0B81F605" w14:textId="77777777" w:rsidR="00A23EFE" w:rsidRPr="007F1339" w:rsidRDefault="00324167" w:rsidP="007F1339">
      <w:pPr>
        <w:shd w:val="clear" w:color="auto" w:fill="FFFFFF"/>
        <w:spacing w:before="100" w:beforeAutospacing="1" w:after="100" w:afterAutospacing="1" w:line="288" w:lineRule="atLeast"/>
        <w:jc w:val="center"/>
        <w:rPr>
          <w:rFonts w:ascii="Times New Roman" w:eastAsia="Times New Roman" w:hAnsi="Times New Roman" w:cs="Times New Roman"/>
          <w:b/>
          <w:color w:val="000000"/>
          <w:sz w:val="28"/>
          <w:szCs w:val="28"/>
          <w:lang w:val="kk-KZ"/>
        </w:rPr>
      </w:pPr>
      <w:r w:rsidRPr="00324167">
        <w:rPr>
          <w:rFonts w:ascii="Times New Roman" w:eastAsia="Times New Roman" w:hAnsi="Times New Roman" w:cs="Times New Roman"/>
          <w:b/>
          <w:color w:val="000000"/>
          <w:sz w:val="28"/>
          <w:szCs w:val="28"/>
        </w:rPr>
        <w:t>Техническая спецификация</w:t>
      </w:r>
      <w:r w:rsidR="007F1339">
        <w:rPr>
          <w:rFonts w:ascii="Times New Roman" w:eastAsia="Times New Roman" w:hAnsi="Times New Roman" w:cs="Times New Roman"/>
          <w:b/>
          <w:color w:val="000000"/>
          <w:sz w:val="28"/>
          <w:szCs w:val="28"/>
          <w:lang w:val="kk-KZ"/>
        </w:rPr>
        <w:t xml:space="preserve"> на у</w:t>
      </w:r>
      <w:r w:rsidR="007F1339" w:rsidRPr="007F1339">
        <w:rPr>
          <w:rFonts w:ascii="Times New Roman" w:eastAsia="Times New Roman" w:hAnsi="Times New Roman" w:cs="Times New Roman"/>
          <w:b/>
          <w:color w:val="000000"/>
          <w:sz w:val="28"/>
          <w:szCs w:val="28"/>
          <w:lang w:val="kk-KZ"/>
        </w:rPr>
        <w:t>слуги по изготовлению и распеч</w:t>
      </w:r>
      <w:r w:rsidR="007F1339">
        <w:rPr>
          <w:rFonts w:ascii="Times New Roman" w:eastAsia="Times New Roman" w:hAnsi="Times New Roman" w:cs="Times New Roman"/>
          <w:b/>
          <w:color w:val="000000"/>
          <w:sz w:val="28"/>
          <w:szCs w:val="28"/>
          <w:lang w:val="kk-KZ"/>
        </w:rPr>
        <w:t>атке бланков «Приказ» и «Письмо»</w:t>
      </w:r>
    </w:p>
    <w:tbl>
      <w:tblPr>
        <w:tblStyle w:val="a4"/>
        <w:tblW w:w="10064" w:type="dxa"/>
        <w:tblInd w:w="534" w:type="dxa"/>
        <w:tblLayout w:type="fixed"/>
        <w:tblLook w:val="04A0" w:firstRow="1" w:lastRow="0" w:firstColumn="1" w:lastColumn="0" w:noHBand="0" w:noVBand="1"/>
      </w:tblPr>
      <w:tblGrid>
        <w:gridCol w:w="850"/>
        <w:gridCol w:w="2552"/>
        <w:gridCol w:w="2693"/>
        <w:gridCol w:w="1417"/>
        <w:gridCol w:w="2552"/>
      </w:tblGrid>
      <w:tr w:rsidR="009F00E0" w:rsidRPr="00E4617A" w14:paraId="459A1A31" w14:textId="77777777" w:rsidTr="00A14144">
        <w:tc>
          <w:tcPr>
            <w:tcW w:w="850" w:type="dxa"/>
          </w:tcPr>
          <w:p w14:paraId="13C7C276"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w:t>
            </w:r>
          </w:p>
        </w:tc>
        <w:tc>
          <w:tcPr>
            <w:tcW w:w="2552" w:type="dxa"/>
          </w:tcPr>
          <w:p w14:paraId="717BD586"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Наименование закупаемых услуг</w:t>
            </w:r>
          </w:p>
        </w:tc>
        <w:tc>
          <w:tcPr>
            <w:tcW w:w="2693" w:type="dxa"/>
          </w:tcPr>
          <w:p w14:paraId="36BB5969"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Полная характеристика</w:t>
            </w:r>
          </w:p>
        </w:tc>
        <w:tc>
          <w:tcPr>
            <w:tcW w:w="1417" w:type="dxa"/>
          </w:tcPr>
          <w:p w14:paraId="4C61E1FE"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Ед.</w:t>
            </w:r>
          </w:p>
          <w:p w14:paraId="6227A6BC"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изм</w:t>
            </w:r>
          </w:p>
        </w:tc>
        <w:tc>
          <w:tcPr>
            <w:tcW w:w="2552" w:type="dxa"/>
            <w:tcBorders>
              <w:right w:val="single" w:sz="4" w:space="0" w:color="auto"/>
            </w:tcBorders>
          </w:tcPr>
          <w:p w14:paraId="263475DB" w14:textId="77777777" w:rsidR="009F00E0" w:rsidRPr="00E4617A" w:rsidRDefault="009F00E0" w:rsidP="00A23EFE">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Количество</w:t>
            </w:r>
          </w:p>
        </w:tc>
      </w:tr>
      <w:tr w:rsidR="009F00E0" w:rsidRPr="00E4617A" w14:paraId="403FD8AD" w14:textId="77777777" w:rsidTr="00A14144">
        <w:tc>
          <w:tcPr>
            <w:tcW w:w="850" w:type="dxa"/>
          </w:tcPr>
          <w:p w14:paraId="43EB9627" w14:textId="77777777" w:rsidR="009F00E0" w:rsidRPr="00E4617A" w:rsidRDefault="009F00E0" w:rsidP="00A23EFE">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2552" w:type="dxa"/>
          </w:tcPr>
          <w:p w14:paraId="3FEC3387" w14:textId="77777777" w:rsidR="009F00E0" w:rsidRPr="00E4617A" w:rsidRDefault="009F00E0" w:rsidP="00DA090F">
            <w:pPr>
              <w:rPr>
                <w:rFonts w:ascii="Times New Roman" w:hAnsi="Times New Roman" w:cs="Times New Roman"/>
                <w:sz w:val="24"/>
                <w:szCs w:val="24"/>
                <w:lang w:val="kk-KZ"/>
              </w:rPr>
            </w:pPr>
            <w:r w:rsidRPr="00E4617A">
              <w:rPr>
                <w:rFonts w:ascii="Times New Roman" w:hAnsi="Times New Roman" w:cs="Times New Roman"/>
                <w:sz w:val="24"/>
                <w:szCs w:val="24"/>
                <w:lang w:val="kk-KZ"/>
              </w:rPr>
              <w:t xml:space="preserve">Изготовление бланков </w:t>
            </w:r>
          </w:p>
        </w:tc>
        <w:tc>
          <w:tcPr>
            <w:tcW w:w="2693" w:type="dxa"/>
          </w:tcPr>
          <w:p w14:paraId="6381A851" w14:textId="77777777" w:rsidR="009F00E0" w:rsidRPr="00E4617A" w:rsidRDefault="009F00E0" w:rsidP="009900FD">
            <w:pPr>
              <w:rPr>
                <w:rFonts w:ascii="Times New Roman" w:hAnsi="Times New Roman" w:cs="Times New Roman"/>
                <w:sz w:val="24"/>
                <w:szCs w:val="24"/>
                <w:lang w:val="kk-KZ"/>
              </w:rPr>
            </w:pPr>
            <w:r>
              <w:rPr>
                <w:rFonts w:ascii="Times New Roman" w:hAnsi="Times New Roman" w:cs="Times New Roman"/>
                <w:sz w:val="24"/>
                <w:szCs w:val="24"/>
                <w:lang w:val="kk-KZ"/>
              </w:rPr>
              <w:t>Ф</w:t>
            </w:r>
            <w:r w:rsidRPr="00E4617A">
              <w:rPr>
                <w:rFonts w:ascii="Times New Roman" w:hAnsi="Times New Roman" w:cs="Times New Roman"/>
                <w:sz w:val="24"/>
                <w:szCs w:val="24"/>
                <w:lang w:val="kk-KZ"/>
              </w:rPr>
              <w:t>ирменны</w:t>
            </w:r>
            <w:r>
              <w:rPr>
                <w:rFonts w:ascii="Times New Roman" w:hAnsi="Times New Roman" w:cs="Times New Roman"/>
                <w:sz w:val="24"/>
                <w:szCs w:val="24"/>
                <w:lang w:val="kk-KZ"/>
              </w:rPr>
              <w:t>е</w:t>
            </w:r>
            <w:r w:rsidRPr="00E4617A">
              <w:rPr>
                <w:rFonts w:ascii="Times New Roman" w:hAnsi="Times New Roman" w:cs="Times New Roman"/>
                <w:sz w:val="24"/>
                <w:szCs w:val="24"/>
                <w:lang w:val="kk-KZ"/>
              </w:rPr>
              <w:t xml:space="preserve"> бланк</w:t>
            </w:r>
            <w:r>
              <w:rPr>
                <w:rFonts w:ascii="Times New Roman" w:hAnsi="Times New Roman" w:cs="Times New Roman"/>
                <w:sz w:val="24"/>
                <w:szCs w:val="24"/>
                <w:lang w:val="kk-KZ"/>
              </w:rPr>
              <w:t>и</w:t>
            </w:r>
            <w:r w:rsidRPr="00E4617A">
              <w:rPr>
                <w:rFonts w:ascii="Times New Roman" w:hAnsi="Times New Roman" w:cs="Times New Roman"/>
                <w:sz w:val="24"/>
                <w:szCs w:val="24"/>
                <w:lang w:val="kk-KZ"/>
              </w:rPr>
              <w:t xml:space="preserve"> </w:t>
            </w:r>
            <w:r>
              <w:rPr>
                <w:rFonts w:ascii="Times New Roman" w:hAnsi="Times New Roman" w:cs="Times New Roman"/>
                <w:sz w:val="24"/>
                <w:szCs w:val="24"/>
                <w:lang w:val="kk-KZ"/>
              </w:rPr>
              <w:t>- «ПИСЬМО»</w:t>
            </w:r>
          </w:p>
        </w:tc>
        <w:tc>
          <w:tcPr>
            <w:tcW w:w="1417" w:type="dxa"/>
          </w:tcPr>
          <w:p w14:paraId="0023294F" w14:textId="77777777" w:rsidR="009F00E0" w:rsidRPr="00E4617A" w:rsidRDefault="009F00E0" w:rsidP="00FD2D4C">
            <w:pPr>
              <w:jc w:val="center"/>
              <w:rPr>
                <w:rFonts w:ascii="Times New Roman" w:hAnsi="Times New Roman" w:cs="Times New Roman"/>
                <w:sz w:val="24"/>
                <w:szCs w:val="24"/>
                <w:lang w:val="kk-KZ"/>
              </w:rPr>
            </w:pPr>
            <w:r>
              <w:rPr>
                <w:rFonts w:ascii="Times New Roman" w:hAnsi="Times New Roman" w:cs="Times New Roman"/>
                <w:sz w:val="24"/>
                <w:szCs w:val="24"/>
                <w:lang w:val="kk-KZ"/>
              </w:rPr>
              <w:t>штук</w:t>
            </w:r>
          </w:p>
        </w:tc>
        <w:tc>
          <w:tcPr>
            <w:tcW w:w="2552" w:type="dxa"/>
            <w:tcBorders>
              <w:right w:val="single" w:sz="4" w:space="0" w:color="auto"/>
            </w:tcBorders>
          </w:tcPr>
          <w:p w14:paraId="5FF4752B" w14:textId="34A6F2EE" w:rsidR="009F00E0" w:rsidRPr="00E4617A" w:rsidRDefault="00032CFE" w:rsidP="009F00E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r w:rsidR="00576091">
              <w:rPr>
                <w:rFonts w:ascii="Times New Roman" w:hAnsi="Times New Roman" w:cs="Times New Roman"/>
                <w:sz w:val="24"/>
                <w:szCs w:val="24"/>
                <w:lang w:val="kk-KZ"/>
              </w:rPr>
              <w:t>00</w:t>
            </w:r>
          </w:p>
        </w:tc>
      </w:tr>
      <w:tr w:rsidR="009F00E0" w:rsidRPr="00E4617A" w14:paraId="0E1BE56A" w14:textId="77777777" w:rsidTr="00A14144">
        <w:tc>
          <w:tcPr>
            <w:tcW w:w="850" w:type="dxa"/>
          </w:tcPr>
          <w:p w14:paraId="6C6835D8" w14:textId="77777777" w:rsidR="009F00E0" w:rsidRPr="00E4617A" w:rsidRDefault="009F00E0" w:rsidP="00A23EFE">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2552" w:type="dxa"/>
          </w:tcPr>
          <w:p w14:paraId="74E686DE" w14:textId="77777777" w:rsidR="009F00E0" w:rsidRPr="00E4617A" w:rsidRDefault="009F00E0" w:rsidP="00DA090F">
            <w:pPr>
              <w:rPr>
                <w:rFonts w:ascii="Times New Roman" w:hAnsi="Times New Roman" w:cs="Times New Roman"/>
                <w:sz w:val="24"/>
                <w:szCs w:val="24"/>
                <w:lang w:val="kk-KZ"/>
              </w:rPr>
            </w:pPr>
            <w:r w:rsidRPr="00E4617A">
              <w:rPr>
                <w:rFonts w:ascii="Times New Roman" w:hAnsi="Times New Roman" w:cs="Times New Roman"/>
                <w:sz w:val="24"/>
                <w:szCs w:val="24"/>
                <w:lang w:val="kk-KZ"/>
              </w:rPr>
              <w:t>Изготовление бланков</w:t>
            </w:r>
          </w:p>
        </w:tc>
        <w:tc>
          <w:tcPr>
            <w:tcW w:w="2693" w:type="dxa"/>
          </w:tcPr>
          <w:p w14:paraId="4AD0E5F6" w14:textId="77777777" w:rsidR="009F00E0" w:rsidRPr="00E4617A" w:rsidRDefault="009F00E0" w:rsidP="009900FD">
            <w:pPr>
              <w:rPr>
                <w:rFonts w:ascii="Times New Roman" w:hAnsi="Times New Roman" w:cs="Times New Roman"/>
                <w:sz w:val="24"/>
                <w:szCs w:val="24"/>
                <w:lang w:val="kk-KZ"/>
              </w:rPr>
            </w:pPr>
            <w:r>
              <w:rPr>
                <w:rFonts w:ascii="Times New Roman" w:hAnsi="Times New Roman" w:cs="Times New Roman"/>
                <w:sz w:val="24"/>
                <w:szCs w:val="24"/>
                <w:lang w:val="kk-KZ"/>
              </w:rPr>
              <w:t>Фирменные бланки</w:t>
            </w:r>
            <w:r w:rsidRPr="00E4617A">
              <w:rPr>
                <w:rFonts w:ascii="Times New Roman" w:hAnsi="Times New Roman" w:cs="Times New Roman"/>
                <w:sz w:val="24"/>
                <w:szCs w:val="24"/>
                <w:lang w:val="kk-KZ"/>
              </w:rPr>
              <w:t xml:space="preserve"> </w:t>
            </w:r>
            <w:r>
              <w:rPr>
                <w:rFonts w:ascii="Times New Roman" w:hAnsi="Times New Roman" w:cs="Times New Roman"/>
                <w:sz w:val="24"/>
                <w:szCs w:val="24"/>
                <w:lang w:val="kk-KZ"/>
              </w:rPr>
              <w:t>-</w:t>
            </w:r>
            <w:r>
              <w:rPr>
                <w:rFonts w:ascii="Times New Roman" w:eastAsia="Times New Roman" w:hAnsi="Times New Roman" w:cs="Times New Roman"/>
                <w:color w:val="000000"/>
                <w:sz w:val="24"/>
                <w:szCs w:val="24"/>
                <w:lang w:val="kk-KZ"/>
              </w:rPr>
              <w:t>«ПРИКАЗ»</w:t>
            </w:r>
          </w:p>
        </w:tc>
        <w:tc>
          <w:tcPr>
            <w:tcW w:w="1417" w:type="dxa"/>
          </w:tcPr>
          <w:p w14:paraId="4B12FD30" w14:textId="77777777" w:rsidR="009F00E0" w:rsidRPr="00E4617A" w:rsidRDefault="009F00E0" w:rsidP="00FD2D4C">
            <w:pPr>
              <w:jc w:val="center"/>
              <w:rPr>
                <w:rFonts w:ascii="Times New Roman" w:hAnsi="Times New Roman" w:cs="Times New Roman"/>
                <w:sz w:val="24"/>
                <w:szCs w:val="24"/>
                <w:lang w:val="kk-KZ"/>
              </w:rPr>
            </w:pPr>
            <w:r>
              <w:rPr>
                <w:rFonts w:ascii="Times New Roman" w:hAnsi="Times New Roman" w:cs="Times New Roman"/>
                <w:sz w:val="24"/>
                <w:szCs w:val="24"/>
                <w:lang w:val="kk-KZ"/>
              </w:rPr>
              <w:t>штук</w:t>
            </w:r>
          </w:p>
        </w:tc>
        <w:tc>
          <w:tcPr>
            <w:tcW w:w="2552" w:type="dxa"/>
            <w:tcBorders>
              <w:right w:val="single" w:sz="4" w:space="0" w:color="auto"/>
            </w:tcBorders>
          </w:tcPr>
          <w:p w14:paraId="3287E6B7" w14:textId="3BF3D68B" w:rsidR="009F00E0" w:rsidRPr="00032CFE" w:rsidRDefault="00032CFE" w:rsidP="00DA090F">
            <w:pPr>
              <w:jc w:val="center"/>
              <w:rPr>
                <w:rFonts w:ascii="Times New Roman" w:hAnsi="Times New Roman" w:cs="Times New Roman"/>
                <w:sz w:val="24"/>
                <w:szCs w:val="24"/>
              </w:rPr>
            </w:pPr>
            <w:r>
              <w:rPr>
                <w:rFonts w:ascii="Times New Roman" w:hAnsi="Times New Roman" w:cs="Times New Roman"/>
                <w:sz w:val="24"/>
                <w:szCs w:val="24"/>
              </w:rPr>
              <w:t>300</w:t>
            </w:r>
          </w:p>
          <w:p w14:paraId="22AAD0E0" w14:textId="77777777" w:rsidR="00EE011E" w:rsidRPr="00E4617A" w:rsidRDefault="00EE011E" w:rsidP="00DA090F">
            <w:pPr>
              <w:jc w:val="center"/>
              <w:rPr>
                <w:rFonts w:ascii="Times New Roman" w:hAnsi="Times New Roman" w:cs="Times New Roman"/>
                <w:sz w:val="24"/>
                <w:szCs w:val="24"/>
                <w:lang w:val="kk-KZ"/>
              </w:rPr>
            </w:pPr>
          </w:p>
        </w:tc>
      </w:tr>
    </w:tbl>
    <w:p w14:paraId="5F3CC449" w14:textId="77777777" w:rsidR="00A23EFE" w:rsidRDefault="00A23EFE" w:rsidP="00A23EFE">
      <w:pPr>
        <w:pStyle w:val="a6"/>
        <w:rPr>
          <w:rFonts w:ascii="Times New Roman" w:hAnsi="Times New Roman" w:cs="Times New Roman"/>
          <w:lang w:val="kk-KZ"/>
        </w:rPr>
      </w:pPr>
    </w:p>
    <w:p w14:paraId="394307E0" w14:textId="77777777" w:rsidR="00A23EFE" w:rsidRPr="00A23EFE" w:rsidRDefault="00A23EFE" w:rsidP="00A23EFE">
      <w:pPr>
        <w:pStyle w:val="a6"/>
        <w:numPr>
          <w:ilvl w:val="0"/>
          <w:numId w:val="3"/>
        </w:numPr>
        <w:rPr>
          <w:rFonts w:ascii="Times New Roman" w:hAnsi="Times New Roman" w:cs="Times New Roman"/>
          <w:sz w:val="24"/>
          <w:szCs w:val="24"/>
          <w:lang w:val="kk-KZ"/>
        </w:rPr>
      </w:pPr>
      <w:r w:rsidRPr="00A23EFE">
        <w:rPr>
          <w:rFonts w:ascii="Times New Roman" w:hAnsi="Times New Roman" w:cs="Times New Roman"/>
          <w:sz w:val="24"/>
          <w:szCs w:val="24"/>
        </w:rPr>
        <w:t>Высокохудожественная бумага.</w:t>
      </w:r>
    </w:p>
    <w:p w14:paraId="5B91F0AB" w14:textId="77777777" w:rsidR="00A23EFE" w:rsidRPr="00A23EFE" w:rsidRDefault="00EE011E" w:rsidP="00A23EFE">
      <w:pPr>
        <w:pStyle w:val="a6"/>
        <w:numPr>
          <w:ilvl w:val="0"/>
          <w:numId w:val="3"/>
        </w:numPr>
        <w:rPr>
          <w:rFonts w:ascii="Times New Roman" w:hAnsi="Times New Roman" w:cs="Times New Roman"/>
          <w:sz w:val="24"/>
          <w:szCs w:val="24"/>
        </w:rPr>
      </w:pPr>
      <w:r>
        <w:rPr>
          <w:rFonts w:ascii="Times New Roman" w:hAnsi="Times New Roman" w:cs="Times New Roman"/>
          <w:sz w:val="24"/>
          <w:szCs w:val="24"/>
        </w:rPr>
        <w:t xml:space="preserve">Плотность бумаги не менее </w:t>
      </w:r>
      <w:r>
        <w:rPr>
          <w:rFonts w:ascii="Times New Roman" w:hAnsi="Times New Roman" w:cs="Times New Roman"/>
          <w:sz w:val="24"/>
          <w:szCs w:val="24"/>
          <w:lang w:val="kk-KZ"/>
        </w:rPr>
        <w:t>12</w:t>
      </w:r>
      <w:r w:rsidR="00A23EFE" w:rsidRPr="00A23EFE">
        <w:rPr>
          <w:rFonts w:ascii="Times New Roman" w:hAnsi="Times New Roman" w:cs="Times New Roman"/>
          <w:sz w:val="24"/>
          <w:szCs w:val="24"/>
        </w:rPr>
        <w:t xml:space="preserve">0 </w:t>
      </w:r>
      <w:r>
        <w:rPr>
          <w:rFonts w:ascii="Times New Roman" w:hAnsi="Times New Roman" w:cs="Times New Roman"/>
          <w:sz w:val="24"/>
          <w:szCs w:val="24"/>
        </w:rPr>
        <w:t>гр/</w:t>
      </w:r>
      <w:r w:rsidR="00A23EFE">
        <w:rPr>
          <w:rFonts w:ascii="Times New Roman" w:hAnsi="Times New Roman" w:cs="Times New Roman"/>
          <w:sz w:val="24"/>
          <w:szCs w:val="24"/>
        </w:rPr>
        <w:t>м</w:t>
      </w:r>
      <w:r w:rsidR="00A23EFE" w:rsidRPr="00A23EFE">
        <w:rPr>
          <w:rFonts w:ascii="Times New Roman" w:hAnsi="Times New Roman" w:cs="Times New Roman"/>
          <w:sz w:val="24"/>
          <w:szCs w:val="24"/>
        </w:rPr>
        <w:t>2.</w:t>
      </w:r>
    </w:p>
    <w:p w14:paraId="08CAB73A" w14:textId="77777777" w:rsidR="00A23EFE" w:rsidRPr="00A23EFE" w:rsidRDefault="00A23EFE" w:rsidP="00A23EFE">
      <w:pPr>
        <w:pStyle w:val="a6"/>
        <w:numPr>
          <w:ilvl w:val="0"/>
          <w:numId w:val="3"/>
        </w:numPr>
        <w:rPr>
          <w:rFonts w:ascii="Times New Roman" w:hAnsi="Times New Roman" w:cs="Times New Roman"/>
          <w:sz w:val="24"/>
          <w:szCs w:val="24"/>
        </w:rPr>
      </w:pPr>
      <w:r w:rsidRPr="00A23EFE">
        <w:rPr>
          <w:rFonts w:ascii="Times New Roman" w:hAnsi="Times New Roman" w:cs="Times New Roman"/>
          <w:sz w:val="24"/>
          <w:szCs w:val="24"/>
        </w:rPr>
        <w:t>Нумерация</w:t>
      </w:r>
      <w:r w:rsidR="00EE011E">
        <w:rPr>
          <w:rFonts w:ascii="Times New Roman" w:hAnsi="Times New Roman" w:cs="Times New Roman"/>
          <w:sz w:val="24"/>
          <w:szCs w:val="24"/>
          <w:lang w:val="kk-KZ"/>
        </w:rPr>
        <w:t xml:space="preserve"> начинается с 000001 до 00</w:t>
      </w:r>
      <w:r w:rsidR="00A14144">
        <w:rPr>
          <w:rFonts w:ascii="Times New Roman" w:hAnsi="Times New Roman" w:cs="Times New Roman"/>
          <w:sz w:val="24"/>
          <w:szCs w:val="24"/>
          <w:lang w:val="en-US"/>
        </w:rPr>
        <w:t>4000</w:t>
      </w:r>
      <w:r w:rsidRPr="00A23EFE">
        <w:rPr>
          <w:rFonts w:ascii="Times New Roman" w:hAnsi="Times New Roman" w:cs="Times New Roman"/>
          <w:sz w:val="24"/>
          <w:szCs w:val="24"/>
        </w:rPr>
        <w:t>.</w:t>
      </w:r>
    </w:p>
    <w:p w14:paraId="63E3DD25" w14:textId="77777777" w:rsidR="00A23EFE" w:rsidRPr="00A23EFE" w:rsidRDefault="00A23EFE" w:rsidP="00A23EFE">
      <w:pPr>
        <w:pStyle w:val="a6"/>
        <w:numPr>
          <w:ilvl w:val="0"/>
          <w:numId w:val="3"/>
        </w:numPr>
        <w:rPr>
          <w:rFonts w:ascii="Times New Roman" w:hAnsi="Times New Roman" w:cs="Times New Roman"/>
          <w:sz w:val="24"/>
          <w:szCs w:val="24"/>
        </w:rPr>
      </w:pPr>
      <w:r w:rsidRPr="00A23EFE">
        <w:rPr>
          <w:rFonts w:ascii="Times New Roman" w:hAnsi="Times New Roman" w:cs="Times New Roman"/>
          <w:sz w:val="24"/>
          <w:szCs w:val="24"/>
        </w:rPr>
        <w:t>Герб цветной.</w:t>
      </w:r>
    </w:p>
    <w:p w14:paraId="37A7D3AC" w14:textId="77777777" w:rsidR="00C04A9B" w:rsidRPr="00C04A9B" w:rsidRDefault="00A23EFE" w:rsidP="00C04A9B">
      <w:pPr>
        <w:pStyle w:val="a6"/>
        <w:numPr>
          <w:ilvl w:val="0"/>
          <w:numId w:val="3"/>
        </w:numPr>
        <w:rPr>
          <w:rFonts w:ascii="Times New Roman" w:hAnsi="Times New Roman" w:cs="Times New Roman"/>
          <w:sz w:val="24"/>
          <w:szCs w:val="24"/>
        </w:rPr>
      </w:pPr>
      <w:r>
        <w:rPr>
          <w:rFonts w:ascii="Times New Roman" w:hAnsi="Times New Roman" w:cs="Times New Roman"/>
          <w:sz w:val="24"/>
          <w:szCs w:val="24"/>
        </w:rPr>
        <w:t xml:space="preserve">Соответствие стандартам СТ РК. </w:t>
      </w:r>
    </w:p>
    <w:p w14:paraId="3C70314C" w14:textId="77777777" w:rsidR="00C04A9B" w:rsidRDefault="00C04A9B" w:rsidP="00C04A9B">
      <w:pPr>
        <w:pStyle w:val="a6"/>
        <w:ind w:left="720"/>
        <w:rPr>
          <w:rFonts w:ascii="Times New Roman" w:hAnsi="Times New Roman" w:cs="Times New Roman"/>
          <w:sz w:val="24"/>
          <w:szCs w:val="24"/>
          <w:lang w:val="kk-KZ"/>
        </w:rPr>
      </w:pPr>
    </w:p>
    <w:p w14:paraId="371FF2D9" w14:textId="77777777" w:rsidR="00C04A9B" w:rsidRDefault="00C04A9B" w:rsidP="00C04A9B">
      <w:pPr>
        <w:pStyle w:val="a6"/>
        <w:ind w:left="142"/>
        <w:jc w:val="both"/>
        <w:rPr>
          <w:rFonts w:ascii="Times New Roman" w:hAnsi="Times New Roman" w:cs="Times New Roman"/>
          <w:bCs/>
          <w:sz w:val="24"/>
          <w:szCs w:val="24"/>
          <w:lang w:val="kk-KZ"/>
        </w:rPr>
      </w:pPr>
      <w:r>
        <w:rPr>
          <w:rFonts w:ascii="Times New Roman" w:hAnsi="Times New Roman" w:cs="Times New Roman"/>
          <w:bCs/>
          <w:sz w:val="24"/>
          <w:szCs w:val="24"/>
          <w:lang w:val="kk-KZ"/>
        </w:rPr>
        <w:tab/>
      </w:r>
      <w:r w:rsidRPr="00C04A9B">
        <w:rPr>
          <w:rFonts w:ascii="Times New Roman" w:hAnsi="Times New Roman" w:cs="Times New Roman"/>
          <w:bCs/>
          <w:sz w:val="24"/>
          <w:szCs w:val="24"/>
          <w:lang w:val="kk-KZ"/>
        </w:rPr>
        <w:t>Изготовление ф</w:t>
      </w:r>
      <w:r w:rsidRPr="00C04A9B">
        <w:rPr>
          <w:rFonts w:ascii="Times New Roman" w:hAnsi="Times New Roman" w:cs="Times New Roman"/>
          <w:bCs/>
          <w:sz w:val="24"/>
          <w:szCs w:val="24"/>
        </w:rPr>
        <w:t>ирменных бланков</w:t>
      </w:r>
      <w:r w:rsidRPr="00C04A9B">
        <w:rPr>
          <w:rFonts w:ascii="Times New Roman" w:hAnsi="Times New Roman" w:cs="Times New Roman"/>
          <w:bCs/>
          <w:sz w:val="24"/>
          <w:szCs w:val="24"/>
          <w:lang w:val="kk-KZ"/>
        </w:rPr>
        <w:t xml:space="preserve"> для писем и для приказов </w:t>
      </w:r>
      <w:r w:rsidRPr="00C04A9B">
        <w:rPr>
          <w:rFonts w:ascii="Times New Roman" w:hAnsi="Times New Roman" w:cs="Times New Roman"/>
          <w:bCs/>
          <w:sz w:val="24"/>
          <w:szCs w:val="24"/>
        </w:rPr>
        <w:t xml:space="preserve">А4 формата с номерами каждого листа  и цветным логотипом. Фирменные бланки должны быть на офисной бумаге </w:t>
      </w:r>
      <w:r>
        <w:rPr>
          <w:rFonts w:ascii="Times New Roman" w:hAnsi="Times New Roman" w:cs="Times New Roman"/>
          <w:bCs/>
          <w:sz w:val="24"/>
          <w:szCs w:val="24"/>
        </w:rPr>
        <w:t xml:space="preserve">формата А4, плотность не менее </w:t>
      </w:r>
      <w:r w:rsidR="00EE011E">
        <w:rPr>
          <w:rFonts w:ascii="Times New Roman" w:hAnsi="Times New Roman" w:cs="Times New Roman"/>
          <w:bCs/>
          <w:sz w:val="24"/>
          <w:szCs w:val="24"/>
          <w:lang w:val="kk-KZ"/>
        </w:rPr>
        <w:t>120</w:t>
      </w:r>
      <w:r w:rsidRPr="00C04A9B">
        <w:rPr>
          <w:rFonts w:ascii="Times New Roman" w:hAnsi="Times New Roman" w:cs="Times New Roman"/>
          <w:bCs/>
          <w:sz w:val="24"/>
          <w:szCs w:val="24"/>
        </w:rPr>
        <w:t xml:space="preserve"> г/м</w:t>
      </w:r>
      <w:r w:rsidR="00EE011E">
        <w:rPr>
          <w:rFonts w:ascii="Times New Roman" w:hAnsi="Times New Roman" w:cs="Times New Roman"/>
          <w:bCs/>
          <w:sz w:val="24"/>
          <w:szCs w:val="24"/>
          <w:lang w:val="kk-KZ"/>
        </w:rPr>
        <w:t>2</w:t>
      </w:r>
      <w:r w:rsidRPr="00C04A9B">
        <w:rPr>
          <w:rFonts w:ascii="Times New Roman" w:hAnsi="Times New Roman" w:cs="Times New Roman"/>
          <w:bCs/>
          <w:sz w:val="24"/>
          <w:szCs w:val="24"/>
        </w:rPr>
        <w:t xml:space="preserve">; белизна </w:t>
      </w:r>
      <w:r w:rsidR="00EE011E">
        <w:rPr>
          <w:rFonts w:ascii="Times New Roman" w:hAnsi="Times New Roman" w:cs="Times New Roman"/>
          <w:bCs/>
          <w:sz w:val="24"/>
          <w:szCs w:val="24"/>
          <w:lang w:val="kk-KZ"/>
        </w:rPr>
        <w:t xml:space="preserve">не менее </w:t>
      </w:r>
      <w:r w:rsidRPr="00C04A9B">
        <w:rPr>
          <w:rFonts w:ascii="Times New Roman" w:hAnsi="Times New Roman" w:cs="Times New Roman"/>
          <w:bCs/>
          <w:sz w:val="24"/>
          <w:szCs w:val="24"/>
        </w:rPr>
        <w:t xml:space="preserve">97%.  </w:t>
      </w:r>
      <w:r w:rsidRPr="00C04A9B">
        <w:rPr>
          <w:rFonts w:ascii="Times New Roman" w:hAnsi="Times New Roman" w:cs="Times New Roman"/>
          <w:bCs/>
          <w:sz w:val="24"/>
          <w:szCs w:val="24"/>
          <w:lang w:val="kk-KZ"/>
        </w:rPr>
        <w:t xml:space="preserve">Изображение логотипа согласно руководству по использованию фирменного стиля </w:t>
      </w:r>
      <w:r w:rsidRPr="00C04A9B">
        <w:rPr>
          <w:rFonts w:ascii="Times New Roman" w:hAnsi="Times New Roman" w:cs="Times New Roman"/>
          <w:bCs/>
          <w:sz w:val="24"/>
          <w:szCs w:val="24"/>
        </w:rPr>
        <w:t>(Б</w:t>
      </w:r>
      <w:r w:rsidRPr="00C04A9B">
        <w:rPr>
          <w:rFonts w:ascii="Times New Roman" w:hAnsi="Times New Roman" w:cs="Times New Roman"/>
          <w:bCs/>
          <w:sz w:val="24"/>
          <w:szCs w:val="24"/>
          <w:lang w:val="kk-KZ"/>
        </w:rPr>
        <w:t xml:space="preserve">рендбук). </w:t>
      </w:r>
      <w:r w:rsidRPr="00C04A9B">
        <w:rPr>
          <w:rFonts w:ascii="Times New Roman" w:hAnsi="Times New Roman" w:cs="Times New Roman"/>
          <w:bCs/>
          <w:sz w:val="24"/>
          <w:szCs w:val="24"/>
        </w:rPr>
        <w:t>Реквизиты -</w:t>
      </w:r>
      <w:r>
        <w:rPr>
          <w:rFonts w:ascii="Times New Roman" w:hAnsi="Times New Roman" w:cs="Times New Roman"/>
          <w:bCs/>
          <w:sz w:val="24"/>
          <w:szCs w:val="24"/>
          <w:lang w:val="kk-KZ"/>
        </w:rPr>
        <w:t xml:space="preserve"> </w:t>
      </w:r>
      <w:r w:rsidR="00EE011E">
        <w:rPr>
          <w:rFonts w:ascii="Times New Roman" w:hAnsi="Times New Roman" w:cs="Times New Roman"/>
          <w:bCs/>
          <w:sz w:val="24"/>
          <w:szCs w:val="24"/>
          <w:lang w:val="kk-KZ"/>
        </w:rPr>
        <w:t>органи</w:t>
      </w:r>
      <w:r w:rsidRPr="00C04A9B">
        <w:rPr>
          <w:rFonts w:ascii="Times New Roman" w:hAnsi="Times New Roman" w:cs="Times New Roman"/>
          <w:bCs/>
          <w:sz w:val="24"/>
          <w:szCs w:val="24"/>
          <w:lang w:val="kk-KZ"/>
        </w:rPr>
        <w:t>зации</w:t>
      </w:r>
      <w:r w:rsidRPr="00C04A9B">
        <w:rPr>
          <w:rFonts w:ascii="Times New Roman" w:hAnsi="Times New Roman" w:cs="Times New Roman"/>
          <w:bCs/>
          <w:sz w:val="24"/>
          <w:szCs w:val="24"/>
        </w:rPr>
        <w:t xml:space="preserve"> указываются в строгом соответствии с учредительными документами (образцы согласовать с Заказчиком). На каждом бланке типографским способом или нумератором в левом нижнем углу проставлены порядковые номера. Поставщик </w:t>
      </w:r>
      <w:r w:rsidR="00EE011E">
        <w:rPr>
          <w:rFonts w:ascii="Times New Roman" w:hAnsi="Times New Roman" w:cs="Times New Roman"/>
          <w:bCs/>
          <w:sz w:val="24"/>
          <w:szCs w:val="24"/>
          <w:lang w:val="kk-KZ"/>
        </w:rPr>
        <w:t xml:space="preserve">должен согласовать </w:t>
      </w:r>
      <w:r w:rsidRPr="00C04A9B">
        <w:rPr>
          <w:rFonts w:ascii="Times New Roman" w:hAnsi="Times New Roman" w:cs="Times New Roman"/>
          <w:bCs/>
          <w:sz w:val="24"/>
          <w:szCs w:val="24"/>
        </w:rPr>
        <w:t>образец перед печатью всего объема для согласования образца с Заказчиком.</w:t>
      </w:r>
    </w:p>
    <w:p w14:paraId="5FB4382F" w14:textId="77777777" w:rsidR="00EE011E" w:rsidRDefault="00EE011E" w:rsidP="00EE011E">
      <w:pPr>
        <w:pStyle w:val="a6"/>
        <w:tabs>
          <w:tab w:val="left" w:pos="993"/>
        </w:tabs>
        <w:ind w:left="142" w:firstLine="566"/>
        <w:jc w:val="both"/>
        <w:rPr>
          <w:rFonts w:ascii="Times New Roman" w:hAnsi="Times New Roman" w:cs="Times New Roman"/>
          <w:sz w:val="24"/>
          <w:szCs w:val="24"/>
          <w:lang w:val="kk-KZ"/>
        </w:rPr>
      </w:pPr>
    </w:p>
    <w:p w14:paraId="1FDC5C9C"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1)</w:t>
      </w:r>
      <w:r w:rsidRPr="00EE011E">
        <w:rPr>
          <w:rFonts w:ascii="Times New Roman" w:hAnsi="Times New Roman" w:cs="Times New Roman"/>
          <w:sz w:val="24"/>
          <w:szCs w:val="24"/>
          <w:lang w:val="kk-KZ"/>
        </w:rPr>
        <w:tab/>
        <w:t>Устанавливается ос</w:t>
      </w:r>
      <w:r>
        <w:rPr>
          <w:rFonts w:ascii="Times New Roman" w:hAnsi="Times New Roman" w:cs="Times New Roman"/>
          <w:sz w:val="24"/>
          <w:szCs w:val="24"/>
          <w:lang w:val="kk-KZ"/>
        </w:rPr>
        <w:t>новной формат бланков – А4 (210х</w:t>
      </w:r>
      <w:r w:rsidRPr="00EE011E">
        <w:rPr>
          <w:rFonts w:ascii="Times New Roman" w:hAnsi="Times New Roman" w:cs="Times New Roman"/>
          <w:sz w:val="24"/>
          <w:szCs w:val="24"/>
          <w:lang w:val="kk-KZ"/>
        </w:rPr>
        <w:t>297мм);</w:t>
      </w:r>
    </w:p>
    <w:p w14:paraId="63D997F9"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2)</w:t>
      </w:r>
      <w:r w:rsidRPr="00EE011E">
        <w:rPr>
          <w:rFonts w:ascii="Times New Roman" w:hAnsi="Times New Roman" w:cs="Times New Roman"/>
          <w:sz w:val="24"/>
          <w:szCs w:val="24"/>
          <w:lang w:val="kk-KZ"/>
        </w:rPr>
        <w:tab/>
        <w:t>Бланки должны иметь поля не менее:</w:t>
      </w:r>
    </w:p>
    <w:p w14:paraId="2DA81A5A"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w:t>
      </w:r>
      <w:r w:rsidRPr="00EE011E">
        <w:rPr>
          <w:rFonts w:ascii="Times New Roman" w:hAnsi="Times New Roman" w:cs="Times New Roman"/>
          <w:sz w:val="24"/>
          <w:szCs w:val="24"/>
          <w:lang w:val="kk-KZ"/>
        </w:rPr>
        <w:tab/>
        <w:t>20 мм. – левое;</w:t>
      </w:r>
    </w:p>
    <w:p w14:paraId="2507C1F1"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w:t>
      </w:r>
      <w:r w:rsidRPr="00EE011E">
        <w:rPr>
          <w:rFonts w:ascii="Times New Roman" w:hAnsi="Times New Roman" w:cs="Times New Roman"/>
          <w:sz w:val="24"/>
          <w:szCs w:val="24"/>
          <w:lang w:val="kk-KZ"/>
        </w:rPr>
        <w:tab/>
        <w:t>10 мм. – правое;</w:t>
      </w:r>
    </w:p>
    <w:p w14:paraId="35A80CD3"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hAnsi="Times New Roman" w:cs="Times New Roman"/>
          <w:sz w:val="24"/>
          <w:szCs w:val="24"/>
          <w:lang w:val="kk-KZ"/>
        </w:rPr>
        <w:tab/>
      </w:r>
      <w:r w:rsidRPr="00EE011E">
        <w:rPr>
          <w:rFonts w:ascii="Times New Roman" w:hAnsi="Times New Roman" w:cs="Times New Roman"/>
          <w:sz w:val="24"/>
          <w:szCs w:val="24"/>
          <w:lang w:val="kk-KZ"/>
        </w:rPr>
        <w:t>10 мм. – верхнее;</w:t>
      </w:r>
    </w:p>
    <w:p w14:paraId="0B00BF11"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w:t>
      </w:r>
      <w:r w:rsidRPr="00EE011E">
        <w:rPr>
          <w:rFonts w:ascii="Times New Roman" w:hAnsi="Times New Roman" w:cs="Times New Roman"/>
          <w:sz w:val="24"/>
          <w:szCs w:val="24"/>
          <w:lang w:val="kk-KZ"/>
        </w:rPr>
        <w:tab/>
        <w:t>10 мм. – нижнее;</w:t>
      </w:r>
    </w:p>
    <w:p w14:paraId="36AE9C6F"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3)</w:t>
      </w:r>
      <w:r w:rsidRPr="00EE011E">
        <w:rPr>
          <w:rFonts w:ascii="Times New Roman" w:hAnsi="Times New Roman" w:cs="Times New Roman"/>
          <w:sz w:val="24"/>
          <w:szCs w:val="24"/>
          <w:lang w:val="kk-KZ"/>
        </w:rPr>
        <w:tab/>
        <w:t xml:space="preserve">Бланки следует изготавливать на белой </w:t>
      </w:r>
      <w:r>
        <w:rPr>
          <w:rFonts w:ascii="Times New Roman" w:hAnsi="Times New Roman" w:cs="Times New Roman"/>
          <w:sz w:val="24"/>
          <w:szCs w:val="24"/>
          <w:lang w:val="kk-KZ"/>
        </w:rPr>
        <w:t>бумаге плотностью не менее 120 г/м</w:t>
      </w:r>
      <w:r w:rsidRPr="00EE011E">
        <w:rPr>
          <w:rFonts w:ascii="Times New Roman" w:hAnsi="Times New Roman" w:cs="Times New Roman"/>
          <w:sz w:val="24"/>
          <w:szCs w:val="24"/>
          <w:lang w:val="kk-KZ"/>
        </w:rPr>
        <w:t>2;</w:t>
      </w:r>
    </w:p>
    <w:p w14:paraId="63B41D12"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4)</w:t>
      </w:r>
      <w:r w:rsidRPr="00EE011E">
        <w:rPr>
          <w:rFonts w:ascii="Times New Roman" w:hAnsi="Times New Roman" w:cs="Times New Roman"/>
          <w:sz w:val="24"/>
          <w:szCs w:val="24"/>
          <w:lang w:val="kk-KZ"/>
        </w:rPr>
        <w:tab/>
        <w:t xml:space="preserve">Бланки с изображением Государственного герба РК изготавливаются полиграфическим способом, имеющими право на изготовление гербовых бланков;  </w:t>
      </w:r>
    </w:p>
    <w:p w14:paraId="0FCC3813" w14:textId="77777777" w:rsidR="00EE011E" w:rsidRPr="00EE011E" w:rsidRDefault="00EE011E" w:rsidP="00EE011E">
      <w:pPr>
        <w:pStyle w:val="a6"/>
        <w:tabs>
          <w:tab w:val="left" w:pos="993"/>
        </w:tabs>
        <w:ind w:left="142" w:firstLine="566"/>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5)</w:t>
      </w:r>
      <w:r w:rsidRPr="00EE011E">
        <w:rPr>
          <w:rFonts w:ascii="Times New Roman" w:hAnsi="Times New Roman" w:cs="Times New Roman"/>
          <w:sz w:val="24"/>
          <w:szCs w:val="24"/>
          <w:lang w:val="kk-KZ"/>
        </w:rPr>
        <w:tab/>
        <w:t xml:space="preserve">Государственный герб РК должен быть воспроизведен в цветном изображении с использованием двух цветов – золотого (желтого)  и сине – голубого </w:t>
      </w:r>
      <w:r>
        <w:rPr>
          <w:rFonts w:ascii="Times New Roman" w:hAnsi="Times New Roman" w:cs="Times New Roman"/>
          <w:sz w:val="24"/>
          <w:szCs w:val="24"/>
          <w:lang w:val="kk-KZ"/>
        </w:rPr>
        <w:t>в соответствии с требованиями СТ</w:t>
      </w:r>
      <w:r w:rsidRPr="00EE011E">
        <w:rPr>
          <w:rFonts w:ascii="Times New Roman" w:hAnsi="Times New Roman" w:cs="Times New Roman"/>
          <w:sz w:val="24"/>
          <w:szCs w:val="24"/>
          <w:lang w:val="kk-KZ"/>
        </w:rPr>
        <w:t xml:space="preserve"> РК 989 – 2014.</w:t>
      </w:r>
    </w:p>
    <w:p w14:paraId="288FE009" w14:textId="77777777" w:rsidR="00D302BE" w:rsidRPr="00D302BE" w:rsidRDefault="00D302BE" w:rsidP="007F1339">
      <w:pPr>
        <w:ind w:firstLine="708"/>
        <w:jc w:val="both"/>
        <w:rPr>
          <w:rFonts w:ascii="Times New Roman" w:hAnsi="Times New Roman" w:cs="Times New Roman"/>
          <w:sz w:val="2"/>
          <w:szCs w:val="2"/>
          <w:lang w:val="kk-KZ"/>
        </w:rPr>
      </w:pPr>
    </w:p>
    <w:p w14:paraId="3292766A" w14:textId="77777777" w:rsidR="007F1339" w:rsidRPr="007F1339" w:rsidRDefault="007F1339" w:rsidP="007F1339">
      <w:pPr>
        <w:ind w:firstLine="708"/>
        <w:jc w:val="both"/>
        <w:rPr>
          <w:rFonts w:ascii="Times New Roman" w:hAnsi="Times New Roman" w:cs="Times New Roman"/>
          <w:sz w:val="24"/>
          <w:szCs w:val="24"/>
          <w:lang w:val="kk-KZ"/>
        </w:rPr>
      </w:pPr>
      <w:r w:rsidRPr="007F1339">
        <w:rPr>
          <w:rFonts w:ascii="Times New Roman" w:hAnsi="Times New Roman" w:cs="Times New Roman"/>
          <w:sz w:val="24"/>
          <w:szCs w:val="24"/>
          <w:lang w:val="kk-KZ"/>
        </w:rPr>
        <w:t>Ежемесячное количество потреб</w:t>
      </w:r>
      <w:r>
        <w:rPr>
          <w:rFonts w:ascii="Times New Roman" w:hAnsi="Times New Roman" w:cs="Times New Roman"/>
          <w:sz w:val="24"/>
          <w:szCs w:val="24"/>
          <w:lang w:val="kk-KZ"/>
        </w:rPr>
        <w:t xml:space="preserve">ности бланков письма и приказа </w:t>
      </w:r>
      <w:r w:rsidRPr="007F1339">
        <w:rPr>
          <w:rFonts w:ascii="Times New Roman" w:hAnsi="Times New Roman" w:cs="Times New Roman"/>
          <w:sz w:val="24"/>
          <w:szCs w:val="24"/>
          <w:lang w:val="kk-KZ"/>
        </w:rPr>
        <w:t>определяются и изготавливаются по заявке Заказчика до конца года. Поставку изготовленных бланков обеспечить в течение трех рабочих дней после получения заявки Заказчика.</w:t>
      </w:r>
    </w:p>
    <w:p w14:paraId="37D57C60" w14:textId="77777777" w:rsidR="00A23EFE" w:rsidRPr="007F1339" w:rsidRDefault="007F1339" w:rsidP="007F1339">
      <w:pPr>
        <w:ind w:firstLine="708"/>
        <w:jc w:val="both"/>
        <w:rPr>
          <w:rFonts w:ascii="Times New Roman" w:hAnsi="Times New Roman" w:cs="Times New Roman"/>
          <w:sz w:val="24"/>
          <w:szCs w:val="24"/>
          <w:lang w:val="kk-KZ"/>
        </w:rPr>
      </w:pPr>
      <w:r w:rsidRPr="007F1339">
        <w:rPr>
          <w:rFonts w:ascii="Times New Roman" w:hAnsi="Times New Roman" w:cs="Times New Roman"/>
          <w:sz w:val="24"/>
          <w:szCs w:val="24"/>
          <w:lang w:val="kk-KZ"/>
        </w:rPr>
        <w:t>Сумма договора может быть уменьшена или увеличена по факту потребности</w:t>
      </w:r>
      <w:r w:rsidR="00A14144">
        <w:rPr>
          <w:rFonts w:ascii="Times New Roman" w:hAnsi="Times New Roman" w:cs="Times New Roman"/>
          <w:sz w:val="24"/>
          <w:szCs w:val="24"/>
          <w:lang w:val="kk-KZ"/>
        </w:rPr>
        <w:t xml:space="preserve"> и заявки фирменных бланков «Приказ» и «Письмо»</w:t>
      </w:r>
      <w:r w:rsidRPr="007F1339">
        <w:rPr>
          <w:rFonts w:ascii="Times New Roman" w:hAnsi="Times New Roman" w:cs="Times New Roman"/>
          <w:sz w:val="24"/>
          <w:szCs w:val="24"/>
          <w:lang w:val="kk-KZ"/>
        </w:rPr>
        <w:t>.</w:t>
      </w:r>
    </w:p>
    <w:p w14:paraId="14114DBD" w14:textId="77777777" w:rsidR="00FD2D4C" w:rsidRDefault="00FD2D4C">
      <w:pPr>
        <w:rPr>
          <w:rFonts w:ascii="Times New Roman" w:hAnsi="Times New Roman" w:cs="Times New Roman"/>
          <w:lang w:val="kk-KZ"/>
        </w:rPr>
      </w:pPr>
    </w:p>
    <w:p w14:paraId="76DFFD7C" w14:textId="77777777" w:rsidR="00FD2D4C" w:rsidRDefault="00FD2D4C">
      <w:pPr>
        <w:rPr>
          <w:rFonts w:ascii="Times New Roman" w:hAnsi="Times New Roman" w:cs="Times New Roman"/>
          <w:lang w:val="kk-KZ"/>
        </w:rPr>
      </w:pPr>
    </w:p>
    <w:p w14:paraId="0A0C763C" w14:textId="77777777" w:rsidR="00FD2D4C" w:rsidRDefault="00FD2D4C">
      <w:pPr>
        <w:rPr>
          <w:rFonts w:ascii="Times New Roman" w:hAnsi="Times New Roman" w:cs="Times New Roman"/>
          <w:lang w:val="kk-KZ"/>
        </w:rPr>
      </w:pPr>
    </w:p>
    <w:p w14:paraId="1B209CC3" w14:textId="77777777" w:rsidR="00FD0864" w:rsidRDefault="00FD0864">
      <w:pPr>
        <w:rPr>
          <w:rFonts w:ascii="Times New Roman" w:hAnsi="Times New Roman" w:cs="Times New Roman"/>
          <w:lang w:val="kk-KZ"/>
        </w:rPr>
      </w:pPr>
    </w:p>
    <w:p w14:paraId="4D2AAAD3" w14:textId="77777777" w:rsidR="00FD2D4C" w:rsidRDefault="00FD2D4C">
      <w:pPr>
        <w:rPr>
          <w:rFonts w:ascii="Times New Roman" w:hAnsi="Times New Roman" w:cs="Times New Roman"/>
          <w:lang w:val="kk-KZ"/>
        </w:rPr>
      </w:pPr>
    </w:p>
    <w:p w14:paraId="78E82D27" w14:textId="77777777" w:rsidR="00FD2D4C" w:rsidRPr="00FD2D4C" w:rsidRDefault="00FD2D4C" w:rsidP="00FD2D4C">
      <w:pPr>
        <w:jc w:val="right"/>
        <w:rPr>
          <w:rFonts w:ascii="Times New Roman" w:hAnsi="Times New Roman" w:cs="Times New Roman"/>
          <w:b/>
          <w:sz w:val="28"/>
          <w:szCs w:val="28"/>
          <w:lang w:val="kk-KZ"/>
        </w:rPr>
      </w:pPr>
      <w:r w:rsidRPr="00FD2D4C">
        <w:rPr>
          <w:rFonts w:ascii="Times New Roman" w:hAnsi="Times New Roman" w:cs="Times New Roman"/>
          <w:b/>
          <w:sz w:val="28"/>
          <w:szCs w:val="28"/>
          <w:lang w:val="kk-KZ"/>
        </w:rPr>
        <w:lastRenderedPageBreak/>
        <w:t>Қосымша 2</w:t>
      </w:r>
    </w:p>
    <w:p w14:paraId="7E191C76" w14:textId="77777777" w:rsidR="00FD2D4C" w:rsidRPr="00FD2D4C" w:rsidRDefault="007F1339" w:rsidP="00FD2D4C">
      <w:pPr>
        <w:shd w:val="clear" w:color="auto" w:fill="FFFFFF"/>
        <w:spacing w:before="100" w:beforeAutospacing="1" w:after="100" w:afterAutospacing="1" w:line="288" w:lineRule="atLeast"/>
        <w:jc w:val="center"/>
        <w:rPr>
          <w:rFonts w:ascii="Times New Roman" w:eastAsia="Times New Roman" w:hAnsi="Times New Roman" w:cs="Times New Roman"/>
          <w:b/>
          <w:color w:val="000000"/>
          <w:sz w:val="28"/>
          <w:szCs w:val="28"/>
          <w:lang w:val="kk-KZ"/>
        </w:rPr>
      </w:pPr>
      <w:r>
        <w:rPr>
          <w:rFonts w:ascii="Times New Roman" w:eastAsia="Times New Roman" w:hAnsi="Times New Roman" w:cs="Times New Roman"/>
          <w:b/>
          <w:color w:val="000000"/>
          <w:sz w:val="28"/>
          <w:szCs w:val="28"/>
          <w:lang w:val="kk-KZ"/>
        </w:rPr>
        <w:t xml:space="preserve">«Бұйрық» және «Хат» </w:t>
      </w:r>
      <w:r w:rsidRPr="007F1339">
        <w:rPr>
          <w:rFonts w:ascii="Times New Roman" w:eastAsia="Times New Roman" w:hAnsi="Times New Roman" w:cs="Times New Roman"/>
          <w:b/>
          <w:color w:val="000000"/>
          <w:sz w:val="28"/>
          <w:szCs w:val="28"/>
          <w:lang w:val="kk-KZ"/>
        </w:rPr>
        <w:t>бланкілерін дайындау және басып шығару жөніндегі қызметтерге</w:t>
      </w:r>
      <w:r>
        <w:rPr>
          <w:rFonts w:ascii="Times New Roman" w:eastAsia="Times New Roman" w:hAnsi="Times New Roman" w:cs="Times New Roman"/>
          <w:b/>
          <w:color w:val="000000"/>
          <w:sz w:val="28"/>
          <w:szCs w:val="28"/>
          <w:lang w:val="kk-KZ"/>
        </w:rPr>
        <w:t xml:space="preserve"> т</w:t>
      </w:r>
      <w:r w:rsidR="00FD2D4C" w:rsidRPr="007F1339">
        <w:rPr>
          <w:rFonts w:ascii="Times New Roman" w:eastAsia="Times New Roman" w:hAnsi="Times New Roman" w:cs="Times New Roman"/>
          <w:b/>
          <w:color w:val="000000"/>
          <w:sz w:val="28"/>
          <w:szCs w:val="28"/>
          <w:lang w:val="kk-KZ"/>
        </w:rPr>
        <w:t>ехн</w:t>
      </w:r>
      <w:r w:rsidR="00FD2D4C">
        <w:rPr>
          <w:rFonts w:ascii="Times New Roman" w:eastAsia="Times New Roman" w:hAnsi="Times New Roman" w:cs="Times New Roman"/>
          <w:b/>
          <w:color w:val="000000"/>
          <w:sz w:val="28"/>
          <w:szCs w:val="28"/>
          <w:lang w:val="kk-KZ"/>
        </w:rPr>
        <w:t>икалық ерекшелік</w:t>
      </w:r>
    </w:p>
    <w:tbl>
      <w:tblPr>
        <w:tblStyle w:val="a4"/>
        <w:tblW w:w="10206" w:type="dxa"/>
        <w:tblInd w:w="392" w:type="dxa"/>
        <w:tblLayout w:type="fixed"/>
        <w:tblLook w:val="04A0" w:firstRow="1" w:lastRow="0" w:firstColumn="1" w:lastColumn="0" w:noHBand="0" w:noVBand="1"/>
      </w:tblPr>
      <w:tblGrid>
        <w:gridCol w:w="709"/>
        <w:gridCol w:w="3118"/>
        <w:gridCol w:w="2693"/>
        <w:gridCol w:w="1134"/>
        <w:gridCol w:w="2552"/>
      </w:tblGrid>
      <w:tr w:rsidR="009F00E0" w:rsidRPr="00E4617A" w14:paraId="0E514A95" w14:textId="77777777" w:rsidTr="00A14144">
        <w:tc>
          <w:tcPr>
            <w:tcW w:w="709" w:type="dxa"/>
          </w:tcPr>
          <w:p w14:paraId="2465DF44" w14:textId="77777777" w:rsidR="009F00E0" w:rsidRPr="00E4617A" w:rsidRDefault="009F00E0" w:rsidP="004301E4">
            <w:pPr>
              <w:jc w:val="center"/>
              <w:rPr>
                <w:rFonts w:ascii="Times New Roman" w:hAnsi="Times New Roman" w:cs="Times New Roman"/>
                <w:b/>
                <w:sz w:val="24"/>
                <w:szCs w:val="24"/>
                <w:lang w:val="kk-KZ"/>
              </w:rPr>
            </w:pPr>
            <w:r w:rsidRPr="00E4617A">
              <w:rPr>
                <w:rFonts w:ascii="Times New Roman" w:hAnsi="Times New Roman" w:cs="Times New Roman"/>
                <w:b/>
                <w:sz w:val="24"/>
                <w:szCs w:val="24"/>
                <w:lang w:val="kk-KZ"/>
              </w:rPr>
              <w:t>№</w:t>
            </w:r>
          </w:p>
        </w:tc>
        <w:tc>
          <w:tcPr>
            <w:tcW w:w="3118" w:type="dxa"/>
          </w:tcPr>
          <w:p w14:paraId="73330C0A" w14:textId="77777777" w:rsidR="009F00E0" w:rsidRPr="00E4617A" w:rsidRDefault="009F00E0" w:rsidP="004301E4">
            <w:pPr>
              <w:jc w:val="center"/>
              <w:rPr>
                <w:rFonts w:ascii="Times New Roman" w:hAnsi="Times New Roman" w:cs="Times New Roman"/>
                <w:b/>
                <w:sz w:val="24"/>
                <w:szCs w:val="24"/>
                <w:lang w:val="kk-KZ"/>
              </w:rPr>
            </w:pPr>
            <w:r>
              <w:rPr>
                <w:rFonts w:ascii="Times New Roman" w:hAnsi="Times New Roman" w:cs="Times New Roman"/>
                <w:b/>
                <w:sz w:val="24"/>
                <w:szCs w:val="24"/>
                <w:lang w:val="kk-KZ"/>
              </w:rPr>
              <w:t>Сатып алынатын қызметтің атауы</w:t>
            </w:r>
          </w:p>
        </w:tc>
        <w:tc>
          <w:tcPr>
            <w:tcW w:w="2693" w:type="dxa"/>
          </w:tcPr>
          <w:p w14:paraId="0861E1C2" w14:textId="77777777" w:rsidR="009F00E0" w:rsidRPr="00E4617A" w:rsidRDefault="009F00E0" w:rsidP="004301E4">
            <w:pPr>
              <w:jc w:val="center"/>
              <w:rPr>
                <w:rFonts w:ascii="Times New Roman" w:hAnsi="Times New Roman" w:cs="Times New Roman"/>
                <w:b/>
                <w:sz w:val="24"/>
                <w:szCs w:val="24"/>
                <w:lang w:val="kk-KZ"/>
              </w:rPr>
            </w:pPr>
            <w:r>
              <w:rPr>
                <w:rFonts w:ascii="Times New Roman" w:hAnsi="Times New Roman" w:cs="Times New Roman"/>
                <w:b/>
                <w:sz w:val="24"/>
                <w:szCs w:val="24"/>
                <w:lang w:val="kk-KZ"/>
              </w:rPr>
              <w:t>Толық сипаттамасы</w:t>
            </w:r>
          </w:p>
        </w:tc>
        <w:tc>
          <w:tcPr>
            <w:tcW w:w="1134" w:type="dxa"/>
          </w:tcPr>
          <w:p w14:paraId="2E1E8859" w14:textId="77777777" w:rsidR="009F00E0" w:rsidRPr="00E4617A" w:rsidRDefault="009F00E0" w:rsidP="004301E4">
            <w:pPr>
              <w:jc w:val="center"/>
              <w:rPr>
                <w:rFonts w:ascii="Times New Roman" w:hAnsi="Times New Roman" w:cs="Times New Roman"/>
                <w:b/>
                <w:sz w:val="24"/>
                <w:szCs w:val="24"/>
                <w:lang w:val="kk-KZ"/>
              </w:rPr>
            </w:pPr>
            <w:r>
              <w:rPr>
                <w:rFonts w:ascii="Times New Roman" w:hAnsi="Times New Roman" w:cs="Times New Roman"/>
                <w:b/>
                <w:sz w:val="24"/>
                <w:szCs w:val="24"/>
                <w:lang w:val="kk-KZ"/>
              </w:rPr>
              <w:t>Өлшем бірлігі</w:t>
            </w:r>
          </w:p>
        </w:tc>
        <w:tc>
          <w:tcPr>
            <w:tcW w:w="2552" w:type="dxa"/>
            <w:tcBorders>
              <w:right w:val="single" w:sz="4" w:space="0" w:color="auto"/>
            </w:tcBorders>
          </w:tcPr>
          <w:p w14:paraId="64619300" w14:textId="77777777" w:rsidR="009F00E0" w:rsidRPr="00E4617A" w:rsidRDefault="009F00E0" w:rsidP="004301E4">
            <w:pPr>
              <w:jc w:val="center"/>
              <w:rPr>
                <w:rFonts w:ascii="Times New Roman" w:hAnsi="Times New Roman" w:cs="Times New Roman"/>
                <w:b/>
                <w:sz w:val="24"/>
                <w:szCs w:val="24"/>
                <w:lang w:val="kk-KZ"/>
              </w:rPr>
            </w:pPr>
            <w:r>
              <w:rPr>
                <w:rFonts w:ascii="Times New Roman" w:hAnsi="Times New Roman" w:cs="Times New Roman"/>
                <w:b/>
                <w:sz w:val="24"/>
                <w:szCs w:val="24"/>
                <w:lang w:val="kk-KZ"/>
              </w:rPr>
              <w:t>Саны</w:t>
            </w:r>
          </w:p>
        </w:tc>
      </w:tr>
      <w:tr w:rsidR="009F00E0" w:rsidRPr="00E4617A" w14:paraId="1AADA153" w14:textId="77777777" w:rsidTr="00A14144">
        <w:tc>
          <w:tcPr>
            <w:tcW w:w="709" w:type="dxa"/>
          </w:tcPr>
          <w:p w14:paraId="5FA6F8F7" w14:textId="77777777" w:rsidR="009F00E0" w:rsidRPr="00E4617A" w:rsidRDefault="009F00E0" w:rsidP="004301E4">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3118" w:type="dxa"/>
          </w:tcPr>
          <w:p w14:paraId="23A9F678" w14:textId="77777777" w:rsidR="009F00E0" w:rsidRPr="00E4617A" w:rsidRDefault="009F00E0" w:rsidP="004301E4">
            <w:pPr>
              <w:rPr>
                <w:rFonts w:ascii="Times New Roman" w:hAnsi="Times New Roman" w:cs="Times New Roman"/>
                <w:sz w:val="24"/>
                <w:szCs w:val="24"/>
                <w:lang w:val="kk-KZ"/>
              </w:rPr>
            </w:pPr>
            <w:r>
              <w:rPr>
                <w:rFonts w:ascii="Times New Roman" w:hAnsi="Times New Roman" w:cs="Times New Roman"/>
                <w:sz w:val="24"/>
                <w:szCs w:val="24"/>
                <w:lang w:val="kk-KZ"/>
              </w:rPr>
              <w:t>Бланктер дайындау</w:t>
            </w:r>
            <w:r w:rsidRPr="00E4617A">
              <w:rPr>
                <w:rFonts w:ascii="Times New Roman" w:hAnsi="Times New Roman" w:cs="Times New Roman"/>
                <w:sz w:val="24"/>
                <w:szCs w:val="24"/>
                <w:lang w:val="kk-KZ"/>
              </w:rPr>
              <w:t xml:space="preserve"> </w:t>
            </w:r>
          </w:p>
        </w:tc>
        <w:tc>
          <w:tcPr>
            <w:tcW w:w="2693" w:type="dxa"/>
          </w:tcPr>
          <w:p w14:paraId="4A613229" w14:textId="77777777" w:rsidR="009F00E0" w:rsidRPr="00E4617A" w:rsidRDefault="009F00E0" w:rsidP="009900FD">
            <w:pPr>
              <w:rPr>
                <w:rFonts w:ascii="Times New Roman" w:hAnsi="Times New Roman" w:cs="Times New Roman"/>
                <w:sz w:val="24"/>
                <w:szCs w:val="24"/>
                <w:lang w:val="kk-KZ"/>
              </w:rPr>
            </w:pPr>
            <w:r>
              <w:rPr>
                <w:rFonts w:ascii="Times New Roman" w:hAnsi="Times New Roman" w:cs="Times New Roman"/>
                <w:sz w:val="24"/>
                <w:szCs w:val="24"/>
                <w:lang w:val="kk-KZ"/>
              </w:rPr>
              <w:t>Фирмалық бланктер</w:t>
            </w:r>
            <w:r w:rsidRPr="00E4617A">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«ХАТ» </w:t>
            </w:r>
          </w:p>
        </w:tc>
        <w:tc>
          <w:tcPr>
            <w:tcW w:w="1134" w:type="dxa"/>
          </w:tcPr>
          <w:p w14:paraId="0DCE1D33" w14:textId="77777777" w:rsidR="009F00E0" w:rsidRPr="00E4617A" w:rsidRDefault="009F00E0" w:rsidP="004301E4">
            <w:pPr>
              <w:jc w:val="center"/>
              <w:rPr>
                <w:rFonts w:ascii="Times New Roman" w:hAnsi="Times New Roman" w:cs="Times New Roman"/>
                <w:sz w:val="24"/>
                <w:szCs w:val="24"/>
                <w:lang w:val="kk-KZ"/>
              </w:rPr>
            </w:pPr>
            <w:r>
              <w:rPr>
                <w:rFonts w:ascii="Times New Roman" w:hAnsi="Times New Roman" w:cs="Times New Roman"/>
                <w:sz w:val="24"/>
                <w:szCs w:val="24"/>
                <w:lang w:val="kk-KZ"/>
              </w:rPr>
              <w:t>дана</w:t>
            </w:r>
          </w:p>
        </w:tc>
        <w:tc>
          <w:tcPr>
            <w:tcW w:w="2552" w:type="dxa"/>
            <w:tcBorders>
              <w:right w:val="single" w:sz="4" w:space="0" w:color="auto"/>
            </w:tcBorders>
          </w:tcPr>
          <w:p w14:paraId="3742D9E3" w14:textId="50B023F4" w:rsidR="009F00E0" w:rsidRPr="00E4617A" w:rsidRDefault="00032CFE" w:rsidP="004301E4">
            <w:pPr>
              <w:jc w:val="center"/>
              <w:rPr>
                <w:rFonts w:ascii="Times New Roman" w:hAnsi="Times New Roman" w:cs="Times New Roman"/>
                <w:sz w:val="24"/>
                <w:szCs w:val="24"/>
                <w:lang w:val="kk-KZ"/>
              </w:rPr>
            </w:pPr>
            <w:r>
              <w:rPr>
                <w:rFonts w:ascii="Times New Roman" w:hAnsi="Times New Roman" w:cs="Times New Roman"/>
                <w:sz w:val="24"/>
                <w:szCs w:val="24"/>
                <w:lang w:val="kk-KZ"/>
              </w:rPr>
              <w:t>1</w:t>
            </w:r>
            <w:r w:rsidR="00576091">
              <w:rPr>
                <w:rFonts w:ascii="Times New Roman" w:hAnsi="Times New Roman" w:cs="Times New Roman"/>
                <w:sz w:val="24"/>
                <w:szCs w:val="24"/>
                <w:lang w:val="kk-KZ"/>
              </w:rPr>
              <w:t>00</w:t>
            </w:r>
          </w:p>
        </w:tc>
      </w:tr>
      <w:tr w:rsidR="009F00E0" w:rsidRPr="00E4617A" w14:paraId="548AC5F1" w14:textId="77777777" w:rsidTr="00A14144">
        <w:tc>
          <w:tcPr>
            <w:tcW w:w="709" w:type="dxa"/>
          </w:tcPr>
          <w:p w14:paraId="1212A80D" w14:textId="77777777" w:rsidR="009F00E0" w:rsidRPr="00E4617A" w:rsidRDefault="009F00E0" w:rsidP="004301E4">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3118" w:type="dxa"/>
          </w:tcPr>
          <w:p w14:paraId="70C5A55B" w14:textId="77777777" w:rsidR="009F00E0" w:rsidRPr="00E4617A" w:rsidRDefault="009F00E0" w:rsidP="004301E4">
            <w:pPr>
              <w:rPr>
                <w:rFonts w:ascii="Times New Roman" w:hAnsi="Times New Roman" w:cs="Times New Roman"/>
                <w:sz w:val="24"/>
                <w:szCs w:val="24"/>
                <w:lang w:val="kk-KZ"/>
              </w:rPr>
            </w:pPr>
            <w:r>
              <w:rPr>
                <w:rFonts w:ascii="Times New Roman" w:hAnsi="Times New Roman" w:cs="Times New Roman"/>
                <w:sz w:val="24"/>
                <w:szCs w:val="24"/>
                <w:lang w:val="kk-KZ"/>
              </w:rPr>
              <w:t>Бланктер дайындау</w:t>
            </w:r>
          </w:p>
        </w:tc>
        <w:tc>
          <w:tcPr>
            <w:tcW w:w="2693" w:type="dxa"/>
          </w:tcPr>
          <w:p w14:paraId="69657B75" w14:textId="77777777" w:rsidR="009F00E0" w:rsidRPr="00E4617A" w:rsidRDefault="009F00E0" w:rsidP="009900FD">
            <w:pPr>
              <w:rPr>
                <w:rFonts w:ascii="Times New Roman" w:hAnsi="Times New Roman" w:cs="Times New Roman"/>
                <w:sz w:val="24"/>
                <w:szCs w:val="24"/>
                <w:lang w:val="kk-KZ"/>
              </w:rPr>
            </w:pPr>
            <w:r>
              <w:rPr>
                <w:rFonts w:ascii="Times New Roman" w:hAnsi="Times New Roman" w:cs="Times New Roman"/>
                <w:sz w:val="24"/>
                <w:szCs w:val="24"/>
                <w:lang w:val="kk-KZ"/>
              </w:rPr>
              <w:t xml:space="preserve">Фирмалық бланктер </w:t>
            </w:r>
            <w:r w:rsidRPr="00E4617A">
              <w:rPr>
                <w:rFonts w:ascii="Times New Roman" w:hAnsi="Times New Roman" w:cs="Times New Roman"/>
                <w:sz w:val="24"/>
                <w:szCs w:val="24"/>
                <w:lang w:val="kk-KZ"/>
              </w:rPr>
              <w:t>-</w:t>
            </w:r>
            <w:r>
              <w:rPr>
                <w:rFonts w:ascii="Times New Roman" w:eastAsia="Times New Roman" w:hAnsi="Times New Roman" w:cs="Times New Roman"/>
                <w:color w:val="000000"/>
                <w:sz w:val="24"/>
                <w:szCs w:val="24"/>
                <w:lang w:val="kk-KZ"/>
              </w:rPr>
              <w:t xml:space="preserve"> «БҰЙРЫҚ» </w:t>
            </w:r>
          </w:p>
        </w:tc>
        <w:tc>
          <w:tcPr>
            <w:tcW w:w="1134" w:type="dxa"/>
          </w:tcPr>
          <w:p w14:paraId="753E2AD1" w14:textId="77777777" w:rsidR="009F00E0" w:rsidRPr="00E4617A" w:rsidRDefault="009F00E0" w:rsidP="004301E4">
            <w:pPr>
              <w:jc w:val="center"/>
              <w:rPr>
                <w:rFonts w:ascii="Times New Roman" w:hAnsi="Times New Roman" w:cs="Times New Roman"/>
                <w:sz w:val="24"/>
                <w:szCs w:val="24"/>
                <w:lang w:val="kk-KZ"/>
              </w:rPr>
            </w:pPr>
            <w:r>
              <w:rPr>
                <w:rFonts w:ascii="Times New Roman" w:hAnsi="Times New Roman" w:cs="Times New Roman"/>
                <w:sz w:val="24"/>
                <w:szCs w:val="24"/>
                <w:lang w:val="kk-KZ"/>
              </w:rPr>
              <w:t>дана</w:t>
            </w:r>
          </w:p>
        </w:tc>
        <w:tc>
          <w:tcPr>
            <w:tcW w:w="2552" w:type="dxa"/>
            <w:tcBorders>
              <w:right w:val="single" w:sz="4" w:space="0" w:color="auto"/>
            </w:tcBorders>
          </w:tcPr>
          <w:p w14:paraId="6CFD82AB" w14:textId="159B50A4" w:rsidR="009F00E0" w:rsidRPr="00032CFE" w:rsidRDefault="00032CFE" w:rsidP="004301E4">
            <w:pPr>
              <w:jc w:val="center"/>
              <w:rPr>
                <w:rFonts w:ascii="Times New Roman" w:hAnsi="Times New Roman" w:cs="Times New Roman"/>
                <w:sz w:val="24"/>
                <w:szCs w:val="24"/>
              </w:rPr>
            </w:pPr>
            <w:r>
              <w:rPr>
                <w:rFonts w:ascii="Times New Roman" w:hAnsi="Times New Roman" w:cs="Times New Roman"/>
                <w:sz w:val="24"/>
                <w:szCs w:val="24"/>
              </w:rPr>
              <w:t>300</w:t>
            </w:r>
          </w:p>
        </w:tc>
      </w:tr>
    </w:tbl>
    <w:p w14:paraId="6AD89713" w14:textId="77777777" w:rsidR="00FD2D4C" w:rsidRDefault="00FD2D4C" w:rsidP="00FD2D4C">
      <w:pPr>
        <w:pStyle w:val="a6"/>
        <w:rPr>
          <w:rFonts w:ascii="Times New Roman" w:hAnsi="Times New Roman" w:cs="Times New Roman"/>
          <w:lang w:val="kk-KZ"/>
        </w:rPr>
      </w:pPr>
    </w:p>
    <w:p w14:paraId="12289CA8" w14:textId="77777777" w:rsidR="00FD2D4C" w:rsidRPr="00A23EFE" w:rsidRDefault="00AA17F1" w:rsidP="00FD2D4C">
      <w:pPr>
        <w:pStyle w:val="a6"/>
        <w:numPr>
          <w:ilvl w:val="0"/>
          <w:numId w:val="3"/>
        </w:numPr>
        <w:rPr>
          <w:rFonts w:ascii="Times New Roman" w:hAnsi="Times New Roman" w:cs="Times New Roman"/>
          <w:sz w:val="24"/>
          <w:szCs w:val="24"/>
          <w:lang w:val="kk-KZ"/>
        </w:rPr>
      </w:pPr>
      <w:r w:rsidRPr="00AA17F1">
        <w:rPr>
          <w:rFonts w:ascii="Times New Roman" w:hAnsi="Times New Roman" w:cs="Times New Roman"/>
          <w:sz w:val="24"/>
          <w:szCs w:val="24"/>
        </w:rPr>
        <w:t>Жоғары көркем қағаз</w:t>
      </w:r>
      <w:r w:rsidR="00FD2D4C" w:rsidRPr="00A23EFE">
        <w:rPr>
          <w:rFonts w:ascii="Times New Roman" w:hAnsi="Times New Roman" w:cs="Times New Roman"/>
          <w:sz w:val="24"/>
          <w:szCs w:val="24"/>
        </w:rPr>
        <w:t>.</w:t>
      </w:r>
    </w:p>
    <w:p w14:paraId="3B0E8A1C" w14:textId="77777777" w:rsidR="00FD2D4C" w:rsidRPr="00AA17F1" w:rsidRDefault="00AA17F1" w:rsidP="00FD2D4C">
      <w:pPr>
        <w:pStyle w:val="a6"/>
        <w:numPr>
          <w:ilvl w:val="0"/>
          <w:numId w:val="3"/>
        </w:numPr>
        <w:rPr>
          <w:rFonts w:ascii="Times New Roman" w:hAnsi="Times New Roman" w:cs="Times New Roman"/>
          <w:sz w:val="24"/>
          <w:szCs w:val="24"/>
          <w:lang w:val="kk-KZ"/>
        </w:rPr>
      </w:pPr>
      <w:r w:rsidRPr="00AA17F1">
        <w:rPr>
          <w:rFonts w:ascii="Times New Roman" w:hAnsi="Times New Roman" w:cs="Times New Roman"/>
          <w:sz w:val="24"/>
          <w:szCs w:val="24"/>
          <w:lang w:val="kk-KZ"/>
        </w:rPr>
        <w:t>Қағаздың</w:t>
      </w:r>
      <w:r w:rsidR="00EE011E">
        <w:rPr>
          <w:rFonts w:ascii="Times New Roman" w:hAnsi="Times New Roman" w:cs="Times New Roman"/>
          <w:sz w:val="24"/>
          <w:szCs w:val="24"/>
          <w:lang w:val="kk-KZ"/>
        </w:rPr>
        <w:t xml:space="preserve"> тығыздығы 120</w:t>
      </w:r>
      <w:r w:rsidR="00FD0864">
        <w:rPr>
          <w:rFonts w:ascii="Times New Roman" w:hAnsi="Times New Roman" w:cs="Times New Roman"/>
          <w:sz w:val="24"/>
          <w:szCs w:val="24"/>
          <w:lang w:val="kk-KZ"/>
        </w:rPr>
        <w:t xml:space="preserve"> гр /</w:t>
      </w:r>
      <w:r w:rsidRPr="00AA17F1">
        <w:rPr>
          <w:rFonts w:ascii="Times New Roman" w:hAnsi="Times New Roman" w:cs="Times New Roman"/>
          <w:sz w:val="24"/>
          <w:szCs w:val="24"/>
          <w:lang w:val="kk-KZ"/>
        </w:rPr>
        <w:t>м2 кем емес</w:t>
      </w:r>
      <w:r w:rsidR="00FD2D4C" w:rsidRPr="00AA17F1">
        <w:rPr>
          <w:rFonts w:ascii="Times New Roman" w:hAnsi="Times New Roman" w:cs="Times New Roman"/>
          <w:sz w:val="24"/>
          <w:szCs w:val="24"/>
          <w:lang w:val="kk-KZ"/>
        </w:rPr>
        <w:t>.</w:t>
      </w:r>
    </w:p>
    <w:p w14:paraId="37D52D0A" w14:textId="77777777" w:rsidR="00FD2D4C" w:rsidRPr="00A23EFE" w:rsidRDefault="00AA17F1" w:rsidP="00FD2D4C">
      <w:pPr>
        <w:pStyle w:val="a6"/>
        <w:numPr>
          <w:ilvl w:val="0"/>
          <w:numId w:val="3"/>
        </w:numPr>
        <w:rPr>
          <w:rFonts w:ascii="Times New Roman" w:hAnsi="Times New Roman" w:cs="Times New Roman"/>
          <w:sz w:val="24"/>
          <w:szCs w:val="24"/>
        </w:rPr>
      </w:pPr>
      <w:r w:rsidRPr="00AA17F1">
        <w:rPr>
          <w:rFonts w:ascii="Times New Roman" w:hAnsi="Times New Roman" w:cs="Times New Roman"/>
          <w:sz w:val="24"/>
          <w:szCs w:val="24"/>
        </w:rPr>
        <w:t>Нөмірлеу</w:t>
      </w:r>
      <w:r w:rsidR="00EE011E">
        <w:rPr>
          <w:rFonts w:ascii="Times New Roman" w:hAnsi="Times New Roman" w:cs="Times New Roman"/>
          <w:sz w:val="24"/>
          <w:szCs w:val="24"/>
          <w:lang w:val="kk-KZ"/>
        </w:rPr>
        <w:t xml:space="preserve"> 000001 бастап 00</w:t>
      </w:r>
      <w:r w:rsidR="00A14144">
        <w:rPr>
          <w:rFonts w:ascii="Times New Roman" w:hAnsi="Times New Roman" w:cs="Times New Roman"/>
          <w:sz w:val="24"/>
          <w:szCs w:val="24"/>
          <w:lang w:val="kk-KZ"/>
        </w:rPr>
        <w:t>4000</w:t>
      </w:r>
      <w:r w:rsidR="00EE011E">
        <w:rPr>
          <w:rFonts w:ascii="Times New Roman" w:hAnsi="Times New Roman" w:cs="Times New Roman"/>
          <w:sz w:val="24"/>
          <w:szCs w:val="24"/>
          <w:lang w:val="kk-KZ"/>
        </w:rPr>
        <w:t>-</w:t>
      </w:r>
      <w:r w:rsidR="009F00E0">
        <w:rPr>
          <w:rFonts w:ascii="Times New Roman" w:hAnsi="Times New Roman" w:cs="Times New Roman"/>
          <w:sz w:val="24"/>
          <w:szCs w:val="24"/>
          <w:lang w:val="kk-KZ"/>
        </w:rPr>
        <w:t>ге дейін</w:t>
      </w:r>
      <w:r w:rsidR="00FD2D4C" w:rsidRPr="00A23EFE">
        <w:rPr>
          <w:rFonts w:ascii="Times New Roman" w:hAnsi="Times New Roman" w:cs="Times New Roman"/>
          <w:sz w:val="24"/>
          <w:szCs w:val="24"/>
        </w:rPr>
        <w:t>.</w:t>
      </w:r>
    </w:p>
    <w:p w14:paraId="082D9C72" w14:textId="77777777" w:rsidR="00FD2D4C" w:rsidRPr="00A23EFE" w:rsidRDefault="00AA17F1" w:rsidP="00FD2D4C">
      <w:pPr>
        <w:pStyle w:val="a6"/>
        <w:numPr>
          <w:ilvl w:val="0"/>
          <w:numId w:val="3"/>
        </w:numPr>
        <w:rPr>
          <w:rFonts w:ascii="Times New Roman" w:hAnsi="Times New Roman" w:cs="Times New Roman"/>
          <w:sz w:val="24"/>
          <w:szCs w:val="24"/>
        </w:rPr>
      </w:pPr>
      <w:r w:rsidRPr="00AA17F1">
        <w:rPr>
          <w:rFonts w:ascii="Times New Roman" w:hAnsi="Times New Roman" w:cs="Times New Roman"/>
          <w:sz w:val="24"/>
          <w:szCs w:val="24"/>
        </w:rPr>
        <w:t>Түсті Елтаңба</w:t>
      </w:r>
      <w:r w:rsidR="00FD2D4C" w:rsidRPr="00A23EFE">
        <w:rPr>
          <w:rFonts w:ascii="Times New Roman" w:hAnsi="Times New Roman" w:cs="Times New Roman"/>
          <w:sz w:val="24"/>
          <w:szCs w:val="24"/>
        </w:rPr>
        <w:t>.</w:t>
      </w:r>
    </w:p>
    <w:p w14:paraId="58D783A6" w14:textId="77777777" w:rsidR="00FD2D4C" w:rsidRPr="00C04A9B" w:rsidRDefault="00AA17F1" w:rsidP="00FD2D4C">
      <w:pPr>
        <w:pStyle w:val="a6"/>
        <w:numPr>
          <w:ilvl w:val="0"/>
          <w:numId w:val="3"/>
        </w:numPr>
        <w:rPr>
          <w:rFonts w:ascii="Times New Roman" w:hAnsi="Times New Roman" w:cs="Times New Roman"/>
          <w:sz w:val="24"/>
          <w:szCs w:val="24"/>
        </w:rPr>
      </w:pPr>
      <w:r w:rsidRPr="00AA17F1">
        <w:rPr>
          <w:rFonts w:ascii="Times New Roman" w:hAnsi="Times New Roman" w:cs="Times New Roman"/>
          <w:sz w:val="24"/>
          <w:szCs w:val="24"/>
        </w:rPr>
        <w:t>ҚР СТ стандарттарына сәйкестігі</w:t>
      </w:r>
      <w:r w:rsidR="00FD2D4C">
        <w:rPr>
          <w:rFonts w:ascii="Times New Roman" w:hAnsi="Times New Roman" w:cs="Times New Roman"/>
          <w:sz w:val="24"/>
          <w:szCs w:val="24"/>
        </w:rPr>
        <w:t xml:space="preserve">. </w:t>
      </w:r>
    </w:p>
    <w:p w14:paraId="5EE26705" w14:textId="77777777" w:rsidR="00C04A9B" w:rsidRPr="00A23EFE" w:rsidRDefault="00C04A9B" w:rsidP="00C04A9B">
      <w:pPr>
        <w:pStyle w:val="a6"/>
        <w:ind w:left="720"/>
        <w:rPr>
          <w:rFonts w:ascii="Times New Roman" w:hAnsi="Times New Roman" w:cs="Times New Roman"/>
          <w:sz w:val="24"/>
          <w:szCs w:val="24"/>
        </w:rPr>
      </w:pPr>
    </w:p>
    <w:p w14:paraId="2E97245A" w14:textId="77777777" w:rsidR="00EE011E" w:rsidRPr="00EE011E" w:rsidRDefault="00C04A9B" w:rsidP="00EE011E">
      <w:pPr>
        <w:pStyle w:val="a6"/>
        <w:jc w:val="both"/>
        <w:rPr>
          <w:rFonts w:ascii="Times New Roman" w:hAnsi="Times New Roman" w:cs="Times New Roman"/>
          <w:sz w:val="24"/>
          <w:szCs w:val="24"/>
          <w:lang w:val="kk-KZ"/>
        </w:rPr>
      </w:pPr>
      <w:r>
        <w:rPr>
          <w:lang w:val="kk-KZ"/>
        </w:rPr>
        <w:tab/>
      </w:r>
      <w:r w:rsidR="00EE011E" w:rsidRPr="00EE011E">
        <w:rPr>
          <w:rFonts w:ascii="Times New Roman" w:hAnsi="Times New Roman" w:cs="Times New Roman"/>
          <w:sz w:val="24"/>
          <w:szCs w:val="24"/>
          <w:lang w:val="kk-KZ"/>
        </w:rPr>
        <w:t>Әр парақтың нөмірлері мен түрлі-түсті логотипі бар A4 форматындағы хаттар мен бұйрықтар үшін фирмалық бланкілер жасау. Фирмалық бланкілер А4 форматындағы кеңсе қағазында болу</w:t>
      </w:r>
      <w:r w:rsidR="00EE011E">
        <w:rPr>
          <w:rFonts w:ascii="Times New Roman" w:hAnsi="Times New Roman" w:cs="Times New Roman"/>
          <w:sz w:val="24"/>
          <w:szCs w:val="24"/>
          <w:lang w:val="kk-KZ"/>
        </w:rPr>
        <w:t>ы тиіс, тығыздығы кемінде 120 г/</w:t>
      </w:r>
      <w:r w:rsidR="00EE011E" w:rsidRPr="00EE011E">
        <w:rPr>
          <w:rFonts w:ascii="Times New Roman" w:hAnsi="Times New Roman" w:cs="Times New Roman"/>
          <w:sz w:val="24"/>
          <w:szCs w:val="24"/>
          <w:lang w:val="kk-KZ"/>
        </w:rPr>
        <w:t>м2; ақтығы кемінде 97%. Бренд стилін пайдалану жөніндегі нұсқаулыққа сәйкес логотиптің суреті (Брендбук). Ұйымның деректемелері құрылтай құжаттарына қатаң сәйкестікте көрсетіледі (үлгілерді Тапсырыс берушімен келісу). Әрбір бланкіде типографиялық тәсілмен немесе нөмірлеуіш арқылы төменгі сол жақ бұрышта реттік нөмірлер қойылады. Жеткізуші үлгіні Тапсырыс берушімен келісу үшін бүкіл көлемді басып шығармас бұрын үлгіні келісуі керек.</w:t>
      </w:r>
    </w:p>
    <w:p w14:paraId="775A5BFF" w14:textId="77777777" w:rsidR="00EE011E" w:rsidRPr="00EE011E" w:rsidRDefault="00EE011E" w:rsidP="00EE011E">
      <w:pPr>
        <w:pStyle w:val="a6"/>
        <w:jc w:val="both"/>
        <w:rPr>
          <w:rFonts w:ascii="Times New Roman" w:hAnsi="Times New Roman" w:cs="Times New Roman"/>
          <w:sz w:val="24"/>
          <w:szCs w:val="24"/>
          <w:lang w:val="kk-KZ"/>
        </w:rPr>
      </w:pPr>
    </w:p>
    <w:p w14:paraId="60883487"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1) бланкілердің негізгі форматы белгіленеді – А4 (210х297 мм);</w:t>
      </w:r>
    </w:p>
    <w:p w14:paraId="645418A6"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2) бланкілердің кем дегенде шеттері болуы тиіс:</w:t>
      </w:r>
    </w:p>
    <w:p w14:paraId="094290F1"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- 20 мм. – сол жақ;</w:t>
      </w:r>
    </w:p>
    <w:p w14:paraId="59BF31F6"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- 10 мм. – оң;</w:t>
      </w:r>
    </w:p>
    <w:p w14:paraId="16EC7DFD"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- 10 мм. – жоғарғы;</w:t>
      </w:r>
    </w:p>
    <w:p w14:paraId="09AA21AA"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- 10 мм. – төменгі;</w:t>
      </w:r>
    </w:p>
    <w:p w14:paraId="5EDA268F"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3) бланкілерді тығыздығы кемінде 120 г/м2 ақ қағазда жасау керек;</w:t>
      </w:r>
    </w:p>
    <w:p w14:paraId="720637CE" w14:textId="77777777" w:rsidR="00EE011E" w:rsidRPr="00EE011E"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4) ҚР Мемлекеттік елтаңбасы бейнеленген бланкілер елтаңбалық бланкілерді дайындауға құқығы бар полиграфиялық тәсілмен дайындалады;</w:t>
      </w:r>
    </w:p>
    <w:p w14:paraId="7397BD56" w14:textId="77777777" w:rsidR="00FD2D4C" w:rsidRDefault="00EE011E" w:rsidP="00EE011E">
      <w:pPr>
        <w:pStyle w:val="a6"/>
        <w:ind w:firstLine="708"/>
        <w:jc w:val="both"/>
        <w:rPr>
          <w:rFonts w:ascii="Times New Roman" w:hAnsi="Times New Roman" w:cs="Times New Roman"/>
          <w:sz w:val="24"/>
          <w:szCs w:val="24"/>
          <w:lang w:val="kk-KZ"/>
        </w:rPr>
      </w:pPr>
      <w:r w:rsidRPr="00EE011E">
        <w:rPr>
          <w:rFonts w:ascii="Times New Roman" w:hAnsi="Times New Roman" w:cs="Times New Roman"/>
          <w:sz w:val="24"/>
          <w:szCs w:val="24"/>
          <w:lang w:val="kk-KZ"/>
        </w:rPr>
        <w:t>5) ҚР Мемлекеттік Елтаңбасы ҚР СТ 989 – 2014 талаптарына сәйкес екі түсті – алтын (сары) және көк – көк түстерді пайдалана отырып, түрлі-түсті бейнеде жаңғыртылуы тиіс.</w:t>
      </w:r>
    </w:p>
    <w:p w14:paraId="1F4794D7" w14:textId="77777777" w:rsidR="007F1339" w:rsidRDefault="007F1339" w:rsidP="00EE011E">
      <w:pPr>
        <w:pStyle w:val="a6"/>
        <w:ind w:firstLine="708"/>
        <w:jc w:val="both"/>
        <w:rPr>
          <w:rFonts w:ascii="Times New Roman" w:hAnsi="Times New Roman" w:cs="Times New Roman"/>
          <w:sz w:val="24"/>
          <w:szCs w:val="24"/>
          <w:lang w:val="kk-KZ"/>
        </w:rPr>
      </w:pPr>
    </w:p>
    <w:p w14:paraId="1825B4AE" w14:textId="77777777" w:rsidR="007F1339" w:rsidRDefault="007F1339" w:rsidP="007F1339">
      <w:pPr>
        <w:pStyle w:val="a6"/>
        <w:ind w:firstLine="708"/>
        <w:jc w:val="both"/>
        <w:rPr>
          <w:rFonts w:ascii="Times New Roman" w:hAnsi="Times New Roman" w:cs="Times New Roman"/>
          <w:sz w:val="24"/>
          <w:szCs w:val="24"/>
          <w:lang w:val="kk-KZ"/>
        </w:rPr>
      </w:pPr>
      <w:r w:rsidRPr="007F1339">
        <w:rPr>
          <w:rFonts w:ascii="Times New Roman" w:hAnsi="Times New Roman" w:cs="Times New Roman"/>
          <w:sz w:val="24"/>
          <w:szCs w:val="24"/>
          <w:lang w:val="kk-KZ"/>
        </w:rPr>
        <w:t>Хат пен бұйрық бланкілерінің қажеттілігінің ай сайынғы саны жыл соңына дейін Тапсырыс берушінің өтінімі бойынша айқындалады және дайындалады. Д</w:t>
      </w:r>
      <w:r>
        <w:rPr>
          <w:rFonts w:ascii="Times New Roman" w:hAnsi="Times New Roman" w:cs="Times New Roman"/>
          <w:sz w:val="24"/>
          <w:szCs w:val="24"/>
          <w:lang w:val="kk-KZ"/>
        </w:rPr>
        <w:t>айындалған бланкілерді жеткізу Та</w:t>
      </w:r>
      <w:r w:rsidRPr="007F1339">
        <w:rPr>
          <w:rFonts w:ascii="Times New Roman" w:hAnsi="Times New Roman" w:cs="Times New Roman"/>
          <w:sz w:val="24"/>
          <w:szCs w:val="24"/>
          <w:lang w:val="kk-KZ"/>
        </w:rPr>
        <w:t>псырыс берушінің өтінімін алғаннан кейін үш жұмыс күні ішінде қамтамасыз етілсін.</w:t>
      </w:r>
    </w:p>
    <w:p w14:paraId="79913001" w14:textId="77777777" w:rsidR="007F1339" w:rsidRPr="007F1339" w:rsidRDefault="007F1339" w:rsidP="007F1339">
      <w:pPr>
        <w:pStyle w:val="a6"/>
        <w:ind w:firstLine="708"/>
        <w:jc w:val="both"/>
        <w:rPr>
          <w:rFonts w:ascii="Times New Roman" w:hAnsi="Times New Roman" w:cs="Times New Roman"/>
          <w:sz w:val="24"/>
          <w:szCs w:val="24"/>
          <w:lang w:val="kk-KZ"/>
        </w:rPr>
      </w:pPr>
    </w:p>
    <w:p w14:paraId="51EB8A6D" w14:textId="77777777" w:rsidR="007F1339" w:rsidRPr="00EE011E" w:rsidRDefault="007F1339" w:rsidP="007F1339">
      <w:pPr>
        <w:pStyle w:val="a6"/>
        <w:ind w:firstLine="708"/>
        <w:jc w:val="both"/>
        <w:rPr>
          <w:rFonts w:ascii="Times New Roman" w:hAnsi="Times New Roman" w:cs="Times New Roman"/>
          <w:sz w:val="24"/>
          <w:szCs w:val="24"/>
          <w:lang w:val="kk-KZ"/>
        </w:rPr>
      </w:pPr>
      <w:r w:rsidRPr="007F1339">
        <w:rPr>
          <w:rFonts w:ascii="Times New Roman" w:hAnsi="Times New Roman" w:cs="Times New Roman"/>
          <w:sz w:val="24"/>
          <w:szCs w:val="24"/>
          <w:lang w:val="kk-KZ"/>
        </w:rPr>
        <w:t xml:space="preserve">Шарт сомасы </w:t>
      </w:r>
      <w:r w:rsidR="00A14144">
        <w:rPr>
          <w:rFonts w:ascii="Times New Roman" w:hAnsi="Times New Roman" w:cs="Times New Roman"/>
          <w:sz w:val="24"/>
          <w:szCs w:val="24"/>
          <w:lang w:val="kk-KZ"/>
        </w:rPr>
        <w:t xml:space="preserve">«Хат» және «Бұйрық» фирмалық баланкілерінің </w:t>
      </w:r>
      <w:r w:rsidRPr="007F1339">
        <w:rPr>
          <w:rFonts w:ascii="Times New Roman" w:hAnsi="Times New Roman" w:cs="Times New Roman"/>
          <w:sz w:val="24"/>
          <w:szCs w:val="24"/>
          <w:lang w:val="kk-KZ"/>
        </w:rPr>
        <w:t>қажеттілік фактісі</w:t>
      </w:r>
      <w:r w:rsidR="00A14144">
        <w:rPr>
          <w:rFonts w:ascii="Times New Roman" w:hAnsi="Times New Roman" w:cs="Times New Roman"/>
          <w:sz w:val="24"/>
          <w:szCs w:val="24"/>
          <w:lang w:val="kk-KZ"/>
        </w:rPr>
        <w:t xml:space="preserve"> және өтінімі</w:t>
      </w:r>
      <w:r w:rsidRPr="007F1339">
        <w:rPr>
          <w:rFonts w:ascii="Times New Roman" w:hAnsi="Times New Roman" w:cs="Times New Roman"/>
          <w:sz w:val="24"/>
          <w:szCs w:val="24"/>
          <w:lang w:val="kk-KZ"/>
        </w:rPr>
        <w:t xml:space="preserve"> бойынша азайтылуы немесе ұлғайтылуы мүмкін.</w:t>
      </w:r>
    </w:p>
    <w:sectPr w:rsidR="007F1339" w:rsidRPr="00EE011E" w:rsidSect="009446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7F06"/>
    <w:multiLevelType w:val="hybridMultilevel"/>
    <w:tmpl w:val="103AD90A"/>
    <w:lvl w:ilvl="0" w:tplc="DF5EA04C">
      <w:start w:val="3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3513FA1"/>
    <w:multiLevelType w:val="hybridMultilevel"/>
    <w:tmpl w:val="5F6C19F8"/>
    <w:lvl w:ilvl="0" w:tplc="1E44978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12187103">
    <w:abstractNumId w:val="1"/>
  </w:num>
  <w:num w:numId="2" w16cid:durableId="143085426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6600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601"/>
    <w:rsid w:val="00024FCE"/>
    <w:rsid w:val="00032CFE"/>
    <w:rsid w:val="00080745"/>
    <w:rsid w:val="000C671E"/>
    <w:rsid w:val="000C725E"/>
    <w:rsid w:val="001C1F52"/>
    <w:rsid w:val="001D52F2"/>
    <w:rsid w:val="00324167"/>
    <w:rsid w:val="00350E39"/>
    <w:rsid w:val="00371961"/>
    <w:rsid w:val="003A696D"/>
    <w:rsid w:val="003D2608"/>
    <w:rsid w:val="003D47A4"/>
    <w:rsid w:val="00405F50"/>
    <w:rsid w:val="0049056D"/>
    <w:rsid w:val="00576091"/>
    <w:rsid w:val="0058187E"/>
    <w:rsid w:val="005B673C"/>
    <w:rsid w:val="00610F65"/>
    <w:rsid w:val="00643C3E"/>
    <w:rsid w:val="00665570"/>
    <w:rsid w:val="00673A61"/>
    <w:rsid w:val="00713F5E"/>
    <w:rsid w:val="00716966"/>
    <w:rsid w:val="00744C57"/>
    <w:rsid w:val="0075189C"/>
    <w:rsid w:val="00754C9A"/>
    <w:rsid w:val="00782274"/>
    <w:rsid w:val="007F1339"/>
    <w:rsid w:val="008B4188"/>
    <w:rsid w:val="008C13C2"/>
    <w:rsid w:val="00910FD6"/>
    <w:rsid w:val="00920D7D"/>
    <w:rsid w:val="00926CFF"/>
    <w:rsid w:val="00944601"/>
    <w:rsid w:val="009900FD"/>
    <w:rsid w:val="009C551B"/>
    <w:rsid w:val="009C5ADF"/>
    <w:rsid w:val="009D37D6"/>
    <w:rsid w:val="009F00E0"/>
    <w:rsid w:val="00A14144"/>
    <w:rsid w:val="00A23EFE"/>
    <w:rsid w:val="00A34B23"/>
    <w:rsid w:val="00A71F25"/>
    <w:rsid w:val="00AA0B2F"/>
    <w:rsid w:val="00AA17F1"/>
    <w:rsid w:val="00B21CFD"/>
    <w:rsid w:val="00B8495A"/>
    <w:rsid w:val="00B86317"/>
    <w:rsid w:val="00BB6D3C"/>
    <w:rsid w:val="00C04A9B"/>
    <w:rsid w:val="00C1417D"/>
    <w:rsid w:val="00CB1CD8"/>
    <w:rsid w:val="00D103CF"/>
    <w:rsid w:val="00D302BE"/>
    <w:rsid w:val="00D331DD"/>
    <w:rsid w:val="00D506CE"/>
    <w:rsid w:val="00DA2304"/>
    <w:rsid w:val="00DD7033"/>
    <w:rsid w:val="00DE3482"/>
    <w:rsid w:val="00E042A4"/>
    <w:rsid w:val="00E103CB"/>
    <w:rsid w:val="00E4617A"/>
    <w:rsid w:val="00E60622"/>
    <w:rsid w:val="00E617F6"/>
    <w:rsid w:val="00E74DE8"/>
    <w:rsid w:val="00EE011E"/>
    <w:rsid w:val="00F678A5"/>
    <w:rsid w:val="00F92781"/>
    <w:rsid w:val="00FD0864"/>
    <w:rsid w:val="00FD2D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71D7A"/>
  <w15:docId w15:val="{BE3C0F79-C96F-4148-B09A-C1025BDD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460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713F5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9C5ADF"/>
    <w:pPr>
      <w:ind w:left="720"/>
      <w:contextualSpacing/>
    </w:pPr>
  </w:style>
  <w:style w:type="paragraph" w:styleId="a6">
    <w:name w:val="No Spacing"/>
    <w:uiPriority w:val="1"/>
    <w:qFormat/>
    <w:rsid w:val="00A23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11449">
      <w:bodyDiv w:val="1"/>
      <w:marLeft w:val="0"/>
      <w:marRight w:val="0"/>
      <w:marTop w:val="0"/>
      <w:marBottom w:val="0"/>
      <w:divBdr>
        <w:top w:val="none" w:sz="0" w:space="0" w:color="auto"/>
        <w:left w:val="none" w:sz="0" w:space="0" w:color="auto"/>
        <w:bottom w:val="none" w:sz="0" w:space="0" w:color="auto"/>
        <w:right w:val="none" w:sz="0" w:space="0" w:color="auto"/>
      </w:divBdr>
    </w:div>
    <w:div w:id="128700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610</Words>
  <Characters>3480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dc:creator>
  <cp:lastModifiedBy>GST</cp:lastModifiedBy>
  <cp:revision>4</cp:revision>
  <cp:lastPrinted>2016-02-01T11:51:00Z</cp:lastPrinted>
  <dcterms:created xsi:type="dcterms:W3CDTF">2025-01-27T07:54:00Z</dcterms:created>
  <dcterms:modified xsi:type="dcterms:W3CDTF">2026-10-23T05:40:00Z</dcterms:modified>
</cp:coreProperties>
</file>