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FD28D8" w14:textId="77777777" w:rsidR="000933E6" w:rsidRPr="00FF17C3" w:rsidRDefault="00FF17C3" w:rsidP="00FF17C3">
      <w:pPr>
        <w:jc w:val="right"/>
        <w:rPr>
          <w:sz w:val="22"/>
          <w:szCs w:val="22"/>
        </w:rPr>
      </w:pPr>
      <w:r w:rsidRPr="00FF17C3">
        <w:rPr>
          <w:sz w:val="22"/>
          <w:szCs w:val="22"/>
        </w:rPr>
        <w:t>Приложение №2</w:t>
      </w:r>
    </w:p>
    <w:p w14:paraId="3AD2F2BD" w14:textId="77777777" w:rsidR="000933E6" w:rsidRPr="00FF17C3" w:rsidRDefault="00FF17C3" w:rsidP="00FF17C3">
      <w:pPr>
        <w:jc w:val="center"/>
        <w:rPr>
          <w:b/>
          <w:lang w:val="kk-KZ"/>
        </w:rPr>
      </w:pPr>
      <w:r w:rsidRPr="00FF17C3">
        <w:rPr>
          <w:b/>
          <w:position w:val="4"/>
          <w:lang w:val="kk-KZ"/>
        </w:rPr>
        <w:t>ТЕХНИКАЛЫҚ СИПАТТАМА</w:t>
      </w:r>
    </w:p>
    <w:p w14:paraId="168C11C9" w14:textId="77777777" w:rsidR="00EC1704" w:rsidRPr="00EC1704" w:rsidRDefault="00EC1704" w:rsidP="00EC1704">
      <w:pPr>
        <w:jc w:val="both"/>
        <w:rPr>
          <w:b/>
          <w:position w:val="4"/>
          <w:lang w:val="kk-KZ"/>
        </w:rPr>
      </w:pPr>
      <w:r w:rsidRPr="00EC1704">
        <w:rPr>
          <w:b/>
          <w:position w:val="4"/>
          <w:lang w:val="kk-KZ"/>
        </w:rPr>
        <w:t>Оқу аяқталғаннан және қорытынды аттестациялық бақылаудан сәтті өткеннен кейін Орындаушы 60 академиялық сағат (2 кредит) көлемінде ҚР мемлекеттік стандартында белгіленген үлгідегі біліктілікті арттырудан өткені туралы Сертификат (куәлік) береді.</w:t>
      </w:r>
    </w:p>
    <w:p w14:paraId="16930CC3" w14:textId="77777777" w:rsidR="00EC1704" w:rsidRPr="00EC1704" w:rsidRDefault="00EC1704" w:rsidP="00EC1704">
      <w:pPr>
        <w:jc w:val="both"/>
        <w:rPr>
          <w:b/>
          <w:position w:val="4"/>
          <w:lang w:val="kk-KZ"/>
        </w:rPr>
      </w:pPr>
    </w:p>
    <w:p w14:paraId="225D45EC" w14:textId="77777777" w:rsidR="00EC1704" w:rsidRPr="00EC1704" w:rsidRDefault="00EC1704" w:rsidP="00EC1704">
      <w:pPr>
        <w:jc w:val="both"/>
        <w:rPr>
          <w:b/>
          <w:position w:val="4"/>
          <w:lang w:val="kk-KZ"/>
        </w:rPr>
      </w:pPr>
      <w:r w:rsidRPr="00EC1704">
        <w:rPr>
          <w:b/>
          <w:position w:val="4"/>
          <w:lang w:val="kk-KZ"/>
        </w:rPr>
        <w:t>Берілетін құжат тыңдаушының порталда одан әрі кедергісіз ұсынуы үшін ҚР ДСМ барлық талаптарына сәйкес келуі тиіс elicense.kz ("Е-лицензиялау") білім мен дағдыларды бағалау рәсімінен өту және денсаулық сақтау саласындағы қолданыстағы маман сертификатын алу/ұзарту кезінде.</w:t>
      </w:r>
    </w:p>
    <w:p w14:paraId="6F50213C" w14:textId="77777777" w:rsidR="00EC1704" w:rsidRPr="00EC1704" w:rsidRDefault="00EC1704" w:rsidP="00EC1704">
      <w:pPr>
        <w:jc w:val="both"/>
        <w:rPr>
          <w:b/>
          <w:position w:val="4"/>
          <w:lang w:val="kk-KZ"/>
        </w:rPr>
      </w:pPr>
    </w:p>
    <w:p w14:paraId="7A1EA1F5" w14:textId="5FB7E6C4" w:rsidR="00FE0D3B" w:rsidRDefault="00EC1704" w:rsidP="00EC1704">
      <w:pPr>
        <w:jc w:val="both"/>
        <w:rPr>
          <w:b/>
          <w:position w:val="4"/>
          <w:lang w:val="kk-KZ"/>
        </w:rPr>
      </w:pPr>
      <w:r w:rsidRPr="00EC1704">
        <w:rPr>
          <w:b/>
          <w:position w:val="4"/>
          <w:lang w:val="kk-KZ"/>
        </w:rPr>
        <w:t>Орындаушы берілген сертификат және оқудан өту туралы деректерді ҚР медициналық кадрларының тиісті мемлекеттік тізілімдеріне/дерекқорларына енгізуге кепілдік береді.</w:t>
      </w:r>
    </w:p>
    <w:p w14:paraId="2D1CE3F7" w14:textId="486250BF" w:rsidR="00EC1704" w:rsidRDefault="00EC1704" w:rsidP="00EC1704">
      <w:pPr>
        <w:jc w:val="both"/>
        <w:rPr>
          <w:b/>
          <w:position w:val="4"/>
          <w:lang w:val="kk-KZ"/>
        </w:rPr>
      </w:pPr>
    </w:p>
    <w:p w14:paraId="7EC09D4E" w14:textId="77777777" w:rsidR="00EC1704" w:rsidRPr="00EC1704" w:rsidRDefault="00EC1704" w:rsidP="00EC1704">
      <w:pPr>
        <w:jc w:val="both"/>
        <w:rPr>
          <w:bCs/>
          <w:position w:val="4"/>
          <w:lang w:val="kk-KZ"/>
        </w:rPr>
      </w:pPr>
      <w:bookmarkStart w:id="0" w:name="_GoBack"/>
      <w:bookmarkEnd w:id="0"/>
    </w:p>
    <w:p w14:paraId="31D0085D" w14:textId="424D5DDA" w:rsidR="000933E6" w:rsidRPr="00FF17C3" w:rsidRDefault="00FF17C3" w:rsidP="00FF17C3">
      <w:pPr>
        <w:jc w:val="center"/>
        <w:rPr>
          <w:b/>
          <w:position w:val="4"/>
          <w:lang w:val="kk-KZ"/>
        </w:rPr>
      </w:pPr>
      <w:r w:rsidRPr="00FF17C3">
        <w:rPr>
          <w:b/>
          <w:position w:val="4"/>
          <w:lang w:val="kk-KZ"/>
        </w:rPr>
        <w:t>ТЕХНИЧЕСКАЯ СПЕЦИФИКАЦИЯ</w:t>
      </w:r>
    </w:p>
    <w:p w14:paraId="001AAE85" w14:textId="346899D7" w:rsidR="000933E6" w:rsidRPr="00EC1704" w:rsidRDefault="00EC1704" w:rsidP="00EC1704">
      <w:pPr>
        <w:jc w:val="both"/>
        <w:rPr>
          <w:b/>
          <w:position w:val="4"/>
        </w:rPr>
      </w:pPr>
      <w:r w:rsidRPr="00EC1704">
        <w:rPr>
          <w:b/>
          <w:position w:val="4"/>
          <w:lang w:val="kk-KZ"/>
        </w:rPr>
        <w:t>сертификационный курс по теме "Классический и лечебный массаж детский, взрослый" очно, 450 часов, 1 обучающихся</w:t>
      </w:r>
      <w:r w:rsidRPr="00EC1704">
        <w:rPr>
          <w:b/>
          <w:position w:val="4"/>
        </w:rPr>
        <w:t>.</w:t>
      </w:r>
    </w:p>
    <w:p w14:paraId="30EF064E" w14:textId="77777777" w:rsidR="00EC1704" w:rsidRPr="00286B05" w:rsidRDefault="00EC1704" w:rsidP="00EC1704">
      <w:pPr>
        <w:framePr w:hSpace="180" w:wrap="around" w:vAnchor="text" w:hAnchor="page" w:x="667" w:y="395"/>
        <w:widowControl w:val="0"/>
        <w:rPr>
          <w:rFonts w:ascii="Helvetica" w:eastAsia="Helvetica" w:hAnsi="Helvetica" w:cs="Helvetica"/>
          <w:color w:val="333333"/>
          <w:sz w:val="19"/>
          <w:szCs w:val="19"/>
          <w:shd w:val="clear" w:color="auto" w:fill="E7F4FB"/>
        </w:rPr>
      </w:pPr>
      <w:r w:rsidRPr="00286B05">
        <w:rPr>
          <w:rFonts w:ascii="Helvetica" w:eastAsia="Helvetica" w:hAnsi="Helvetica" w:cs="Helvetica"/>
          <w:color w:val="333333"/>
          <w:sz w:val="19"/>
          <w:szCs w:val="19"/>
          <w:shd w:val="clear" w:color="auto" w:fill="E7F4FB"/>
        </w:rPr>
        <w:t>По завершении обучения и успешном прохождении итогового аттестационного контроля Исполнитель выдает Сертификат (удостоверение) о прохождении повышения квалификации установленного государственным стандартом РК образца в объеме 60 академических часов (2 кредита).</w:t>
      </w:r>
    </w:p>
    <w:p w14:paraId="5CD19B2D" w14:textId="77777777" w:rsidR="00EC1704" w:rsidRPr="00286B05" w:rsidRDefault="00EC1704" w:rsidP="00EC1704">
      <w:pPr>
        <w:framePr w:hSpace="180" w:wrap="around" w:vAnchor="text" w:hAnchor="page" w:x="667" w:y="395"/>
        <w:widowControl w:val="0"/>
        <w:rPr>
          <w:rFonts w:ascii="Helvetica" w:eastAsia="Helvetica" w:hAnsi="Helvetica" w:cs="Helvetica"/>
          <w:color w:val="333333"/>
          <w:sz w:val="19"/>
          <w:szCs w:val="19"/>
          <w:shd w:val="clear" w:color="auto" w:fill="E7F4FB"/>
        </w:rPr>
      </w:pPr>
    </w:p>
    <w:p w14:paraId="703AFA11" w14:textId="77777777" w:rsidR="00EC1704" w:rsidRPr="00286B05" w:rsidRDefault="00EC1704" w:rsidP="00EC1704">
      <w:pPr>
        <w:framePr w:hSpace="180" w:wrap="around" w:vAnchor="text" w:hAnchor="page" w:x="667" w:y="395"/>
        <w:widowControl w:val="0"/>
        <w:rPr>
          <w:rFonts w:ascii="Helvetica" w:eastAsia="Helvetica" w:hAnsi="Helvetica" w:cs="Helvetica"/>
          <w:color w:val="333333"/>
          <w:sz w:val="19"/>
          <w:szCs w:val="19"/>
          <w:shd w:val="clear" w:color="auto" w:fill="E7F4FB"/>
        </w:rPr>
      </w:pPr>
      <w:r w:rsidRPr="00286B05">
        <w:rPr>
          <w:rFonts w:ascii="Helvetica" w:eastAsia="Helvetica" w:hAnsi="Helvetica" w:cs="Helvetica"/>
          <w:color w:val="333333"/>
          <w:sz w:val="19"/>
          <w:szCs w:val="19"/>
          <w:shd w:val="clear" w:color="auto" w:fill="E7F4FB"/>
        </w:rPr>
        <w:t>Выдаваемый документ должен соответствовать всем требованиям МЗ РК для его дальнейшего беспрепятственного предоставления слушателем на портале elicense.kz («Е-лицензирование») при прохождении процедуры оценки знаний и навыков и получении/продлении действующего сертификата специалиста в области здравоохранения.</w:t>
      </w:r>
    </w:p>
    <w:p w14:paraId="21984D85" w14:textId="77777777" w:rsidR="00EC1704" w:rsidRPr="00286B05" w:rsidRDefault="00EC1704" w:rsidP="00EC1704">
      <w:pPr>
        <w:framePr w:hSpace="180" w:wrap="around" w:vAnchor="text" w:hAnchor="page" w:x="667" w:y="395"/>
        <w:widowControl w:val="0"/>
        <w:rPr>
          <w:rFonts w:ascii="Helvetica" w:eastAsia="Helvetica" w:hAnsi="Helvetica" w:cs="Helvetica"/>
          <w:color w:val="333333"/>
          <w:sz w:val="19"/>
          <w:szCs w:val="19"/>
          <w:shd w:val="clear" w:color="auto" w:fill="E7F4FB"/>
        </w:rPr>
      </w:pPr>
    </w:p>
    <w:p w14:paraId="2BE2A55F" w14:textId="6AE2BE28" w:rsidR="00EC1704" w:rsidRPr="00EC1704" w:rsidRDefault="00EC1704" w:rsidP="00EC1704">
      <w:pPr>
        <w:jc w:val="both"/>
        <w:rPr>
          <w:b/>
          <w:position w:val="4"/>
        </w:rPr>
      </w:pPr>
      <w:r w:rsidRPr="00286B05">
        <w:rPr>
          <w:rFonts w:ascii="Helvetica" w:eastAsia="Helvetica" w:hAnsi="Helvetica" w:cs="Helvetica"/>
          <w:color w:val="333333"/>
          <w:sz w:val="19"/>
          <w:szCs w:val="19"/>
          <w:shd w:val="clear" w:color="auto" w:fill="E7F4FB"/>
        </w:rPr>
        <w:t>Исполнитель гарантирует внесение данных о выданном сертификате и прохождении обучения в соответствующие государственные реестры/базы данных медицинских кадров РК.</w:t>
      </w:r>
    </w:p>
    <w:sectPr w:rsidR="00EC1704" w:rsidRPr="00EC1704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panose1 w:val="02070409020205020404"/>
    <w:charset w:val="CC"/>
    <w:family w:val="modern"/>
    <w:pitch w:val="fixed"/>
    <w:sig w:usb0="E0000AFF" w:usb1="400078FF" w:usb2="00000001" w:usb3="00000000" w:csb0="000001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0">
    <w:altName w:val="Liberation Mono"/>
    <w:charset w:val="00"/>
    <w:family w:val="auto"/>
    <w:pitch w:val="default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ewtonCTT">
    <w:altName w:val="Times New Roman"/>
    <w:charset w:val="CC"/>
    <w:family w:val="roman"/>
    <w:pitch w:val="default"/>
  </w:font>
  <w:font w:name="Times">
    <w:altName w:val="Times New Roman"/>
    <w:panose1 w:val="02020603050405020304"/>
    <w:charset w:val="CC"/>
    <w:family w:val="roman"/>
    <w:pitch w:val="default"/>
  </w:font>
  <w:font w:name="Helvetica">
    <w:panose1 w:val="020B060402020202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367"/>
  <w:autoHyphenation/>
  <w:noPunctuationKerning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C92B26"/>
    <w:rsid w:val="000933E6"/>
    <w:rsid w:val="00214199"/>
    <w:rsid w:val="00C24A64"/>
    <w:rsid w:val="00C92B26"/>
    <w:rsid w:val="00E30F38"/>
    <w:rsid w:val="00EC1704"/>
    <w:rsid w:val="00FE0D3B"/>
    <w:rsid w:val="00FF17C3"/>
    <w:rsid w:val="036A35FA"/>
    <w:rsid w:val="07B45C65"/>
    <w:rsid w:val="27AF1E1C"/>
    <w:rsid w:val="2B0E155F"/>
    <w:rsid w:val="61B010D6"/>
    <w:rsid w:val="716A681F"/>
    <w:rsid w:val="72463681"/>
    <w:rsid w:val="77312654"/>
    <w:rsid w:val="78167B16"/>
    <w:rsid w:val="79EE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F094D"/>
  <w15:docId w15:val="{186E087B-2658-4358-A116-680862D47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Pr>
      <w:b/>
    </w:rPr>
  </w:style>
  <w:style w:type="paragraph" w:styleId="a4">
    <w:name w:val="Balloon Text"/>
    <w:basedOn w:val="a"/>
    <w:qFormat/>
    <w:pPr>
      <w:spacing w:line="240" w:lineRule="exact"/>
    </w:pPr>
    <w:rPr>
      <w:rFonts w:ascii="Tahoma" w:eastAsia="Tahoma" w:hAnsi="Tahoma"/>
      <w:sz w:val="16"/>
      <w:szCs w:val="16"/>
    </w:rPr>
  </w:style>
  <w:style w:type="paragraph" w:styleId="a5">
    <w:name w:val="Plain Text"/>
    <w:basedOn w:val="a"/>
    <w:qFormat/>
    <w:pPr>
      <w:spacing w:line="240" w:lineRule="exact"/>
    </w:pPr>
    <w:rPr>
      <w:rFonts w:ascii="Courier New" w:eastAsia="Courier New" w:hAnsi="Courier New"/>
      <w:sz w:val="20"/>
      <w:szCs w:val="20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7">
    <w:name w:val="Body Text"/>
    <w:basedOn w:val="a"/>
    <w:qFormat/>
    <w:pPr>
      <w:spacing w:after="140" w:line="276" w:lineRule="auto"/>
    </w:pPr>
  </w:style>
  <w:style w:type="paragraph" w:styleId="a8">
    <w:name w:val="Title"/>
    <w:next w:val="a7"/>
    <w:qFormat/>
    <w:pPr>
      <w:keepNext/>
      <w:suppressAutoHyphens/>
      <w:spacing w:before="100" w:after="180"/>
    </w:pPr>
    <w:rPr>
      <w:rFonts w:ascii="Arial" w:eastAsia="Arial Unicode MS" w:hAnsi="Arial" w:cs="Arial Unicode MS"/>
      <w:b/>
      <w:bCs/>
      <w:color w:val="000000"/>
      <w:sz w:val="50"/>
      <w:szCs w:val="50"/>
    </w:rPr>
  </w:style>
  <w:style w:type="paragraph" w:styleId="a9">
    <w:name w:val="List"/>
    <w:basedOn w:val="a7"/>
    <w:qFormat/>
    <w:rPr>
      <w:rFonts w:cs="Arial"/>
    </w:rPr>
  </w:style>
  <w:style w:type="paragraph" w:styleId="aa">
    <w:name w:val="Normal (Web)"/>
    <w:basedOn w:val="a"/>
    <w:qFormat/>
    <w:pPr>
      <w:spacing w:beforeAutospacing="1" w:afterAutospacing="1" w:line="240" w:lineRule="exact"/>
    </w:pPr>
  </w:style>
  <w:style w:type="character" w:customStyle="1" w:styleId="ab">
    <w:name w:val="Обычный (веб) Знак"/>
    <w:qFormat/>
    <w:rPr>
      <w:rFonts w:ascii="Times New Roman" w:eastAsia="Times New Roman" w:hAnsi="Times New Roman"/>
      <w:sz w:val="24"/>
      <w:szCs w:val="24"/>
    </w:rPr>
  </w:style>
  <w:style w:type="character" w:customStyle="1" w:styleId="2">
    <w:name w:val="Заголовок 2 Знак"/>
    <w:qFormat/>
    <w:rPr>
      <w:rFonts w:ascii="Calibri Light" w:eastAsia="SimSun" w:hAnsi="Calibri Light"/>
      <w:color w:val="2E74B5"/>
      <w:sz w:val="26"/>
      <w:szCs w:val="26"/>
      <w:lang w:val="en-US" w:eastAsia="en-US"/>
    </w:rPr>
  </w:style>
  <w:style w:type="character" w:customStyle="1" w:styleId="1">
    <w:name w:val="Заголовок 1 Знак"/>
    <w:qFormat/>
    <w:rPr>
      <w:rFonts w:ascii="Calibri" w:eastAsia="Calibri" w:hAnsi="Calibri"/>
      <w:b/>
      <w:color w:val="000000"/>
      <w:sz w:val="27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ac">
    <w:name w:val="Текст концевой сноски Знак"/>
    <w:qFormat/>
    <w:rPr>
      <w:sz w:val="20"/>
    </w:rPr>
  </w:style>
  <w:style w:type="character" w:customStyle="1" w:styleId="ad">
    <w:name w:val="Текст Знак"/>
    <w:qFormat/>
    <w:rPr>
      <w:rFonts w:ascii="Courier New" w:eastAsia="Courier New" w:hAnsi="Courier New"/>
      <w:sz w:val="20"/>
      <w:szCs w:val="20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ae">
    <w:name w:val="Текст сноски Знак"/>
    <w:qFormat/>
    <w:rPr>
      <w:rFonts w:ascii="Times New Roman" w:eastAsia="Times New Roman" w:hAnsi="Times New Roman"/>
      <w:sz w:val="20"/>
      <w:szCs w:val="20"/>
    </w:rPr>
  </w:style>
  <w:style w:type="character" w:customStyle="1" w:styleId="af">
    <w:name w:val="Основной текст Знак"/>
    <w:qFormat/>
    <w:rPr>
      <w:rFonts w:ascii="Times New Roman" w:eastAsia="Times New Roman" w:hAnsi="Times New Roman"/>
      <w:szCs w:val="20"/>
    </w:rPr>
  </w:style>
  <w:style w:type="character" w:customStyle="1" w:styleId="af0">
    <w:name w:val="Основной текст с отступом Знак"/>
    <w:qFormat/>
    <w:rPr>
      <w:rFonts w:ascii="Times New Roman" w:eastAsia="Times New Roman" w:hAnsi="Times New Roman"/>
      <w:szCs w:val="20"/>
    </w:rPr>
  </w:style>
  <w:style w:type="character" w:customStyle="1" w:styleId="af1">
    <w:name w:val="Текст выноски Знак"/>
    <w:qFormat/>
    <w:rPr>
      <w:rFonts w:ascii="Tahoma" w:eastAsia="Tahoma" w:hAnsi="Tahoma"/>
      <w:sz w:val="16"/>
      <w:szCs w:val="16"/>
    </w:rPr>
  </w:style>
  <w:style w:type="character" w:customStyle="1" w:styleId="10">
    <w:name w:val="Выделение1"/>
    <w:basedOn w:val="a0"/>
    <w:qFormat/>
    <w:rPr>
      <w:i/>
      <w:iCs/>
    </w:rPr>
  </w:style>
  <w:style w:type="character" w:customStyle="1" w:styleId="13">
    <w:name w:val="Заголовок №1 (3)_"/>
    <w:basedOn w:val="a0"/>
    <w:qFormat/>
    <w:rPr>
      <w:rFonts w:ascii="Times New Roman" w:eastAsia="Times New Roman" w:hAnsi="Times New Roman" w:cs="Times New Roman"/>
      <w:spacing w:val="0"/>
      <w:sz w:val="27"/>
      <w:szCs w:val="27"/>
    </w:rPr>
  </w:style>
  <w:style w:type="character" w:customStyle="1" w:styleId="130">
    <w:name w:val="Заголовок №1 (3) + Полужирный"/>
    <w:basedOn w:val="13"/>
    <w:qFormat/>
    <w:rPr>
      <w:rFonts w:ascii="Times New Roman" w:eastAsia="Times New Roman" w:hAnsi="Times New Roman" w:cs="Times New Roman"/>
      <w:b/>
      <w:bCs/>
      <w:spacing w:val="0"/>
      <w:sz w:val="27"/>
      <w:szCs w:val="27"/>
    </w:rPr>
  </w:style>
  <w:style w:type="character" w:customStyle="1" w:styleId="11">
    <w:name w:val="Заголовок №1_"/>
    <w:basedOn w:val="a0"/>
    <w:qFormat/>
    <w:rPr>
      <w:rFonts w:ascii="Times New Roman" w:eastAsia="Times New Roman" w:hAnsi="Times New Roman" w:cs="Times New Roman"/>
      <w:spacing w:val="0"/>
      <w:sz w:val="27"/>
      <w:szCs w:val="27"/>
    </w:rPr>
  </w:style>
  <w:style w:type="character" w:customStyle="1" w:styleId="12">
    <w:name w:val="Заголовок №1 + Не полужирный"/>
    <w:basedOn w:val="11"/>
    <w:qFormat/>
    <w:rPr>
      <w:rFonts w:ascii="Times New Roman" w:eastAsia="Times New Roman" w:hAnsi="Times New Roman" w:cs="Times New Roman"/>
      <w:b/>
      <w:bCs/>
      <w:spacing w:val="0"/>
      <w:sz w:val="27"/>
      <w:szCs w:val="27"/>
    </w:rPr>
  </w:style>
  <w:style w:type="character" w:customStyle="1" w:styleId="-">
    <w:name w:val="Интернет-ссылка"/>
    <w:qFormat/>
    <w:rPr>
      <w:color w:val="000080"/>
      <w:u w:val="single"/>
      <w:lang w:val="zh-CN" w:eastAsia="zh-CN" w:bidi="zh-CN"/>
    </w:rPr>
  </w:style>
  <w:style w:type="character" w:customStyle="1" w:styleId="s1">
    <w:name w:val="s1"/>
    <w:qFormat/>
    <w:rPr>
      <w:rFonts w:ascii="Times New Roman" w:hAnsi="Times New Roman" w:cs="Times New Roman"/>
      <w:b/>
      <w:bCs/>
      <w:color w:val="000000"/>
    </w:rPr>
  </w:style>
  <w:style w:type="paragraph" w:customStyle="1" w:styleId="14">
    <w:name w:val="Заголовок1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5">
    <w:name w:val="Указатель1"/>
    <w:basedOn w:val="a"/>
    <w:qFormat/>
    <w:pPr>
      <w:suppressLineNumbers/>
    </w:pPr>
    <w:rPr>
      <w:rFonts w:cs="Arial"/>
    </w:rPr>
  </w:style>
  <w:style w:type="paragraph" w:styleId="af2">
    <w:name w:val="List Paragraph"/>
    <w:basedOn w:val="a"/>
    <w:uiPriority w:val="99"/>
    <w:qFormat/>
    <w:pPr>
      <w:ind w:left="720"/>
      <w:contextualSpacing/>
    </w:pPr>
    <w:rPr>
      <w:sz w:val="20"/>
      <w:szCs w:val="20"/>
    </w:rPr>
  </w:style>
  <w:style w:type="paragraph" w:customStyle="1" w:styleId="af3">
    <w:name w:val="Текст в заданном формате"/>
    <w:basedOn w:val="a"/>
    <w:qFormat/>
    <w:rPr>
      <w:rFonts w:ascii="Liberation Mono" w:eastAsia="Liberation Mono" w:hAnsi="Liberation Mono" w:cs="Liberation Mono"/>
      <w:sz w:val="20"/>
      <w:szCs w:val="20"/>
    </w:rPr>
  </w:style>
  <w:style w:type="paragraph" w:customStyle="1" w:styleId="Default">
    <w:name w:val="Default"/>
    <w:qFormat/>
    <w:pPr>
      <w:suppressAutoHyphens/>
    </w:pPr>
    <w:rPr>
      <w:rFonts w:ascii="Bookman Old Style" w:eastAsia="0" w:hAnsi="Bookman Old Style" w:cs="Liberation Serif"/>
      <w:color w:val="000000"/>
      <w:kern w:val="2"/>
      <w:sz w:val="24"/>
      <w:szCs w:val="24"/>
      <w:lang w:eastAsia="hi-IN"/>
    </w:rPr>
  </w:style>
  <w:style w:type="paragraph" w:customStyle="1" w:styleId="Normal1">
    <w:name w:val="Normal1"/>
    <w:qFormat/>
    <w:pPr>
      <w:suppressAutoHyphens/>
    </w:pPr>
    <w:rPr>
      <w:rFonts w:eastAsia="Times New Roman" w:cs="Liberation Serif"/>
      <w:kern w:val="2"/>
      <w:lang w:eastAsia="hi-IN"/>
    </w:rPr>
  </w:style>
  <w:style w:type="paragraph" w:styleId="af4">
    <w:name w:val="No Spacing"/>
    <w:qFormat/>
    <w:pPr>
      <w:suppressAutoHyphens/>
    </w:pPr>
    <w:rPr>
      <w:rFonts w:ascii="Liberation Serif" w:eastAsia="Arial" w:hAnsi="Liberation Serif" w:cs="Liberation Serif"/>
      <w:kern w:val="2"/>
      <w:sz w:val="24"/>
      <w:szCs w:val="24"/>
      <w:lang w:eastAsia="hi-IN"/>
    </w:rPr>
  </w:style>
  <w:style w:type="paragraph" w:customStyle="1" w:styleId="Iauiue">
    <w:name w:val="Iau?iue"/>
    <w:qFormat/>
    <w:pPr>
      <w:suppressAutoHyphens/>
    </w:pPr>
    <w:rPr>
      <w:rFonts w:ascii="NewtonCTT" w:eastAsia="Times New Roman" w:hAnsi="NewtonCTT" w:cs="Liberation Serif"/>
      <w:kern w:val="2"/>
      <w:lang w:eastAsia="hi-IN"/>
    </w:rPr>
  </w:style>
  <w:style w:type="paragraph" w:customStyle="1" w:styleId="Standard">
    <w:name w:val="Standard"/>
    <w:qFormat/>
    <w:pPr>
      <w:widowControl w:val="0"/>
      <w:suppressAutoHyphens/>
    </w:pPr>
    <w:rPr>
      <w:rFonts w:ascii="Times" w:eastAsia="Arial" w:hAnsi="Times" w:cs="Times"/>
      <w:kern w:val="2"/>
      <w:sz w:val="24"/>
      <w:szCs w:val="24"/>
      <w:lang w:val="en-US" w:eastAsia="hi-IN"/>
    </w:rPr>
  </w:style>
  <w:style w:type="paragraph" w:customStyle="1" w:styleId="Textbody">
    <w:name w:val="Text body"/>
    <w:basedOn w:val="a"/>
    <w:qFormat/>
    <w:pPr>
      <w:widowControl w:val="0"/>
      <w:spacing w:after="120" w:line="240" w:lineRule="exact"/>
    </w:pPr>
    <w:rPr>
      <w:rFonts w:eastAsia="Tahoma"/>
    </w:rPr>
  </w:style>
  <w:style w:type="paragraph" w:customStyle="1" w:styleId="TableParagraph">
    <w:name w:val="Table Paragraph"/>
    <w:basedOn w:val="a"/>
    <w:qFormat/>
    <w:rPr>
      <w:lang w:eastAsia="en-US"/>
    </w:rPr>
  </w:style>
  <w:style w:type="paragraph" w:customStyle="1" w:styleId="af5">
    <w:name w:val="Содержимое врезки"/>
    <w:basedOn w:val="a"/>
    <w:qFormat/>
  </w:style>
  <w:style w:type="paragraph" w:customStyle="1" w:styleId="af6">
    <w:name w:val="Содержимое таблицы"/>
    <w:basedOn w:val="a"/>
    <w:qFormat/>
    <w:pPr>
      <w:widowControl w:val="0"/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paragraph" w:customStyle="1" w:styleId="16">
    <w:name w:val="Основной текст1"/>
    <w:basedOn w:val="a"/>
    <w:qFormat/>
    <w:pPr>
      <w:shd w:val="clear" w:color="auto" w:fill="FFFFFF"/>
      <w:spacing w:before="420" w:line="317" w:lineRule="exact"/>
      <w:jc w:val="both"/>
    </w:pPr>
    <w:rPr>
      <w:sz w:val="27"/>
      <w:szCs w:val="27"/>
    </w:rPr>
  </w:style>
  <w:style w:type="paragraph" w:customStyle="1" w:styleId="20">
    <w:name w:val="Основной текст (2)"/>
    <w:basedOn w:val="a"/>
    <w:qFormat/>
    <w:pPr>
      <w:shd w:val="clear" w:color="auto" w:fill="FFFFFF"/>
      <w:spacing w:line="322" w:lineRule="exact"/>
      <w:jc w:val="both"/>
    </w:pPr>
    <w:rPr>
      <w:b/>
      <w:bCs/>
      <w:sz w:val="27"/>
      <w:szCs w:val="27"/>
    </w:rPr>
  </w:style>
  <w:style w:type="paragraph" w:customStyle="1" w:styleId="17">
    <w:name w:val="Заголовок №1"/>
    <w:basedOn w:val="a"/>
    <w:qFormat/>
    <w:pPr>
      <w:shd w:val="clear" w:color="auto" w:fill="FFFFFF"/>
      <w:spacing w:line="322" w:lineRule="exact"/>
      <w:ind w:firstLine="700"/>
      <w:jc w:val="both"/>
      <w:outlineLvl w:val="0"/>
    </w:pPr>
    <w:rPr>
      <w:b/>
      <w:bCs/>
      <w:sz w:val="27"/>
      <w:szCs w:val="27"/>
    </w:rPr>
  </w:style>
  <w:style w:type="paragraph" w:customStyle="1" w:styleId="18">
    <w:name w:val="Без интервала1"/>
    <w:qFormat/>
    <w:pPr>
      <w:suppressAutoHyphens/>
    </w:pPr>
    <w:rPr>
      <w:rFonts w:asciiTheme="minorHAnsi" w:eastAsia="Times New Roman" w:hAnsiTheme="minorHAns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S-MAN</dc:creator>
  <cp:lastModifiedBy>RR</cp:lastModifiedBy>
  <cp:revision>243</cp:revision>
  <dcterms:created xsi:type="dcterms:W3CDTF">2023-02-24T19:29:00Z</dcterms:created>
  <dcterms:modified xsi:type="dcterms:W3CDTF">2026-10-16T11:34:00Z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1049-12.1.0.26880</vt:lpwstr>
  </property>
  <property fmtid="{D5CDD505-2E9C-101B-9397-08002B2CF9AE}" pid="9" name="ICV">
    <vt:lpwstr>0D6D622F0BA94F79B844803CE47732A6_12</vt:lpwstr>
  </property>
  <property fmtid="{D5CDD505-2E9C-101B-9397-08002B2CF9AE}" pid="10" name="KSOTemplateDocerSaveRecord">
    <vt:lpwstr>eyJoZGlkIjoiNjBkM2YwMTNjZjFhZTIxNDA1YzMwNzJlNDg5YTdhOGIifQ==</vt:lpwstr>
  </property>
</Properties>
</file>