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E2" w:rsidRPr="006D6107" w:rsidRDefault="008A19A7" w:rsidP="006D610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:rsidR="00ED7AE2" w:rsidRDefault="008A19A7">
      <w:pPr>
        <w:tabs>
          <w:tab w:val="left" w:pos="5205"/>
        </w:tabs>
        <w:rPr>
          <w:sz w:val="28"/>
          <w:szCs w:val="28"/>
        </w:rPr>
      </w:pPr>
      <w:r>
        <w:rPr>
          <w:b/>
          <w:sz w:val="28"/>
          <w:szCs w:val="28"/>
        </w:rPr>
        <w:t>Номер лота</w:t>
      </w:r>
      <w:r>
        <w:rPr>
          <w:sz w:val="28"/>
          <w:szCs w:val="28"/>
        </w:rPr>
        <w:t xml:space="preserve">:                                                    </w:t>
      </w:r>
    </w:p>
    <w:tbl>
      <w:tblPr>
        <w:tblW w:w="162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2"/>
        <w:gridCol w:w="80"/>
      </w:tblGrid>
      <w:tr w:rsidR="00ED7AE2">
        <w:tc>
          <w:tcPr>
            <w:tcW w:w="81" w:type="dxa"/>
            <w:shd w:val="clear" w:color="auto" w:fill="auto"/>
            <w:vAlign w:val="center"/>
          </w:tcPr>
          <w:p w:rsidR="00ED7AE2" w:rsidRDefault="00ED7AE2"/>
        </w:tc>
        <w:tc>
          <w:tcPr>
            <w:tcW w:w="80" w:type="dxa"/>
            <w:shd w:val="clear" w:color="auto" w:fill="auto"/>
            <w:vAlign w:val="center"/>
          </w:tcPr>
          <w:p w:rsidR="00ED7AE2" w:rsidRDefault="00ED7AE2"/>
        </w:tc>
      </w:tr>
    </w:tbl>
    <w:p w:rsidR="00ED7AE2" w:rsidRDefault="008A19A7">
      <w:pPr>
        <w:tabs>
          <w:tab w:val="left" w:pos="900"/>
          <w:tab w:val="left" w:pos="5205"/>
        </w:tabs>
      </w:pPr>
      <w:r>
        <w:rPr>
          <w:b/>
          <w:sz w:val="28"/>
          <w:szCs w:val="28"/>
        </w:rPr>
        <w:t xml:space="preserve">Наименование лота:            </w:t>
      </w:r>
      <w:r>
        <w:t>Услуги пр</w:t>
      </w:r>
      <w:r w:rsidR="00247C51">
        <w:t>очие, связанные со страхованием</w:t>
      </w:r>
      <w:r>
        <w:t xml:space="preserve"> автотранспорта</w:t>
      </w:r>
    </w:p>
    <w:p w:rsidR="00ED7AE2" w:rsidRDefault="008A19A7">
      <w:pPr>
        <w:tabs>
          <w:tab w:val="left" w:pos="5205"/>
        </w:tabs>
      </w:pPr>
      <w:r>
        <w:rPr>
          <w:b/>
        </w:rPr>
        <w:t>Краткая характеристика</w:t>
      </w:r>
      <w:r>
        <w:rPr>
          <w:b/>
          <w:sz w:val="28"/>
          <w:szCs w:val="28"/>
        </w:rPr>
        <w:t>:</w:t>
      </w:r>
      <w:r w:rsidR="00247C51">
        <w:t xml:space="preserve">           </w:t>
      </w:r>
      <w:r>
        <w:t>Услуги прочие, связанные со страхованием автотранспорта</w:t>
      </w:r>
    </w:p>
    <w:p w:rsidR="009748EC" w:rsidRDefault="009748EC">
      <w:pPr>
        <w:tabs>
          <w:tab w:val="left" w:pos="5205"/>
        </w:tabs>
        <w:rPr>
          <w:b/>
          <w:sz w:val="28"/>
          <w:szCs w:val="28"/>
        </w:rPr>
      </w:pPr>
    </w:p>
    <w:p w:rsidR="00BC0ED2" w:rsidRPr="009748EC" w:rsidRDefault="008A19A7" w:rsidP="00BC0ED2">
      <w:pPr>
        <w:tabs>
          <w:tab w:val="left" w:pos="5205"/>
        </w:tabs>
      </w:pPr>
      <w:r>
        <w:rPr>
          <w:b/>
        </w:rPr>
        <w:t>Информация об объекте страхования:</w:t>
      </w:r>
    </w:p>
    <w:tbl>
      <w:tblPr>
        <w:tblW w:w="9108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1"/>
        <w:gridCol w:w="2513"/>
        <w:gridCol w:w="1355"/>
        <w:gridCol w:w="1098"/>
        <w:gridCol w:w="1265"/>
        <w:gridCol w:w="1271"/>
        <w:gridCol w:w="1265"/>
      </w:tblGrid>
      <w:tr w:rsidR="000941E4" w:rsidRPr="00751403" w:rsidTr="000941E4">
        <w:trPr>
          <w:trHeight w:val="645"/>
        </w:trPr>
        <w:tc>
          <w:tcPr>
            <w:tcW w:w="341" w:type="dxa"/>
            <w:hideMark/>
          </w:tcPr>
          <w:p w:rsidR="000941E4" w:rsidRPr="00751403" w:rsidRDefault="000941E4">
            <w:pPr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№</w:t>
            </w:r>
          </w:p>
        </w:tc>
        <w:tc>
          <w:tcPr>
            <w:tcW w:w="2513" w:type="dxa"/>
            <w:hideMark/>
          </w:tcPr>
          <w:p w:rsidR="000941E4" w:rsidRPr="00751403" w:rsidRDefault="000941E4">
            <w:pPr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Вид</w:t>
            </w:r>
          </w:p>
          <w:p w:rsidR="000941E4" w:rsidRPr="00751403" w:rsidRDefault="000941E4">
            <w:pPr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страхования</w:t>
            </w:r>
          </w:p>
        </w:tc>
        <w:tc>
          <w:tcPr>
            <w:tcW w:w="1355" w:type="dxa"/>
          </w:tcPr>
          <w:p w:rsidR="000941E4" w:rsidRPr="00751403" w:rsidRDefault="000941E4">
            <w:pPr>
              <w:spacing w:after="200" w:line="276" w:lineRule="auto"/>
              <w:jc w:val="center"/>
              <w:rPr>
                <w:sz w:val="20"/>
                <w:szCs w:val="20"/>
                <w:lang w:eastAsia="zh-CN"/>
              </w:rPr>
            </w:pPr>
          </w:p>
          <w:p w:rsidR="000941E4" w:rsidRPr="00751403" w:rsidRDefault="000941E4">
            <w:pPr>
              <w:jc w:val="center"/>
            </w:pPr>
            <w:r w:rsidRPr="00751403">
              <w:rPr>
                <w:sz w:val="20"/>
                <w:szCs w:val="20"/>
              </w:rPr>
              <w:t>Наименование</w:t>
            </w:r>
          </w:p>
          <w:p w:rsidR="000941E4" w:rsidRPr="00751403" w:rsidRDefault="000941E4">
            <w:pPr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авто</w:t>
            </w:r>
          </w:p>
        </w:tc>
        <w:tc>
          <w:tcPr>
            <w:tcW w:w="1098" w:type="dxa"/>
            <w:hideMark/>
          </w:tcPr>
          <w:p w:rsidR="000941E4" w:rsidRPr="00751403" w:rsidRDefault="000941E4">
            <w:pPr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Год    выпуска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Место регистр</w:t>
            </w:r>
          </w:p>
        </w:tc>
        <w:tc>
          <w:tcPr>
            <w:tcW w:w="1271" w:type="dxa"/>
            <w:hideMark/>
          </w:tcPr>
          <w:p w:rsidR="000941E4" w:rsidRPr="00751403" w:rsidRDefault="000941E4">
            <w:pPr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Категория авто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Регистр номер</w:t>
            </w:r>
          </w:p>
        </w:tc>
      </w:tr>
      <w:tr w:rsidR="000941E4" w:rsidRPr="00751403" w:rsidTr="00751403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2513" w:type="dxa"/>
            <w:hideMark/>
          </w:tcPr>
          <w:p w:rsidR="000941E4" w:rsidRPr="00751403" w:rsidRDefault="000941E4">
            <w:pPr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УАЗ 396295-460</w:t>
            </w:r>
          </w:p>
        </w:tc>
        <w:tc>
          <w:tcPr>
            <w:tcW w:w="1098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2017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В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pStyle w:val="ab"/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  <w:lang w:val="en-US"/>
              </w:rPr>
              <w:t>336AW09</w:t>
            </w:r>
          </w:p>
        </w:tc>
      </w:tr>
      <w:tr w:rsidR="000941E4" w:rsidRPr="00751403" w:rsidTr="00751403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2513" w:type="dxa"/>
            <w:hideMark/>
          </w:tcPr>
          <w:p w:rsidR="000941E4" w:rsidRPr="00751403" w:rsidRDefault="000941E4">
            <w:pPr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УАЗ 396295-460</w:t>
            </w:r>
          </w:p>
        </w:tc>
        <w:tc>
          <w:tcPr>
            <w:tcW w:w="1098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2016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В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pStyle w:val="ab"/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  <w:lang w:val="en-US"/>
              </w:rPr>
              <w:t>206AW09</w:t>
            </w:r>
          </w:p>
        </w:tc>
      </w:tr>
      <w:tr w:rsidR="000941E4" w:rsidRPr="00751403" w:rsidTr="00751403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513" w:type="dxa"/>
            <w:hideMark/>
          </w:tcPr>
          <w:p w:rsidR="000941E4" w:rsidRPr="00751403" w:rsidRDefault="000941E4">
            <w:pPr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УАЗ 396295</w:t>
            </w:r>
          </w:p>
        </w:tc>
        <w:tc>
          <w:tcPr>
            <w:tcW w:w="1098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2018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В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pStyle w:val="ab"/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406</w:t>
            </w:r>
            <w:r w:rsidRPr="00751403">
              <w:rPr>
                <w:sz w:val="20"/>
                <w:szCs w:val="20"/>
                <w:lang w:val="en-US"/>
              </w:rPr>
              <w:t>BD09</w:t>
            </w:r>
          </w:p>
        </w:tc>
      </w:tr>
      <w:tr w:rsidR="000941E4" w:rsidRPr="00751403" w:rsidTr="00751403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513" w:type="dxa"/>
            <w:hideMark/>
          </w:tcPr>
          <w:p w:rsidR="000941E4" w:rsidRPr="00751403" w:rsidRDefault="000941E4">
            <w:pPr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  <w:hideMark/>
          </w:tcPr>
          <w:p w:rsidR="000941E4" w:rsidRPr="00751403" w:rsidRDefault="000941E4">
            <w:pPr>
              <w:pStyle w:val="ab"/>
              <w:rPr>
                <w:lang w:val="en-US" w:eastAsia="zh-CN"/>
              </w:rPr>
            </w:pPr>
            <w:r w:rsidRPr="00751403">
              <w:rPr>
                <w:sz w:val="20"/>
                <w:szCs w:val="20"/>
              </w:rPr>
              <w:t xml:space="preserve">ГАЗ </w:t>
            </w:r>
            <w:r w:rsidRPr="00751403">
              <w:rPr>
                <w:sz w:val="20"/>
                <w:szCs w:val="20"/>
                <w:lang w:val="en-US"/>
              </w:rPr>
              <w:t>2705244</w:t>
            </w:r>
          </w:p>
        </w:tc>
        <w:tc>
          <w:tcPr>
            <w:tcW w:w="1098" w:type="dxa"/>
            <w:hideMark/>
          </w:tcPr>
          <w:p w:rsidR="000941E4" w:rsidRPr="00751403" w:rsidRDefault="000941E4">
            <w:pPr>
              <w:pStyle w:val="ab"/>
              <w:rPr>
                <w:lang w:val="en-US" w:eastAsia="zh-CN"/>
              </w:rPr>
            </w:pPr>
            <w:r w:rsidRPr="00751403">
              <w:rPr>
                <w:sz w:val="20"/>
                <w:szCs w:val="20"/>
              </w:rPr>
              <w:t>20</w:t>
            </w:r>
            <w:r w:rsidRPr="00751403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265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  <w:hideMark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</w:rPr>
              <w:t>В</w:t>
            </w:r>
          </w:p>
        </w:tc>
        <w:tc>
          <w:tcPr>
            <w:tcW w:w="1265" w:type="dxa"/>
            <w:hideMark/>
          </w:tcPr>
          <w:p w:rsidR="000941E4" w:rsidRPr="00751403" w:rsidRDefault="000941E4" w:rsidP="00D0368A">
            <w:pPr>
              <w:pStyle w:val="ab"/>
              <w:jc w:val="center"/>
              <w:rPr>
                <w:lang w:eastAsia="zh-CN"/>
              </w:rPr>
            </w:pPr>
            <w:r w:rsidRPr="00751403">
              <w:rPr>
                <w:sz w:val="20"/>
                <w:szCs w:val="20"/>
                <w:lang w:val="en-US"/>
              </w:rPr>
              <w:t>217BF09</w:t>
            </w:r>
          </w:p>
        </w:tc>
      </w:tr>
      <w:tr w:rsidR="000941E4" w:rsidRPr="00751403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513" w:type="dxa"/>
            <w:hideMark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KIA CEED</w:t>
            </w:r>
          </w:p>
        </w:tc>
        <w:tc>
          <w:tcPr>
            <w:tcW w:w="1098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2022</w:t>
            </w:r>
          </w:p>
        </w:tc>
        <w:tc>
          <w:tcPr>
            <w:tcW w:w="1265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B</w:t>
            </w:r>
          </w:p>
        </w:tc>
        <w:tc>
          <w:tcPr>
            <w:tcW w:w="1265" w:type="dxa"/>
          </w:tcPr>
          <w:p w:rsidR="000941E4" w:rsidRPr="00751403" w:rsidRDefault="000941E4" w:rsidP="00D0368A">
            <w:pPr>
              <w:pStyle w:val="ab"/>
              <w:jc w:val="center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751BG09</w:t>
            </w:r>
          </w:p>
        </w:tc>
      </w:tr>
      <w:tr w:rsidR="000941E4" w:rsidRPr="00751403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6</w:t>
            </w:r>
          </w:p>
        </w:tc>
        <w:tc>
          <w:tcPr>
            <w:tcW w:w="2513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</w:rPr>
              <w:t>УАЗ 396295</w:t>
            </w:r>
          </w:p>
        </w:tc>
        <w:tc>
          <w:tcPr>
            <w:tcW w:w="1098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265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В</w:t>
            </w:r>
          </w:p>
        </w:tc>
        <w:tc>
          <w:tcPr>
            <w:tcW w:w="1265" w:type="dxa"/>
          </w:tcPr>
          <w:p w:rsidR="000941E4" w:rsidRPr="00751403" w:rsidRDefault="000941E4" w:rsidP="00D0368A">
            <w:pPr>
              <w:pStyle w:val="ab"/>
              <w:jc w:val="center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742BE09</w:t>
            </w:r>
          </w:p>
        </w:tc>
      </w:tr>
      <w:tr w:rsidR="000941E4" w:rsidRPr="00751403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513" w:type="dxa"/>
          </w:tcPr>
          <w:p w:rsidR="000941E4" w:rsidRPr="00751403" w:rsidRDefault="000941E4">
            <w:pPr>
              <w:pStyle w:val="ab"/>
              <w:rPr>
                <w:b/>
                <w:bCs/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  <w:lang w:val="en-US"/>
              </w:rPr>
              <w:t>LADA-21214</w:t>
            </w:r>
          </w:p>
        </w:tc>
        <w:tc>
          <w:tcPr>
            <w:tcW w:w="1098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265" w:type="dxa"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В</w:t>
            </w:r>
          </w:p>
        </w:tc>
        <w:tc>
          <w:tcPr>
            <w:tcW w:w="1265" w:type="dxa"/>
          </w:tcPr>
          <w:p w:rsidR="000941E4" w:rsidRPr="00751403" w:rsidRDefault="000941E4" w:rsidP="00D0368A">
            <w:pPr>
              <w:pStyle w:val="ab"/>
              <w:jc w:val="center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235BF09</w:t>
            </w:r>
          </w:p>
        </w:tc>
      </w:tr>
      <w:tr w:rsidR="000941E4" w:rsidRPr="00751403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8</w:t>
            </w:r>
          </w:p>
        </w:tc>
        <w:tc>
          <w:tcPr>
            <w:tcW w:w="2513" w:type="dxa"/>
          </w:tcPr>
          <w:p w:rsidR="000941E4" w:rsidRPr="00751403" w:rsidRDefault="000941E4">
            <w:pPr>
              <w:pStyle w:val="ab"/>
              <w:rPr>
                <w:b/>
                <w:bCs/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  <w:lang w:val="en-US"/>
              </w:rPr>
              <w:t>LADA-21214</w:t>
            </w:r>
          </w:p>
        </w:tc>
        <w:tc>
          <w:tcPr>
            <w:tcW w:w="1098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265" w:type="dxa"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В</w:t>
            </w:r>
          </w:p>
        </w:tc>
        <w:tc>
          <w:tcPr>
            <w:tcW w:w="1265" w:type="dxa"/>
          </w:tcPr>
          <w:p w:rsidR="000941E4" w:rsidRPr="00751403" w:rsidRDefault="000941E4" w:rsidP="00D0368A">
            <w:pPr>
              <w:pStyle w:val="ab"/>
              <w:jc w:val="center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265BF09</w:t>
            </w:r>
          </w:p>
        </w:tc>
      </w:tr>
      <w:tr w:rsidR="000941E4" w:rsidRPr="00751403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513" w:type="dxa"/>
          </w:tcPr>
          <w:p w:rsidR="000941E4" w:rsidRPr="00751403" w:rsidRDefault="000941E4" w:rsidP="00D0368A">
            <w:pPr>
              <w:pStyle w:val="ab"/>
              <w:rPr>
                <w:b/>
                <w:bCs/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 xml:space="preserve">Обязательное страхование гражданско-правовой ответственности владельцев транспортных </w:t>
            </w:r>
            <w:r w:rsidRPr="00751403">
              <w:rPr>
                <w:sz w:val="20"/>
                <w:szCs w:val="20"/>
              </w:rPr>
              <w:lastRenderedPageBreak/>
              <w:t>средств</w:t>
            </w:r>
          </w:p>
        </w:tc>
        <w:tc>
          <w:tcPr>
            <w:tcW w:w="1355" w:type="dxa"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r w:rsidRPr="00751403">
              <w:rPr>
                <w:sz w:val="20"/>
                <w:szCs w:val="20"/>
                <w:lang w:val="en-US"/>
              </w:rPr>
              <w:lastRenderedPageBreak/>
              <w:t>LADA-21214</w:t>
            </w:r>
          </w:p>
        </w:tc>
        <w:tc>
          <w:tcPr>
            <w:tcW w:w="1098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265" w:type="dxa"/>
          </w:tcPr>
          <w:p w:rsidR="000941E4" w:rsidRPr="00751403" w:rsidRDefault="000941E4">
            <w:pPr>
              <w:pStyle w:val="ab"/>
              <w:rPr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В</w:t>
            </w:r>
          </w:p>
        </w:tc>
        <w:tc>
          <w:tcPr>
            <w:tcW w:w="1265" w:type="dxa"/>
          </w:tcPr>
          <w:p w:rsidR="000941E4" w:rsidRPr="00751403" w:rsidRDefault="000941E4" w:rsidP="007755C2">
            <w:pPr>
              <w:pStyle w:val="ab"/>
              <w:jc w:val="center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253BF09</w:t>
            </w:r>
          </w:p>
        </w:tc>
      </w:tr>
      <w:tr w:rsidR="000941E4" w:rsidRPr="00751403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10</w:t>
            </w:r>
          </w:p>
        </w:tc>
        <w:tc>
          <w:tcPr>
            <w:tcW w:w="2513" w:type="dxa"/>
          </w:tcPr>
          <w:p w:rsidR="000941E4" w:rsidRPr="00751403" w:rsidRDefault="000941E4">
            <w:pPr>
              <w:pStyle w:val="ab"/>
              <w:rPr>
                <w:b/>
                <w:bCs/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val="en-US" w:eastAsia="zh-CN"/>
              </w:rPr>
            </w:pPr>
            <w:proofErr w:type="spellStart"/>
            <w:r w:rsidRPr="00751403">
              <w:rPr>
                <w:sz w:val="20"/>
                <w:szCs w:val="20"/>
                <w:lang w:eastAsia="zh-CN"/>
              </w:rPr>
              <w:t>Lada</w:t>
            </w:r>
            <w:proofErr w:type="spellEnd"/>
            <w:r w:rsidRPr="00751403">
              <w:rPr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751403">
              <w:rPr>
                <w:sz w:val="20"/>
                <w:szCs w:val="20"/>
                <w:lang w:eastAsia="zh-CN"/>
              </w:rPr>
              <w:t>Lar</w:t>
            </w:r>
            <w:r w:rsidRPr="00751403">
              <w:rPr>
                <w:sz w:val="20"/>
                <w:szCs w:val="20"/>
                <w:lang w:val="en-US" w:eastAsia="zh-CN"/>
              </w:rPr>
              <w:t>gus</w:t>
            </w:r>
            <w:proofErr w:type="spellEnd"/>
          </w:p>
        </w:tc>
        <w:tc>
          <w:tcPr>
            <w:tcW w:w="1098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265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В</w:t>
            </w:r>
          </w:p>
        </w:tc>
        <w:tc>
          <w:tcPr>
            <w:tcW w:w="1265" w:type="dxa"/>
          </w:tcPr>
          <w:p w:rsidR="000941E4" w:rsidRPr="00751403" w:rsidRDefault="000941E4" w:rsidP="007755C2">
            <w:pPr>
              <w:pStyle w:val="ab"/>
              <w:jc w:val="center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189BF09</w:t>
            </w:r>
          </w:p>
        </w:tc>
      </w:tr>
      <w:tr w:rsidR="000941E4" w:rsidRPr="00751403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2513" w:type="dxa"/>
          </w:tcPr>
          <w:p w:rsidR="000941E4" w:rsidRPr="00751403" w:rsidRDefault="000941E4">
            <w:pPr>
              <w:pStyle w:val="ab"/>
              <w:rPr>
                <w:b/>
                <w:bCs/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КАМАЗ 3432</w:t>
            </w:r>
            <w:r w:rsidRPr="00751403">
              <w:rPr>
                <w:sz w:val="20"/>
                <w:szCs w:val="20"/>
                <w:lang w:eastAsia="zh-CN"/>
              </w:rPr>
              <w:t xml:space="preserve"> </w:t>
            </w:r>
            <w:r w:rsidRPr="00751403">
              <w:rPr>
                <w:sz w:val="20"/>
                <w:szCs w:val="20"/>
                <w:lang w:val="en-US" w:eastAsia="zh-CN"/>
              </w:rPr>
              <w:t>53-30</w:t>
            </w:r>
            <w:r w:rsidRPr="00751403">
              <w:rPr>
                <w:sz w:val="20"/>
                <w:szCs w:val="20"/>
                <w:lang w:eastAsia="zh-CN"/>
              </w:rPr>
              <w:t>10-69</w:t>
            </w:r>
          </w:p>
        </w:tc>
        <w:tc>
          <w:tcPr>
            <w:tcW w:w="1098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2020</w:t>
            </w:r>
          </w:p>
        </w:tc>
        <w:tc>
          <w:tcPr>
            <w:tcW w:w="1265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>
            <w:pPr>
              <w:pStyle w:val="ab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C</w:t>
            </w:r>
          </w:p>
        </w:tc>
        <w:tc>
          <w:tcPr>
            <w:tcW w:w="1265" w:type="dxa"/>
          </w:tcPr>
          <w:p w:rsidR="000941E4" w:rsidRPr="00751403" w:rsidRDefault="000941E4" w:rsidP="007755C2">
            <w:pPr>
              <w:pStyle w:val="ab"/>
              <w:jc w:val="center"/>
              <w:rPr>
                <w:sz w:val="20"/>
                <w:szCs w:val="20"/>
                <w:lang w:val="en-US"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650BF09</w:t>
            </w:r>
          </w:p>
        </w:tc>
      </w:tr>
      <w:tr w:rsidR="000941E4" w:rsidRPr="00751403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2513" w:type="dxa"/>
          </w:tcPr>
          <w:p w:rsidR="000941E4" w:rsidRPr="00751403" w:rsidRDefault="000941E4" w:rsidP="001178FB">
            <w:pPr>
              <w:pStyle w:val="ab"/>
              <w:rPr>
                <w:b/>
                <w:bCs/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</w:tcPr>
          <w:p w:rsidR="000941E4" w:rsidRPr="00751403" w:rsidRDefault="000941E4" w:rsidP="001178FB">
            <w:pPr>
              <w:pStyle w:val="ab"/>
              <w:rPr>
                <w:sz w:val="20"/>
                <w:szCs w:val="20"/>
                <w:lang w:val="en-US"/>
              </w:rPr>
            </w:pPr>
            <w:r w:rsidRPr="00751403">
              <w:rPr>
                <w:sz w:val="20"/>
                <w:szCs w:val="20"/>
              </w:rPr>
              <w:t>YUTONG ZK6122H9</w:t>
            </w:r>
          </w:p>
        </w:tc>
        <w:tc>
          <w:tcPr>
            <w:tcW w:w="1098" w:type="dxa"/>
          </w:tcPr>
          <w:p w:rsidR="000941E4" w:rsidRPr="00751403" w:rsidRDefault="000941E4" w:rsidP="001178FB">
            <w:pPr>
              <w:pStyle w:val="ab"/>
              <w:rPr>
                <w:sz w:val="20"/>
                <w:szCs w:val="20"/>
                <w:lang w:val="en-US"/>
              </w:rPr>
            </w:pPr>
            <w:r w:rsidRPr="00751403">
              <w:rPr>
                <w:sz w:val="20"/>
                <w:szCs w:val="20"/>
                <w:lang w:val="en-US"/>
              </w:rPr>
              <w:t>2020</w:t>
            </w:r>
          </w:p>
        </w:tc>
        <w:tc>
          <w:tcPr>
            <w:tcW w:w="1265" w:type="dxa"/>
          </w:tcPr>
          <w:p w:rsidR="000941E4" w:rsidRPr="00751403" w:rsidRDefault="000941E4" w:rsidP="001178FB">
            <w:pPr>
              <w:pStyle w:val="ab"/>
              <w:rPr>
                <w:lang w:eastAsia="zh-CN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 w:rsidP="001178FB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eastAsia="zh-CN"/>
              </w:rPr>
              <w:t>С</w:t>
            </w:r>
          </w:p>
        </w:tc>
        <w:tc>
          <w:tcPr>
            <w:tcW w:w="1265" w:type="dxa"/>
          </w:tcPr>
          <w:p w:rsidR="000941E4" w:rsidRPr="00751403" w:rsidRDefault="000941E4" w:rsidP="001178FB">
            <w:pPr>
              <w:pStyle w:val="ab"/>
              <w:jc w:val="center"/>
              <w:rPr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698</w:t>
            </w:r>
            <w:r w:rsidRPr="00751403">
              <w:rPr>
                <w:sz w:val="20"/>
                <w:szCs w:val="20"/>
                <w:lang w:val="en-US"/>
              </w:rPr>
              <w:t>BG</w:t>
            </w:r>
            <w:r w:rsidRPr="00751403">
              <w:rPr>
                <w:sz w:val="20"/>
                <w:szCs w:val="20"/>
              </w:rPr>
              <w:t>09</w:t>
            </w:r>
          </w:p>
        </w:tc>
      </w:tr>
      <w:tr w:rsidR="000941E4" w:rsidTr="000941E4">
        <w:tc>
          <w:tcPr>
            <w:tcW w:w="341" w:type="dxa"/>
          </w:tcPr>
          <w:p w:rsidR="000941E4" w:rsidRPr="00751403" w:rsidRDefault="00751403">
            <w:pPr>
              <w:pStyle w:val="ab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2513" w:type="dxa"/>
          </w:tcPr>
          <w:p w:rsidR="000941E4" w:rsidRPr="00751403" w:rsidRDefault="000941E4" w:rsidP="001178FB">
            <w:pPr>
              <w:pStyle w:val="ab"/>
              <w:rPr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355" w:type="dxa"/>
          </w:tcPr>
          <w:p w:rsidR="000941E4" w:rsidRPr="00751403" w:rsidRDefault="000941E4" w:rsidP="001178FB">
            <w:pPr>
              <w:pStyle w:val="ab"/>
              <w:rPr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ГАЗ2834</w:t>
            </w:r>
            <w:r w:rsidRPr="00751403">
              <w:rPr>
                <w:sz w:val="20"/>
                <w:szCs w:val="20"/>
                <w:lang w:val="en-US"/>
              </w:rPr>
              <w:t>ME</w:t>
            </w:r>
          </w:p>
        </w:tc>
        <w:tc>
          <w:tcPr>
            <w:tcW w:w="1098" w:type="dxa"/>
          </w:tcPr>
          <w:p w:rsidR="000941E4" w:rsidRPr="00751403" w:rsidRDefault="000941E4" w:rsidP="001178FB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2021</w:t>
            </w:r>
          </w:p>
        </w:tc>
        <w:tc>
          <w:tcPr>
            <w:tcW w:w="1265" w:type="dxa"/>
          </w:tcPr>
          <w:p w:rsidR="000941E4" w:rsidRPr="00751403" w:rsidRDefault="000941E4" w:rsidP="001178FB">
            <w:pPr>
              <w:pStyle w:val="ab"/>
              <w:rPr>
                <w:sz w:val="20"/>
                <w:szCs w:val="20"/>
              </w:rPr>
            </w:pPr>
            <w:proofErr w:type="spellStart"/>
            <w:r w:rsidRPr="00751403">
              <w:rPr>
                <w:sz w:val="20"/>
                <w:szCs w:val="20"/>
              </w:rPr>
              <w:t>Абайский</w:t>
            </w:r>
            <w:proofErr w:type="spellEnd"/>
            <w:r w:rsidRPr="00751403">
              <w:rPr>
                <w:sz w:val="20"/>
                <w:szCs w:val="20"/>
              </w:rPr>
              <w:t xml:space="preserve"> район, п. </w:t>
            </w:r>
            <w:proofErr w:type="spellStart"/>
            <w:r w:rsidRPr="00751403">
              <w:rPr>
                <w:sz w:val="20"/>
                <w:szCs w:val="20"/>
              </w:rPr>
              <w:t>Топар</w:t>
            </w:r>
            <w:proofErr w:type="spellEnd"/>
          </w:p>
        </w:tc>
        <w:tc>
          <w:tcPr>
            <w:tcW w:w="1271" w:type="dxa"/>
          </w:tcPr>
          <w:p w:rsidR="000941E4" w:rsidRPr="00751403" w:rsidRDefault="000941E4" w:rsidP="001178FB">
            <w:pPr>
              <w:pStyle w:val="ab"/>
              <w:rPr>
                <w:sz w:val="20"/>
                <w:szCs w:val="20"/>
                <w:lang w:eastAsia="zh-CN"/>
              </w:rPr>
            </w:pPr>
            <w:r w:rsidRPr="00751403">
              <w:rPr>
                <w:sz w:val="20"/>
                <w:szCs w:val="20"/>
                <w:lang w:val="en-US" w:eastAsia="zh-CN"/>
              </w:rPr>
              <w:t>B</w:t>
            </w:r>
          </w:p>
        </w:tc>
        <w:tc>
          <w:tcPr>
            <w:tcW w:w="1265" w:type="dxa"/>
          </w:tcPr>
          <w:p w:rsidR="000941E4" w:rsidRPr="00751403" w:rsidRDefault="000941E4" w:rsidP="001178FB">
            <w:pPr>
              <w:pStyle w:val="ab"/>
              <w:jc w:val="center"/>
              <w:rPr>
                <w:sz w:val="20"/>
                <w:szCs w:val="20"/>
              </w:rPr>
            </w:pPr>
            <w:r w:rsidRPr="00751403">
              <w:rPr>
                <w:sz w:val="20"/>
                <w:szCs w:val="20"/>
              </w:rPr>
              <w:t>55</w:t>
            </w:r>
            <w:r w:rsidRPr="00751403">
              <w:rPr>
                <w:sz w:val="20"/>
                <w:szCs w:val="20"/>
                <w:lang w:val="en-US"/>
              </w:rPr>
              <w:t>7</w:t>
            </w:r>
            <w:r w:rsidRPr="00751403">
              <w:rPr>
                <w:sz w:val="20"/>
                <w:szCs w:val="20"/>
              </w:rPr>
              <w:t>BH09</w:t>
            </w:r>
          </w:p>
        </w:tc>
      </w:tr>
    </w:tbl>
    <w:p w:rsidR="00ED7AE2" w:rsidRDefault="008A19A7">
      <w:r>
        <w:rPr>
          <w:b/>
        </w:rPr>
        <w:t>Единица измерения</w:t>
      </w:r>
      <w:r>
        <w:t xml:space="preserve">                        Услуга                                                             </w:t>
      </w:r>
    </w:p>
    <w:p w:rsidR="00ED7AE2" w:rsidRDefault="008A19A7">
      <w:r>
        <w:rPr>
          <w:b/>
        </w:rPr>
        <w:t>Сумма по предмету договора:</w:t>
      </w:r>
      <w:r w:rsidR="002C317F">
        <w:rPr>
          <w:b/>
        </w:rPr>
        <w:t xml:space="preserve"> </w:t>
      </w:r>
      <w:r w:rsidR="00FF47B3">
        <w:t xml:space="preserve">     </w:t>
      </w:r>
    </w:p>
    <w:p w:rsidR="00ED7AE2" w:rsidRDefault="008A19A7">
      <w:r>
        <w:rPr>
          <w:b/>
        </w:rPr>
        <w:t xml:space="preserve">Место поставки:                                                                                                                 </w:t>
      </w:r>
    </w:p>
    <w:p w:rsidR="00ED7AE2" w:rsidRDefault="008A19A7">
      <w:r>
        <w:rPr>
          <w:b/>
        </w:rPr>
        <w:t xml:space="preserve">Период страхования:                     </w:t>
      </w:r>
      <w:r>
        <w:t xml:space="preserve">На срок 12 месяцев, </w:t>
      </w:r>
      <w:proofErr w:type="gramStart"/>
      <w:r>
        <w:t xml:space="preserve">с даты </w:t>
      </w:r>
      <w:r w:rsidR="00751403">
        <w:t>выдачи</w:t>
      </w:r>
      <w:proofErr w:type="gramEnd"/>
      <w:r w:rsidR="00751403">
        <w:t xml:space="preserve"> страхового полюса</w:t>
      </w:r>
      <w:r>
        <w:t>.</w:t>
      </w:r>
    </w:p>
    <w:p w:rsidR="00ED7AE2" w:rsidRDefault="00ED7AE2"/>
    <w:p w:rsidR="00ED7AE2" w:rsidRDefault="008A19A7">
      <w:r>
        <w:t>Руководитель                      ______________________                              __________________</w:t>
      </w:r>
    </w:p>
    <w:p w:rsidR="00ED7AE2" w:rsidRDefault="008A19A7">
      <w:r>
        <w:t xml:space="preserve">(подпись)      </w:t>
      </w:r>
      <w:bookmarkStart w:id="0" w:name="_GoBack"/>
      <w:bookmarkEnd w:id="0"/>
    </w:p>
    <w:sectPr w:rsidR="00ED7AE2" w:rsidSect="00ED7AE2">
      <w:pgSz w:w="11906" w:h="16838"/>
      <w:pgMar w:top="1134" w:right="686" w:bottom="1134" w:left="8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AE2"/>
    <w:rsid w:val="000941E4"/>
    <w:rsid w:val="00196C13"/>
    <w:rsid w:val="00247C51"/>
    <w:rsid w:val="002C317F"/>
    <w:rsid w:val="002F35DE"/>
    <w:rsid w:val="003508B5"/>
    <w:rsid w:val="00354B8A"/>
    <w:rsid w:val="003B7C92"/>
    <w:rsid w:val="005D1AB9"/>
    <w:rsid w:val="00654661"/>
    <w:rsid w:val="006D6107"/>
    <w:rsid w:val="007021D2"/>
    <w:rsid w:val="00751403"/>
    <w:rsid w:val="007755C2"/>
    <w:rsid w:val="00792805"/>
    <w:rsid w:val="007A2438"/>
    <w:rsid w:val="007B126A"/>
    <w:rsid w:val="008A19A7"/>
    <w:rsid w:val="008D365D"/>
    <w:rsid w:val="009748EC"/>
    <w:rsid w:val="009A0BF4"/>
    <w:rsid w:val="00A91F2A"/>
    <w:rsid w:val="00B03549"/>
    <w:rsid w:val="00BB1108"/>
    <w:rsid w:val="00BC0ED2"/>
    <w:rsid w:val="00BE4163"/>
    <w:rsid w:val="00CA3045"/>
    <w:rsid w:val="00D0368A"/>
    <w:rsid w:val="00D140AC"/>
    <w:rsid w:val="00D36D0F"/>
    <w:rsid w:val="00E117F9"/>
    <w:rsid w:val="00E523B2"/>
    <w:rsid w:val="00ED7AE2"/>
    <w:rsid w:val="00F33762"/>
    <w:rsid w:val="00FA3BBB"/>
    <w:rsid w:val="00FF2F75"/>
    <w:rsid w:val="00FF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C1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">
    <w:name w:val="heading 1"/>
    <w:basedOn w:val="a0"/>
    <w:rsid w:val="00ED7AE2"/>
    <w:pPr>
      <w:outlineLvl w:val="0"/>
    </w:pPr>
  </w:style>
  <w:style w:type="paragraph" w:styleId="2">
    <w:name w:val="heading 2"/>
    <w:basedOn w:val="a0"/>
    <w:rsid w:val="00ED7AE2"/>
    <w:pPr>
      <w:outlineLvl w:val="1"/>
    </w:pPr>
  </w:style>
  <w:style w:type="paragraph" w:styleId="3">
    <w:name w:val="heading 3"/>
    <w:basedOn w:val="a0"/>
    <w:rsid w:val="00ED7AE2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ED7AE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ED7AE2"/>
    <w:pPr>
      <w:spacing w:after="140" w:line="288" w:lineRule="auto"/>
    </w:pPr>
  </w:style>
  <w:style w:type="paragraph" w:styleId="a5">
    <w:name w:val="List"/>
    <w:basedOn w:val="a4"/>
    <w:rsid w:val="00ED7AE2"/>
    <w:rPr>
      <w:rFonts w:cs="Mangal"/>
    </w:rPr>
  </w:style>
  <w:style w:type="paragraph" w:styleId="a6">
    <w:name w:val="Title"/>
    <w:basedOn w:val="a"/>
    <w:rsid w:val="00ED7AE2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rsid w:val="00ED7AE2"/>
    <w:pPr>
      <w:suppressLineNumbers/>
    </w:pPr>
    <w:rPr>
      <w:rFonts w:cs="Mangal"/>
    </w:rPr>
  </w:style>
  <w:style w:type="paragraph" w:customStyle="1" w:styleId="a8">
    <w:name w:val="Блочная цитата"/>
    <w:basedOn w:val="a"/>
    <w:qFormat/>
    <w:rsid w:val="00ED7AE2"/>
  </w:style>
  <w:style w:type="paragraph" w:customStyle="1" w:styleId="a9">
    <w:name w:val="Заглавие"/>
    <w:basedOn w:val="a0"/>
    <w:rsid w:val="00ED7AE2"/>
  </w:style>
  <w:style w:type="paragraph" w:styleId="aa">
    <w:name w:val="Subtitle"/>
    <w:basedOn w:val="a0"/>
    <w:rsid w:val="00ED7AE2"/>
  </w:style>
  <w:style w:type="paragraph" w:customStyle="1" w:styleId="ab">
    <w:name w:val="Содержимое таблицы"/>
    <w:basedOn w:val="a"/>
    <w:qFormat/>
    <w:rsid w:val="00ED7AE2"/>
  </w:style>
  <w:style w:type="paragraph" w:customStyle="1" w:styleId="ac">
    <w:name w:val="Заголовок таблицы"/>
    <w:basedOn w:val="ab"/>
    <w:qFormat/>
    <w:rsid w:val="00ED7AE2"/>
  </w:style>
  <w:style w:type="table" w:styleId="ad">
    <w:name w:val="Table Grid"/>
    <w:basedOn w:val="a2"/>
    <w:rsid w:val="007A6AC1"/>
    <w:pPr>
      <w:spacing w:line="240" w:lineRule="auto"/>
    </w:pPr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C1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">
    <w:name w:val="heading 1"/>
    <w:basedOn w:val="a0"/>
    <w:rsid w:val="00ED7AE2"/>
    <w:pPr>
      <w:outlineLvl w:val="0"/>
    </w:pPr>
  </w:style>
  <w:style w:type="paragraph" w:styleId="2">
    <w:name w:val="heading 2"/>
    <w:basedOn w:val="a0"/>
    <w:rsid w:val="00ED7AE2"/>
    <w:pPr>
      <w:outlineLvl w:val="1"/>
    </w:pPr>
  </w:style>
  <w:style w:type="paragraph" w:styleId="3">
    <w:name w:val="heading 3"/>
    <w:basedOn w:val="a0"/>
    <w:rsid w:val="00ED7AE2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ED7AE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ED7AE2"/>
    <w:pPr>
      <w:spacing w:after="140" w:line="288" w:lineRule="auto"/>
    </w:pPr>
  </w:style>
  <w:style w:type="paragraph" w:styleId="a5">
    <w:name w:val="List"/>
    <w:basedOn w:val="a4"/>
    <w:rsid w:val="00ED7AE2"/>
    <w:rPr>
      <w:rFonts w:cs="Mangal"/>
    </w:rPr>
  </w:style>
  <w:style w:type="paragraph" w:styleId="a6">
    <w:name w:val="Title"/>
    <w:basedOn w:val="a"/>
    <w:rsid w:val="00ED7AE2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rsid w:val="00ED7AE2"/>
    <w:pPr>
      <w:suppressLineNumbers/>
    </w:pPr>
    <w:rPr>
      <w:rFonts w:cs="Mangal"/>
    </w:rPr>
  </w:style>
  <w:style w:type="paragraph" w:customStyle="1" w:styleId="a8">
    <w:name w:val="Блочная цитата"/>
    <w:basedOn w:val="a"/>
    <w:qFormat/>
    <w:rsid w:val="00ED7AE2"/>
  </w:style>
  <w:style w:type="paragraph" w:customStyle="1" w:styleId="a9">
    <w:name w:val="Заглавие"/>
    <w:basedOn w:val="a0"/>
    <w:rsid w:val="00ED7AE2"/>
  </w:style>
  <w:style w:type="paragraph" w:styleId="aa">
    <w:name w:val="Subtitle"/>
    <w:basedOn w:val="a0"/>
    <w:rsid w:val="00ED7AE2"/>
  </w:style>
  <w:style w:type="paragraph" w:customStyle="1" w:styleId="ab">
    <w:name w:val="Содержимое таблицы"/>
    <w:basedOn w:val="a"/>
    <w:qFormat/>
    <w:rsid w:val="00ED7AE2"/>
  </w:style>
  <w:style w:type="paragraph" w:customStyle="1" w:styleId="ac">
    <w:name w:val="Заголовок таблицы"/>
    <w:basedOn w:val="ab"/>
    <w:qFormat/>
    <w:rsid w:val="00ED7AE2"/>
  </w:style>
  <w:style w:type="table" w:styleId="ad">
    <w:name w:val="Table Grid"/>
    <w:basedOn w:val="a2"/>
    <w:rsid w:val="007A6AC1"/>
    <w:pPr>
      <w:spacing w:line="240" w:lineRule="auto"/>
    </w:pPr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1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Yerzhan Tanabaev</dc:creator>
  <cp:lastModifiedBy>госзакуп</cp:lastModifiedBy>
  <cp:revision>2</cp:revision>
  <dcterms:created xsi:type="dcterms:W3CDTF">2026-10-19T09:06:00Z</dcterms:created>
  <dcterms:modified xsi:type="dcterms:W3CDTF">2026-10-19T09:06:00Z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