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463" w:rsidRDefault="00160F32" w:rsidP="00160F3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Ақтау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қаласы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, №4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Өнеркәсіптік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аймақ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, 20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ғимарат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мекенжайы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бойынша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Қазақстан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Республикасы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Ұлттық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ұланының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3502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әскери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бөлімінің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кәріз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сорғы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станцияларын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автоматтандыру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жүйесін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(КСС)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орнату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жөніндегі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жұмыстарға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техникалық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160F32">
        <w:rPr>
          <w:rFonts w:ascii="Times New Roman" w:hAnsi="Times New Roman" w:cs="Times New Roman"/>
          <w:b/>
          <w:sz w:val="20"/>
          <w:szCs w:val="20"/>
        </w:rPr>
        <w:t>ерекшелік</w:t>
      </w:r>
      <w:proofErr w:type="spellEnd"/>
      <w:r w:rsidRPr="00160F32">
        <w:rPr>
          <w:rFonts w:ascii="Times New Roman" w:hAnsi="Times New Roman" w:cs="Times New Roman"/>
          <w:b/>
          <w:sz w:val="20"/>
          <w:szCs w:val="20"/>
        </w:rPr>
        <w:t>.</w:t>
      </w:r>
    </w:p>
    <w:p w:rsidR="00160F32" w:rsidRPr="00043463" w:rsidRDefault="00160F32" w:rsidP="00160F3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1.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Жұмыстардың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атауы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>:</w:t>
      </w:r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ретінде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екіншісі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резерв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ретінде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істеуін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ете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кәріз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сорғысының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жүйесін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баптау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2.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Сорғылар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саны:</w:t>
      </w:r>
      <w:r w:rsidRPr="00043463">
        <w:rPr>
          <w:rFonts w:ascii="Times New Roman" w:hAnsi="Times New Roman" w:cs="Times New Roman"/>
          <w:sz w:val="20"/>
          <w:szCs w:val="20"/>
        </w:rPr>
        <w:t xml:space="preserve"> 2 дана. - №1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- №2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3.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жүйесіне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негізгі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>: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+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режимінде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істеуі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ағынды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сулардың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белгіленген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деңгейіне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жеткенде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ағынды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сулар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деңгейі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төмендегеннен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өшуі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№1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№2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таңдау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мүмкіндігі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кезде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бірінші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өшуі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екіншісінің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штаттық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режимде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уақытта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болмауы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әрбір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мүмкіндігі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сорғылардың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қозғалтқыштарын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шамадан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тыс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жүктемеден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қысқа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тұйықталудан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қорғау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ақау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авариялық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мүмкіндігі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уақытта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болдырмайтын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электрлік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бұғаттауды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сақтай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отырып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.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r w:rsidRPr="00043463">
        <w:rPr>
          <w:rFonts w:ascii="Times New Roman" w:hAnsi="Times New Roman" w:cs="Times New Roman"/>
          <w:b/>
          <w:sz w:val="20"/>
          <w:szCs w:val="20"/>
        </w:rPr>
        <w:t xml:space="preserve">4.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құрамы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>:</w:t>
      </w:r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43463" w:rsidRPr="00043463" w:rsidRDefault="00043463" w:rsidP="00160F32">
      <w:pPr>
        <w:spacing w:after="0"/>
        <w:ind w:left="708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қосылғыштарды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(100 А, 3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полюсті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IЕК ВА47-100);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контакторларды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(КМИ/КМЭ/КТЭ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сериясы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); 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қозғалтқыштарын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қорғаудың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жылу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релелерін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(50-80А РТИ-3363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түрі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);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режимдерінің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ауыстырып-қосқыштарын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(80А, 3х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полюсті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IЕК ВА47-100);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- 65А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контакторларды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(КМИ/КМЭ/КТЭ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сериясы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);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- 40-70А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немесе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48-65/55-70А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жылу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релесін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3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позициялы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ВРТ/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кулачокты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ауыстырып-қосқышын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нөлдік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шинаны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(DIN-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рейкаға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оқшаулағышқа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арналған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корпуста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);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тізбектерін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монтаждау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коммутациялау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деңгей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датчиктерін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шкафына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сорғылардың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уақытта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қосылуына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электрлік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бұғаттау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орнату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режимді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баптау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режимін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баптау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қосылу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өшуді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сорғылардың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қорғанысын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тексеру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сынақ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іске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қосу-баптау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.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r w:rsidRPr="00043463">
        <w:rPr>
          <w:rFonts w:ascii="Times New Roman" w:hAnsi="Times New Roman" w:cs="Times New Roman"/>
          <w:b/>
          <w:sz w:val="20"/>
          <w:szCs w:val="20"/>
        </w:rPr>
        <w:t xml:space="preserve">5.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Жұмыс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нәтижесі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>:</w:t>
      </w:r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орындалғаннан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кейін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басқару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жүйесі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сорғыны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таңдау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қажеттілікте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автоматты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түрде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ауыстыру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мүмкіндігімен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«1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жұмысшы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+ 1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резервтік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принципі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екі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КНС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сорғысының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сенімді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пайдалануын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қамтамасыз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етуі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6.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Жеткізушіге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Мердігерге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)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қойылатын</w:t>
      </w:r>
      <w:proofErr w:type="spellEnd"/>
      <w:r w:rsidRPr="00043463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b/>
          <w:sz w:val="20"/>
          <w:szCs w:val="20"/>
        </w:rPr>
        <w:t>талаптар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.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Жеткізушінің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мердігердің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материалдарымен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жабдықтарымен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бөлшектерімен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жинақтағыштарымен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орындалады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.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жеткізуші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өз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есебінен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КНС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жүйесін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толық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жинау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қосу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кілттің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астында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пайдалануға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беру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үшін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қажетті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материалдарды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кабельдік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өнімдерді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бекіткіш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элементтерді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шығын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материалдарын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және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жетіспейтін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қосалқы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бөлшектерді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тіпті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олар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осы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спецификацияда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тікелей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көрсетілмеген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жағдайда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да,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ұсынуға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міндетті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.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барлық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тауарлар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жаңа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қолданылмаған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болуы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шығарылған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жылы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2025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жылдан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ерте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емес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монтаж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электр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қауіпсіздігі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бойынша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қолданыстағы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рұқсаттары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бар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білікті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персоналмен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орындалуы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тиіс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043463" w:rsidRPr="00043463" w:rsidRDefault="00043463" w:rsidP="00160F3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кепілдік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мерзімі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актісіне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қол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қойылған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сәттен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бастап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орындалған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монтаж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жұмыстарына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43463">
        <w:rPr>
          <w:rFonts w:ascii="Times New Roman" w:hAnsi="Times New Roman" w:cs="Times New Roman"/>
          <w:sz w:val="20"/>
          <w:szCs w:val="20"/>
        </w:rPr>
        <w:t>кемінде</w:t>
      </w:r>
      <w:proofErr w:type="spellEnd"/>
      <w:r w:rsidRPr="00043463">
        <w:rPr>
          <w:rFonts w:ascii="Times New Roman" w:hAnsi="Times New Roman" w:cs="Times New Roman"/>
          <w:sz w:val="20"/>
          <w:szCs w:val="20"/>
        </w:rPr>
        <w:t xml:space="preserve"> 12 ай.</w:t>
      </w:r>
    </w:p>
    <w:p w:rsidR="00043463" w:rsidRDefault="00043463" w:rsidP="00160F3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43463" w:rsidRDefault="00043463" w:rsidP="00160F3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43463" w:rsidRPr="00043463" w:rsidRDefault="00043463" w:rsidP="00160F3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F2ACE" w:rsidRPr="00043463" w:rsidRDefault="00F97161" w:rsidP="00160F3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lastRenderedPageBreak/>
        <w:t>Т</w:t>
      </w:r>
      <w:r w:rsidR="00661184" w:rsidRPr="00043463">
        <w:rPr>
          <w:rFonts w:ascii="Times New Roman" w:hAnsi="Times New Roman" w:cs="Times New Roman"/>
          <w:b/>
          <w:sz w:val="20"/>
          <w:szCs w:val="20"/>
        </w:rPr>
        <w:t xml:space="preserve">ехническая </w:t>
      </w:r>
      <w:r w:rsidR="00727B26" w:rsidRPr="00F0512A">
        <w:rPr>
          <w:rFonts w:ascii="Times New Roman" w:hAnsi="Times New Roman" w:cs="Times New Roman"/>
          <w:b/>
          <w:sz w:val="20"/>
          <w:szCs w:val="20"/>
        </w:rPr>
        <w:t xml:space="preserve">спецификация </w:t>
      </w:r>
      <w:r w:rsidRPr="00F0512A">
        <w:rPr>
          <w:rFonts w:ascii="Times New Roman" w:hAnsi="Times New Roman" w:cs="Times New Roman"/>
          <w:b/>
          <w:sz w:val="20"/>
          <w:szCs w:val="20"/>
        </w:rPr>
        <w:t>на</w:t>
      </w:r>
      <w:r w:rsidR="00BF2ACE" w:rsidRPr="00F0512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0512A" w:rsidRPr="00F0512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работы по установке системы автоматизации канализационных насосных станций (КНС)</w:t>
      </w:r>
      <w:r w:rsidRPr="00F0512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12EBF" w:rsidRPr="00F0512A">
        <w:rPr>
          <w:rFonts w:ascii="Times New Roman" w:hAnsi="Times New Roman" w:cs="Times New Roman"/>
          <w:b/>
          <w:sz w:val="20"/>
          <w:szCs w:val="20"/>
        </w:rPr>
        <w:t>воинской части 3502</w:t>
      </w:r>
      <w:r w:rsidR="00727B26" w:rsidRPr="00043463">
        <w:rPr>
          <w:rFonts w:ascii="Times New Roman" w:hAnsi="Times New Roman" w:cs="Times New Roman"/>
          <w:b/>
          <w:sz w:val="20"/>
          <w:szCs w:val="20"/>
        </w:rPr>
        <w:t xml:space="preserve"> Национальной гвардии Республики Казахстан</w:t>
      </w:r>
      <w:r w:rsidR="00412EBF" w:rsidRPr="00043463">
        <w:rPr>
          <w:rFonts w:ascii="Times New Roman" w:hAnsi="Times New Roman" w:cs="Times New Roman"/>
          <w:b/>
          <w:sz w:val="20"/>
          <w:szCs w:val="20"/>
        </w:rPr>
        <w:t xml:space="preserve"> по адресу г. Актау, Промышленная зона №4, здание 20</w:t>
      </w:r>
      <w:r w:rsidR="00727B26" w:rsidRPr="00043463">
        <w:rPr>
          <w:rFonts w:ascii="Times New Roman" w:hAnsi="Times New Roman" w:cs="Times New Roman"/>
          <w:b/>
          <w:sz w:val="20"/>
          <w:szCs w:val="20"/>
        </w:rPr>
        <w:t>.</w:t>
      </w:r>
    </w:p>
    <w:p w:rsidR="00604C69" w:rsidRPr="00043463" w:rsidRDefault="00604C69" w:rsidP="00160F32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Наименование работ:</w:t>
      </w:r>
    </w:p>
    <w:p w:rsidR="00604C69" w:rsidRPr="00043463" w:rsidRDefault="004C33B4" w:rsidP="00160F3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Установка, подключение и настройка системы автоматического управления двумя канализационными насосами с обеспечением работы одного насоса в качестве рабочего и второго в качестве резервного.</w:t>
      </w:r>
    </w:p>
    <w:p w:rsidR="004C33B4" w:rsidRPr="00043463" w:rsidRDefault="004C33B4" w:rsidP="00160F32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Количество насосов:</w:t>
      </w:r>
      <w:r w:rsidRPr="00043463">
        <w:rPr>
          <w:rFonts w:ascii="Times New Roman" w:hAnsi="Times New Roman" w:cs="Times New Roman"/>
          <w:sz w:val="20"/>
          <w:szCs w:val="20"/>
        </w:rPr>
        <w:t xml:space="preserve"> 2 шт.</w:t>
      </w:r>
    </w:p>
    <w:p w:rsidR="004C33B4" w:rsidRPr="00043463" w:rsidRDefault="004C33B4" w:rsidP="00160F3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043463">
        <w:rPr>
          <w:rFonts w:ascii="Times New Roman" w:hAnsi="Times New Roman" w:cs="Times New Roman"/>
          <w:sz w:val="20"/>
          <w:szCs w:val="20"/>
        </w:rPr>
        <w:t>насос №1 – рабочий</w:t>
      </w:r>
    </w:p>
    <w:p w:rsidR="004C33B4" w:rsidRPr="00043463" w:rsidRDefault="004C33B4" w:rsidP="00160F32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-</w:t>
      </w:r>
      <w:r w:rsidRPr="00043463">
        <w:rPr>
          <w:rFonts w:ascii="Times New Roman" w:hAnsi="Times New Roman" w:cs="Times New Roman"/>
          <w:sz w:val="20"/>
          <w:szCs w:val="20"/>
        </w:rPr>
        <w:t xml:space="preserve"> насос №2 – резервный.</w:t>
      </w:r>
    </w:p>
    <w:p w:rsidR="004C33B4" w:rsidRPr="00043463" w:rsidRDefault="004C33B4" w:rsidP="00160F3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3. Основные требования к системе управления: </w:t>
      </w:r>
    </w:p>
    <w:p w:rsidR="004C33B4" w:rsidRPr="00043463" w:rsidRDefault="004C33B4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работу двух насосов в режиме «рабочий + резервный»;</w:t>
      </w:r>
    </w:p>
    <w:p w:rsidR="004C33B4" w:rsidRPr="00043463" w:rsidRDefault="00FB2012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- </w:t>
      </w:r>
      <w:r w:rsidR="006D4FFB" w:rsidRPr="00043463">
        <w:rPr>
          <w:rFonts w:ascii="Times New Roman" w:hAnsi="Times New Roman" w:cs="Times New Roman"/>
          <w:sz w:val="20"/>
          <w:szCs w:val="20"/>
        </w:rPr>
        <w:t>автоматическое включение рабочего насоса при достижении установленного уровня сточных вод;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автоматическое отключение рабочего насоса после снижения уровня сточных вод;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возможность выбора насоса №1 или №2;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при переводе работы на резервный насос автоматическое отключение первого насоса и включение второго;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исключение одновременного включение двух насосов в штатном режиме;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возможность ручного управления каждым насосом;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защиту электродвигателей насосов от перегрузки и короткого замыкания;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возможность авариного переключения на резервный насос при неисправности рабочего насоса;</w:t>
      </w:r>
    </w:p>
    <w:p w:rsidR="006D4FFB" w:rsidRPr="00043463" w:rsidRDefault="006D4FFB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переключение должно выполняться с соблюдением электрической блокировки, исключающей одновременное включение двух насосов.</w:t>
      </w:r>
    </w:p>
    <w:p w:rsidR="006D4FFB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4. Состав работы: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автоматических включателей</w:t>
      </w:r>
      <w:r w:rsidR="00FB2012" w:rsidRPr="00043463">
        <w:rPr>
          <w:rFonts w:ascii="Times New Roman" w:hAnsi="Times New Roman" w:cs="Times New Roman"/>
          <w:sz w:val="20"/>
          <w:szCs w:val="20"/>
        </w:rPr>
        <w:t xml:space="preserve"> (100 А, 3 </w:t>
      </w:r>
      <w:r w:rsidR="00AA2F58" w:rsidRPr="00043463">
        <w:rPr>
          <w:rFonts w:ascii="Times New Roman" w:hAnsi="Times New Roman" w:cs="Times New Roman"/>
          <w:sz w:val="20"/>
          <w:szCs w:val="20"/>
        </w:rPr>
        <w:t>полюсного,</w:t>
      </w:r>
      <w:r w:rsidR="00FB2012" w:rsidRPr="00043463">
        <w:rPr>
          <w:rFonts w:ascii="Times New Roman" w:hAnsi="Times New Roman" w:cs="Times New Roman"/>
          <w:sz w:val="20"/>
          <w:szCs w:val="20"/>
        </w:rPr>
        <w:t xml:space="preserve"> </w:t>
      </w:r>
      <w:r w:rsidR="00AA2F58" w:rsidRPr="00043463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AA2F58" w:rsidRPr="00043463">
        <w:rPr>
          <w:rFonts w:ascii="Times New Roman" w:hAnsi="Times New Roman" w:cs="Times New Roman"/>
          <w:sz w:val="20"/>
          <w:szCs w:val="20"/>
        </w:rPr>
        <w:t>ЕК ВА47-100)</w:t>
      </w:r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контакторов для двух насосов</w:t>
      </w:r>
      <w:r w:rsidR="00AA2F58" w:rsidRPr="00043463">
        <w:rPr>
          <w:rFonts w:ascii="Times New Roman" w:hAnsi="Times New Roman" w:cs="Times New Roman"/>
          <w:sz w:val="20"/>
          <w:szCs w:val="20"/>
        </w:rPr>
        <w:t xml:space="preserve"> (серии КМИ/КМЭ/КТЭ)</w:t>
      </w:r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тепловых реле защиты электродвигателей</w:t>
      </w:r>
      <w:r w:rsidR="00FB2012" w:rsidRPr="00043463">
        <w:rPr>
          <w:rFonts w:ascii="Times New Roman" w:hAnsi="Times New Roman" w:cs="Times New Roman"/>
          <w:sz w:val="20"/>
          <w:szCs w:val="20"/>
        </w:rPr>
        <w:t xml:space="preserve"> (</w:t>
      </w:r>
      <w:r w:rsidR="00AA2F58" w:rsidRPr="00043463">
        <w:rPr>
          <w:rFonts w:ascii="Times New Roman" w:hAnsi="Times New Roman" w:cs="Times New Roman"/>
          <w:sz w:val="20"/>
          <w:szCs w:val="20"/>
        </w:rPr>
        <w:t>50-80А тип РТИ-3363)</w:t>
      </w:r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переключателей режимов работы</w:t>
      </w:r>
      <w:r w:rsidR="00F8228F" w:rsidRPr="00043463">
        <w:rPr>
          <w:rFonts w:ascii="Times New Roman" w:hAnsi="Times New Roman" w:cs="Times New Roman"/>
          <w:sz w:val="20"/>
          <w:szCs w:val="20"/>
        </w:rPr>
        <w:t xml:space="preserve"> (80А, 3х полюсный </w:t>
      </w:r>
      <w:r w:rsidR="00F8228F" w:rsidRPr="00043463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F8228F" w:rsidRPr="00043463">
        <w:rPr>
          <w:rFonts w:ascii="Times New Roman" w:hAnsi="Times New Roman" w:cs="Times New Roman"/>
          <w:sz w:val="20"/>
          <w:szCs w:val="20"/>
        </w:rPr>
        <w:t>ЕК ВА47-100)</w:t>
      </w:r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F8228F" w:rsidRPr="00043463" w:rsidRDefault="00F8228F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 установка контакторов 65А</w:t>
      </w:r>
      <w:r w:rsidR="00FB2012" w:rsidRPr="00043463">
        <w:rPr>
          <w:rFonts w:ascii="Times New Roman" w:hAnsi="Times New Roman" w:cs="Times New Roman"/>
          <w:sz w:val="20"/>
          <w:szCs w:val="20"/>
        </w:rPr>
        <w:t xml:space="preserve"> </w:t>
      </w:r>
      <w:r w:rsidRPr="00043463">
        <w:rPr>
          <w:rFonts w:ascii="Times New Roman" w:hAnsi="Times New Roman" w:cs="Times New Roman"/>
          <w:sz w:val="20"/>
          <w:szCs w:val="20"/>
        </w:rPr>
        <w:t>(серии КМИ/КМЭ/КТЭ);</w:t>
      </w:r>
    </w:p>
    <w:p w:rsidR="00F8228F" w:rsidRPr="00043463" w:rsidRDefault="00F8228F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теплового реле 40-70А или 48-65/55-70А;</w:t>
      </w:r>
    </w:p>
    <w:p w:rsidR="00F8228F" w:rsidRPr="00043463" w:rsidRDefault="00F8228F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переключатель автоматических и ручных 3х позиционных ВРТ/кулачковый;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монтаж нулевой шины</w:t>
      </w:r>
      <w:r w:rsidR="00FB2012" w:rsidRPr="00043463">
        <w:rPr>
          <w:rFonts w:ascii="Times New Roman" w:hAnsi="Times New Roman" w:cs="Times New Roman"/>
          <w:sz w:val="20"/>
          <w:szCs w:val="20"/>
        </w:rPr>
        <w:t xml:space="preserve"> (в корпусе на </w:t>
      </w:r>
      <w:r w:rsidR="00FB2012" w:rsidRPr="00043463">
        <w:rPr>
          <w:rFonts w:ascii="Times New Roman" w:hAnsi="Times New Roman" w:cs="Times New Roman"/>
          <w:sz w:val="20"/>
          <w:szCs w:val="20"/>
          <w:lang w:val="en-US"/>
        </w:rPr>
        <w:t>DIN</w:t>
      </w:r>
      <w:r w:rsidR="00FB2012" w:rsidRPr="00043463">
        <w:rPr>
          <w:rFonts w:ascii="Times New Roman" w:hAnsi="Times New Roman" w:cs="Times New Roman"/>
          <w:sz w:val="20"/>
          <w:szCs w:val="20"/>
        </w:rPr>
        <w:t>-рейку/изоляторе)</w:t>
      </w:r>
      <w:r w:rsidRPr="00043463">
        <w:rPr>
          <w:rFonts w:ascii="Times New Roman" w:hAnsi="Times New Roman" w:cs="Times New Roman"/>
          <w:sz w:val="20"/>
          <w:szCs w:val="20"/>
        </w:rPr>
        <w:t>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монтаж и коммутация электрических цепей;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установка и подключение датчиков уровня;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подключение двух насосов к шкафу управления;</w:t>
      </w:r>
    </w:p>
    <w:p w:rsidR="004A27F1" w:rsidRPr="00043463" w:rsidRDefault="00FB2012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 xml:space="preserve">- </w:t>
      </w:r>
      <w:r w:rsidR="004A27F1" w:rsidRPr="00043463">
        <w:rPr>
          <w:rFonts w:ascii="Times New Roman" w:hAnsi="Times New Roman" w:cs="Times New Roman"/>
          <w:sz w:val="20"/>
          <w:szCs w:val="20"/>
        </w:rPr>
        <w:t>установка электрической блокировки одновременного включения насосов;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настройка автоматического режима;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настройка ручного режима;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проверка автоматического включения и отключения;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проверка защиты насосов;</w:t>
      </w:r>
    </w:p>
    <w:p w:rsidR="00FB2012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пробный запуск и пусконаладочные работы.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5. Результат работы:</w:t>
      </w:r>
    </w:p>
    <w:p w:rsidR="004A27F1" w:rsidRPr="00043463" w:rsidRDefault="004A27F1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После выполнения работ система управления должна обеспечивать надежную эксплуатацию двух насосов КНС по принципу</w:t>
      </w:r>
      <w:r w:rsidR="00161A2C" w:rsidRPr="00043463">
        <w:rPr>
          <w:rFonts w:ascii="Times New Roman" w:hAnsi="Times New Roman" w:cs="Times New Roman"/>
          <w:sz w:val="20"/>
          <w:szCs w:val="20"/>
        </w:rPr>
        <w:t xml:space="preserve"> «1 рабочий + 1 резервный», с возможностью ручного выбора рабочего насоса и автоматического переключения на резервный насос при необходимости.</w:t>
      </w:r>
    </w:p>
    <w:p w:rsidR="007B2509" w:rsidRPr="00043463" w:rsidRDefault="007B2509" w:rsidP="00160F3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>6. Требования к Поставщику (Подрядчику).</w:t>
      </w:r>
    </w:p>
    <w:p w:rsidR="00321389" w:rsidRPr="00043463" w:rsidRDefault="00321389" w:rsidP="00160F32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043463">
        <w:rPr>
          <w:rFonts w:ascii="Times New Roman" w:hAnsi="Times New Roman" w:cs="Times New Roman"/>
          <w:sz w:val="20"/>
          <w:szCs w:val="20"/>
        </w:rPr>
        <w:t>все работы выполняются материалами, оборудованием, запчастями и комплектующими</w:t>
      </w:r>
      <w:r w:rsidRPr="00043463">
        <w:rPr>
          <w:rFonts w:ascii="Times New Roman" w:hAnsi="Times New Roman" w:cs="Times New Roman"/>
          <w:b/>
          <w:sz w:val="20"/>
          <w:szCs w:val="20"/>
        </w:rPr>
        <w:t xml:space="preserve"> Поставщика (подрядчика).</w:t>
      </w:r>
    </w:p>
    <w:p w:rsidR="00321389" w:rsidRPr="00043463" w:rsidRDefault="00321389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043463">
        <w:rPr>
          <w:rFonts w:ascii="Times New Roman" w:hAnsi="Times New Roman" w:cs="Times New Roman"/>
          <w:sz w:val="20"/>
          <w:szCs w:val="20"/>
        </w:rPr>
        <w:t>поставщик обязателен за свой счет предоставить все необходимые материалы, кабельную продукцию, крепежные элементы, расходные материалы и недостающие запчасти, необходимые для полной сборки, подключения и ввода системы КНС в эксплуатацию под ключ, даже если они не указаны напрямую в данной спецификации.</w:t>
      </w:r>
    </w:p>
    <w:p w:rsidR="007B2509" w:rsidRPr="00043463" w:rsidRDefault="007B2509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все товары должны быть новыми, не бывшими в употреблении, год выпуск не ранее 2025 года;</w:t>
      </w:r>
    </w:p>
    <w:p w:rsidR="007B2509" w:rsidRPr="00043463" w:rsidRDefault="007B2509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монтажные работы должны выполняться квалифицированным персоналом, имеющим действующие допуски по электробезопасности;</w:t>
      </w:r>
    </w:p>
    <w:p w:rsidR="00E35171" w:rsidRPr="00043463" w:rsidRDefault="007B2509" w:rsidP="00160F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43463">
        <w:rPr>
          <w:rFonts w:ascii="Times New Roman" w:hAnsi="Times New Roman" w:cs="Times New Roman"/>
          <w:sz w:val="20"/>
          <w:szCs w:val="20"/>
        </w:rPr>
        <w:t>- гарантийный срок не менее 12 месяцев на выполненные монтажные работы с момента подписания акта выполненных работ.</w:t>
      </w:r>
    </w:p>
    <w:p w:rsidR="006D4FFB" w:rsidRPr="00043463" w:rsidRDefault="006D4FFB" w:rsidP="00160F3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43463" w:rsidRPr="00043463" w:rsidRDefault="00043463" w:rsidP="00160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043463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Начальник квартирно - эксплуатационной службы</w:t>
      </w:r>
    </w:p>
    <w:p w:rsidR="00043463" w:rsidRPr="00043463" w:rsidRDefault="00043463" w:rsidP="00160F32">
      <w:pPr>
        <w:tabs>
          <w:tab w:val="left" w:pos="597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</w:pPr>
      <w:r w:rsidRPr="00043463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подполковник</w:t>
      </w:r>
      <w:r w:rsidRPr="00043463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ab/>
        <w:t>Д. Щербаков</w:t>
      </w:r>
    </w:p>
    <w:p w:rsidR="00EF2B8C" w:rsidRDefault="00EF2B8C" w:rsidP="00160F3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EF2B8C" w:rsidRDefault="00EF2B8C" w:rsidP="00160F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F2B8C" w:rsidSect="0004346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7082E"/>
    <w:multiLevelType w:val="hybridMultilevel"/>
    <w:tmpl w:val="6068E9D4"/>
    <w:lvl w:ilvl="0" w:tplc="FA927BC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F02454D"/>
    <w:multiLevelType w:val="hybridMultilevel"/>
    <w:tmpl w:val="5094B2D2"/>
    <w:lvl w:ilvl="0" w:tplc="C4E41966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2DCE"/>
    <w:rsid w:val="00043463"/>
    <w:rsid w:val="000827BF"/>
    <w:rsid w:val="00160F32"/>
    <w:rsid w:val="00161A2C"/>
    <w:rsid w:val="00321389"/>
    <w:rsid w:val="00322D86"/>
    <w:rsid w:val="00412EBF"/>
    <w:rsid w:val="00467A06"/>
    <w:rsid w:val="004A27F1"/>
    <w:rsid w:val="004C33B4"/>
    <w:rsid w:val="005C1918"/>
    <w:rsid w:val="005D3545"/>
    <w:rsid w:val="00604C69"/>
    <w:rsid w:val="00645C0A"/>
    <w:rsid w:val="00661184"/>
    <w:rsid w:val="006B1B98"/>
    <w:rsid w:val="006C4306"/>
    <w:rsid w:val="006D4FFB"/>
    <w:rsid w:val="00727B26"/>
    <w:rsid w:val="00761273"/>
    <w:rsid w:val="007B2509"/>
    <w:rsid w:val="007B694B"/>
    <w:rsid w:val="007C058E"/>
    <w:rsid w:val="009B09C3"/>
    <w:rsid w:val="00A74BCD"/>
    <w:rsid w:val="00AA2F58"/>
    <w:rsid w:val="00B06403"/>
    <w:rsid w:val="00BF2ACE"/>
    <w:rsid w:val="00C239F0"/>
    <w:rsid w:val="00D011BB"/>
    <w:rsid w:val="00D50B78"/>
    <w:rsid w:val="00D80EE0"/>
    <w:rsid w:val="00D96E7E"/>
    <w:rsid w:val="00DD345B"/>
    <w:rsid w:val="00E35171"/>
    <w:rsid w:val="00EF2B8C"/>
    <w:rsid w:val="00F0512A"/>
    <w:rsid w:val="00F15468"/>
    <w:rsid w:val="00F7130D"/>
    <w:rsid w:val="00F8228F"/>
    <w:rsid w:val="00F82DCE"/>
    <w:rsid w:val="00F97161"/>
    <w:rsid w:val="00FB2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699B3"/>
  <w15:docId w15:val="{F916A491-F80D-477B-8E3F-DE167E3DF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5C0A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F97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3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2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Омаров Мырза Мұратұлы</dc:creator>
  <cp:keywords/>
  <dc:description/>
  <cp:lastModifiedBy>Максутов Дидар</cp:lastModifiedBy>
  <cp:revision>19</cp:revision>
  <cp:lastPrinted>2026-10-07T11:14:00Z</cp:lastPrinted>
  <dcterms:created xsi:type="dcterms:W3CDTF">2023-11-20T05:33:00Z</dcterms:created>
  <dcterms:modified xsi:type="dcterms:W3CDTF">2026-10-13T12:17:00Z</dcterms:modified>
</cp:coreProperties>
</file>