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E9AB3D" w14:textId="77777777" w:rsidR="00B343E0" w:rsidRDefault="00B343E0" w:rsidP="00F47A74">
      <w:pPr>
        <w:jc w:val="center"/>
        <w:rPr>
          <w:b/>
          <w:sz w:val="24"/>
          <w:szCs w:val="24"/>
          <w:lang w:val="en-US"/>
        </w:rPr>
      </w:pPr>
    </w:p>
    <w:p w14:paraId="021D8D7F" w14:textId="524F1BC8" w:rsidR="008D45B2" w:rsidRPr="00EC3C0D" w:rsidRDefault="00F47A74" w:rsidP="00F47A74">
      <w:pPr>
        <w:jc w:val="center"/>
        <w:rPr>
          <w:b/>
          <w:sz w:val="24"/>
          <w:szCs w:val="24"/>
          <w:lang w:val="kk-KZ"/>
        </w:rPr>
      </w:pPr>
      <w:r w:rsidRPr="00EC3C0D">
        <w:rPr>
          <w:b/>
          <w:sz w:val="24"/>
          <w:szCs w:val="24"/>
          <w:lang w:val="kk-KZ"/>
        </w:rPr>
        <w:t>Техникалық ерекшеліктері</w:t>
      </w:r>
    </w:p>
    <w:p w14:paraId="42C9EDF2" w14:textId="77777777" w:rsidR="00F47A74" w:rsidRPr="00EC3C0D" w:rsidRDefault="00F47A74" w:rsidP="00F47A74">
      <w:pPr>
        <w:jc w:val="center"/>
        <w:rPr>
          <w:b/>
          <w:sz w:val="24"/>
          <w:szCs w:val="24"/>
          <w:lang w:val="kk-KZ"/>
        </w:rPr>
      </w:pPr>
    </w:p>
    <w:tbl>
      <w:tblPr>
        <w:tblW w:w="100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737"/>
        <w:gridCol w:w="7317"/>
      </w:tblGrid>
      <w:tr w:rsidR="002155C7" w:rsidRPr="00EC3C0D" w14:paraId="428B40EB" w14:textId="77777777" w:rsidTr="00E53C60">
        <w:trPr>
          <w:trHeight w:val="896"/>
        </w:trPr>
        <w:tc>
          <w:tcPr>
            <w:tcW w:w="2737" w:type="dxa"/>
          </w:tcPr>
          <w:p w14:paraId="57BA2838" w14:textId="77777777" w:rsidR="002155C7" w:rsidRPr="00EC3C0D" w:rsidRDefault="00E749E0" w:rsidP="0072459D">
            <w:pPr>
              <w:rPr>
                <w:b/>
                <w:bCs/>
                <w:sz w:val="24"/>
                <w:szCs w:val="24"/>
              </w:rPr>
            </w:pPr>
            <w:r w:rsidRPr="00EC3C0D">
              <w:rPr>
                <w:b/>
                <w:bCs/>
                <w:caps/>
                <w:sz w:val="24"/>
                <w:szCs w:val="24"/>
              </w:rPr>
              <w:t>САҚТАНДЫРУ ТҮРІ:</w:t>
            </w:r>
          </w:p>
        </w:tc>
        <w:tc>
          <w:tcPr>
            <w:tcW w:w="7317" w:type="dxa"/>
          </w:tcPr>
          <w:p w14:paraId="1BA5CBE1" w14:textId="77777777" w:rsidR="00D73E73" w:rsidRPr="00EC3C0D" w:rsidRDefault="00F47A74" w:rsidP="000B3FBF">
            <w:pPr>
              <w:jc w:val="both"/>
              <w:rPr>
                <w:sz w:val="24"/>
                <w:szCs w:val="24"/>
                <w:lang w:val="kk-KZ"/>
              </w:rPr>
            </w:pPr>
            <w:r w:rsidRPr="00EC3C0D">
              <w:rPr>
                <w:sz w:val="24"/>
                <w:szCs w:val="24"/>
                <w:lang w:val="kk-KZ"/>
              </w:rPr>
              <w:t>Қызметкерді еңбек (қызметтік) міндеттерін орындау кезіндегі жазатайым оқиғалардан міндетті сақтандыру</w:t>
            </w:r>
          </w:p>
        </w:tc>
      </w:tr>
      <w:tr w:rsidR="002155C7" w:rsidRPr="00F86F1A" w14:paraId="76E69D94" w14:textId="77777777" w:rsidTr="00E53C60">
        <w:tc>
          <w:tcPr>
            <w:tcW w:w="2737" w:type="dxa"/>
          </w:tcPr>
          <w:p w14:paraId="73464A77" w14:textId="77777777" w:rsidR="002155C7" w:rsidRPr="00EC3C0D" w:rsidRDefault="002155C7" w:rsidP="0072459D">
            <w:pPr>
              <w:rPr>
                <w:b/>
                <w:bCs/>
                <w:sz w:val="24"/>
                <w:szCs w:val="24"/>
              </w:rPr>
            </w:pPr>
            <w:r w:rsidRPr="00EC3C0D">
              <w:rPr>
                <w:b/>
                <w:bCs/>
                <w:sz w:val="24"/>
                <w:szCs w:val="24"/>
              </w:rPr>
              <w:t>Сақтанушы:</w:t>
            </w:r>
          </w:p>
          <w:p w14:paraId="6AA3A1ED" w14:textId="77777777" w:rsidR="00F47A74" w:rsidRPr="00EC3C0D" w:rsidRDefault="00F47A74" w:rsidP="0072459D">
            <w:pPr>
              <w:rPr>
                <w:b/>
                <w:bCs/>
                <w:sz w:val="24"/>
                <w:szCs w:val="24"/>
              </w:rPr>
            </w:pPr>
          </w:p>
          <w:p w14:paraId="2287F41D" w14:textId="77777777" w:rsidR="00F47A74" w:rsidRPr="00EC3C0D" w:rsidRDefault="00F47A74" w:rsidP="0072459D">
            <w:pPr>
              <w:rPr>
                <w:b/>
                <w:bCs/>
                <w:sz w:val="24"/>
                <w:szCs w:val="24"/>
                <w:lang w:val="kk-KZ"/>
              </w:rPr>
            </w:pPr>
          </w:p>
          <w:p w14:paraId="54ACCF68" w14:textId="77777777" w:rsidR="00F47A74" w:rsidRPr="00EC3C0D" w:rsidRDefault="00F47A74" w:rsidP="0072459D">
            <w:pPr>
              <w:rPr>
                <w:b/>
                <w:bCs/>
                <w:sz w:val="24"/>
                <w:szCs w:val="24"/>
                <w:lang w:val="kk-KZ"/>
              </w:rPr>
            </w:pPr>
          </w:p>
          <w:p w14:paraId="049D9E94" w14:textId="1A69407A" w:rsidR="00F47A74" w:rsidRPr="00EC3C0D" w:rsidRDefault="00F47A74" w:rsidP="0072459D">
            <w:pPr>
              <w:rPr>
                <w:b/>
                <w:bCs/>
                <w:sz w:val="24"/>
                <w:szCs w:val="24"/>
                <w:lang w:val="kk-KZ"/>
              </w:rPr>
            </w:pPr>
          </w:p>
        </w:tc>
        <w:tc>
          <w:tcPr>
            <w:tcW w:w="7317" w:type="dxa"/>
          </w:tcPr>
          <w:p w14:paraId="30291F5E" w14:textId="77777777" w:rsidR="0032620E" w:rsidRPr="00B343E0" w:rsidRDefault="00F623DB" w:rsidP="00F90700">
            <w:pPr>
              <w:jc w:val="both"/>
              <w:rPr>
                <w:rFonts w:eastAsia="Segoe UI"/>
                <w:sz w:val="24"/>
                <w:szCs w:val="24"/>
                <w:lang w:val="kk-KZ"/>
              </w:rPr>
            </w:pPr>
            <w:r>
              <w:rPr>
                <w:rFonts w:eastAsia="Segoe UI"/>
                <w:sz w:val="24"/>
                <w:szCs w:val="24"/>
                <w:lang w:val="kk-KZ"/>
              </w:rPr>
              <w:t>Мекеме аты</w:t>
            </w:r>
          </w:p>
          <w:p w14:paraId="5F41B5C1" w14:textId="19F6D886" w:rsidR="00B343E0" w:rsidRPr="00B343E0" w:rsidRDefault="00B343E0" w:rsidP="00F90700">
            <w:pPr>
              <w:jc w:val="both"/>
              <w:rPr>
                <w:rFonts w:eastAsia="Segoe UI"/>
                <w:sz w:val="24"/>
                <w:szCs w:val="24"/>
                <w:lang w:val="kk-KZ"/>
              </w:rPr>
            </w:pPr>
            <w:r w:rsidRPr="00B343E0">
              <w:rPr>
                <w:rFonts w:eastAsia="Segoe UI"/>
                <w:sz w:val="24"/>
                <w:szCs w:val="24"/>
                <w:lang w:val="kk-KZ"/>
              </w:rPr>
              <w:t>Маңғыстау облысының білім басқармасының Жаңаөзен қаласы бойынша білім бөлімінің "№ 2 "Жанар" бөбекжайы" жедел басқару құқығындағы МКҚК</w:t>
            </w:r>
          </w:p>
        </w:tc>
      </w:tr>
      <w:tr w:rsidR="00CF6556" w:rsidRPr="00F86F1A" w14:paraId="513F1B9A" w14:textId="77777777" w:rsidTr="00E53C60">
        <w:trPr>
          <w:trHeight w:val="382"/>
        </w:trPr>
        <w:tc>
          <w:tcPr>
            <w:tcW w:w="2737" w:type="dxa"/>
          </w:tcPr>
          <w:p w14:paraId="08382943" w14:textId="77777777" w:rsidR="00CF6556" w:rsidRPr="00EC3C0D" w:rsidRDefault="00F47A74" w:rsidP="0072459D">
            <w:pPr>
              <w:rPr>
                <w:b/>
                <w:bCs/>
                <w:sz w:val="24"/>
                <w:szCs w:val="24"/>
                <w:lang w:val="kk-KZ"/>
              </w:rPr>
            </w:pPr>
            <w:r w:rsidRPr="00EC3C0D">
              <w:rPr>
                <w:b/>
                <w:bCs/>
                <w:sz w:val="24"/>
                <w:szCs w:val="24"/>
                <w:lang w:val="kk-KZ"/>
              </w:rPr>
              <w:t>САҚТАНДЫРУ КЕЗЕҢІ:</w:t>
            </w:r>
          </w:p>
        </w:tc>
        <w:tc>
          <w:tcPr>
            <w:tcW w:w="7317" w:type="dxa"/>
          </w:tcPr>
          <w:p w14:paraId="6D93916E" w14:textId="3363DB33" w:rsidR="00CF6556" w:rsidRPr="00EC3C0D" w:rsidRDefault="000C7F64" w:rsidP="0072459D">
            <w:pPr>
              <w:rPr>
                <w:color w:val="000000"/>
                <w:sz w:val="24"/>
                <w:szCs w:val="24"/>
                <w:shd w:val="clear" w:color="auto" w:fill="FFFFFF"/>
                <w:lang w:val="kk-KZ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  <w:lang w:val="kk-KZ"/>
              </w:rPr>
              <w:t xml:space="preserve">Сақтандыру шарты жасалған мерзімнен </w:t>
            </w:r>
            <w:r w:rsidR="00F47A74" w:rsidRPr="00EC3C0D">
              <w:rPr>
                <w:color w:val="000000"/>
                <w:sz w:val="24"/>
                <w:szCs w:val="24"/>
                <w:shd w:val="clear" w:color="auto" w:fill="FFFFFF"/>
                <w:lang w:val="kk-KZ"/>
              </w:rPr>
              <w:t>12 ай</w:t>
            </w:r>
          </w:p>
        </w:tc>
      </w:tr>
      <w:tr w:rsidR="00CF6556" w:rsidRPr="000C7F64" w14:paraId="31C7F8A7" w14:textId="77777777" w:rsidTr="00E53C60">
        <w:tc>
          <w:tcPr>
            <w:tcW w:w="2737" w:type="dxa"/>
          </w:tcPr>
          <w:p w14:paraId="7D12B97C" w14:textId="77777777" w:rsidR="00CF6556" w:rsidRPr="00EC3C0D" w:rsidRDefault="00F47A74" w:rsidP="0072459D">
            <w:pPr>
              <w:rPr>
                <w:b/>
                <w:bCs/>
                <w:sz w:val="24"/>
                <w:szCs w:val="24"/>
                <w:lang w:val="kk-KZ"/>
              </w:rPr>
            </w:pPr>
            <w:r w:rsidRPr="00EC3C0D">
              <w:rPr>
                <w:b/>
                <w:bCs/>
                <w:sz w:val="24"/>
                <w:szCs w:val="24"/>
                <w:lang w:val="kk-KZ"/>
              </w:rPr>
              <w:t>САҚТАНДЫРУ ОБЪЕКТІСІ:</w:t>
            </w:r>
          </w:p>
        </w:tc>
        <w:tc>
          <w:tcPr>
            <w:tcW w:w="7317" w:type="dxa"/>
          </w:tcPr>
          <w:p w14:paraId="12319ADA" w14:textId="77777777" w:rsidR="000C7F64" w:rsidRPr="000C7F64" w:rsidRDefault="000C7F64" w:rsidP="000C7F64">
            <w:pPr>
              <w:pStyle w:val="af5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0C7F64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Қызметкерді еңбек (қызметтік) міндеттерін орындау кезінде болатын жазатайым оқиғалардан міндетті сақтандыру объектісі — кәсіби еңбекке қабілеттілігін жоғалту дәрежесінің белгіленуіне немесе қызметкердің қайтыс болуына әкеп соққан жазатайым оқиға салдарынан өміріне немесе денсаулығына зиян келтірілген қызметкердің мүліктік мүддесі.</w:t>
            </w:r>
          </w:p>
          <w:p w14:paraId="5262C262" w14:textId="432233FF" w:rsidR="00CF6556" w:rsidRPr="000C7F64" w:rsidRDefault="00F47A74" w:rsidP="000C7F64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C7F6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</w:p>
        </w:tc>
      </w:tr>
      <w:tr w:rsidR="00CF6556" w:rsidRPr="00EC3C0D" w14:paraId="58FB779C" w14:textId="77777777" w:rsidTr="00E53C60">
        <w:trPr>
          <w:trHeight w:val="456"/>
        </w:trPr>
        <w:tc>
          <w:tcPr>
            <w:tcW w:w="2737" w:type="dxa"/>
          </w:tcPr>
          <w:p w14:paraId="5F9AEA58" w14:textId="77777777" w:rsidR="00CF6556" w:rsidRPr="00EC3C0D" w:rsidRDefault="00F47A74" w:rsidP="0072459D">
            <w:pPr>
              <w:rPr>
                <w:b/>
                <w:bCs/>
                <w:sz w:val="24"/>
                <w:szCs w:val="24"/>
              </w:rPr>
            </w:pPr>
            <w:r w:rsidRPr="00EC3C0D">
              <w:rPr>
                <w:b/>
                <w:bCs/>
                <w:sz w:val="24"/>
                <w:szCs w:val="24"/>
              </w:rPr>
              <w:t>Сақтан</w:t>
            </w:r>
            <w:r w:rsidRPr="00EC3C0D">
              <w:rPr>
                <w:b/>
                <w:bCs/>
                <w:sz w:val="24"/>
                <w:szCs w:val="24"/>
                <w:lang w:val="kk-KZ"/>
              </w:rPr>
              <w:t>дыру</w:t>
            </w:r>
            <w:r w:rsidRPr="00EC3C0D">
              <w:rPr>
                <w:b/>
                <w:bCs/>
                <w:sz w:val="24"/>
                <w:szCs w:val="24"/>
              </w:rPr>
              <w:t>шылар:</w:t>
            </w:r>
          </w:p>
        </w:tc>
        <w:tc>
          <w:tcPr>
            <w:tcW w:w="7317" w:type="dxa"/>
          </w:tcPr>
          <w:p w14:paraId="551D1D57" w14:textId="1CE0E867" w:rsidR="00CF6556" w:rsidRPr="00EC3C0D" w:rsidRDefault="00F90700" w:rsidP="00F90700">
            <w:pPr>
              <w:rPr>
                <w:sz w:val="24"/>
                <w:szCs w:val="24"/>
              </w:rPr>
            </w:pPr>
            <w:r w:rsidRPr="00EC3C0D">
              <w:rPr>
                <w:sz w:val="24"/>
                <w:szCs w:val="24"/>
              </w:rPr>
              <w:t xml:space="preserve">Сақтандыру </w:t>
            </w:r>
            <w:r w:rsidR="00F47A74" w:rsidRPr="00EC3C0D">
              <w:rPr>
                <w:sz w:val="24"/>
                <w:szCs w:val="24"/>
              </w:rPr>
              <w:t>қызметкерлері саны</w:t>
            </w:r>
            <w:r w:rsidR="00F623DB">
              <w:rPr>
                <w:sz w:val="24"/>
                <w:szCs w:val="24"/>
                <w:lang w:val="kk-KZ"/>
              </w:rPr>
              <w:t xml:space="preserve">   </w:t>
            </w:r>
            <w:r w:rsidR="00F86F1A">
              <w:rPr>
                <w:sz w:val="24"/>
                <w:szCs w:val="24"/>
                <w:lang w:val="ru-KZ"/>
              </w:rPr>
              <w:t xml:space="preserve">50 </w:t>
            </w:r>
            <w:r w:rsidR="00F47A74" w:rsidRPr="00EC3C0D">
              <w:rPr>
                <w:sz w:val="24"/>
                <w:szCs w:val="24"/>
              </w:rPr>
              <w:t>адам</w:t>
            </w:r>
          </w:p>
        </w:tc>
      </w:tr>
      <w:tr w:rsidR="00E53C60" w:rsidRPr="00EC3C0D" w14:paraId="01A69893" w14:textId="77777777" w:rsidTr="00E53C60">
        <w:trPr>
          <w:trHeight w:val="456"/>
        </w:trPr>
        <w:tc>
          <w:tcPr>
            <w:tcW w:w="2737" w:type="dxa"/>
          </w:tcPr>
          <w:p w14:paraId="53F948DD" w14:textId="15219070" w:rsidR="00E53C60" w:rsidRPr="00E53C60" w:rsidRDefault="00E53C60" w:rsidP="0072459D">
            <w:pPr>
              <w:rPr>
                <w:b/>
                <w:bCs/>
                <w:sz w:val="24"/>
                <w:szCs w:val="24"/>
                <w:lang w:val="kk-KZ"/>
              </w:rPr>
            </w:pPr>
            <w:r>
              <w:rPr>
                <w:b/>
                <w:bCs/>
                <w:sz w:val="24"/>
                <w:szCs w:val="24"/>
                <w:lang w:val="kk-KZ"/>
              </w:rPr>
              <w:t>Жылдық еңбек ақы қоры</w:t>
            </w:r>
          </w:p>
        </w:tc>
        <w:tc>
          <w:tcPr>
            <w:tcW w:w="7317" w:type="dxa"/>
          </w:tcPr>
          <w:p w14:paraId="1D6D3568" w14:textId="77560796" w:rsidR="00E53C60" w:rsidRPr="00E53C60" w:rsidRDefault="00B343E0" w:rsidP="00F90700">
            <w:p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en-US"/>
              </w:rPr>
              <w:t>107 000 000</w:t>
            </w:r>
            <w:r w:rsidR="00E53C60">
              <w:rPr>
                <w:sz w:val="24"/>
                <w:szCs w:val="24"/>
                <w:lang w:val="kk-KZ"/>
              </w:rPr>
              <w:t xml:space="preserve"> тенге</w:t>
            </w:r>
          </w:p>
        </w:tc>
      </w:tr>
      <w:tr w:rsidR="00F623DB" w:rsidRPr="00EC3C0D" w14:paraId="534C20A9" w14:textId="77777777" w:rsidTr="00E53C60">
        <w:trPr>
          <w:trHeight w:val="456"/>
        </w:trPr>
        <w:tc>
          <w:tcPr>
            <w:tcW w:w="2737" w:type="dxa"/>
          </w:tcPr>
          <w:p w14:paraId="7E9CEC1C" w14:textId="52661900" w:rsidR="00F623DB" w:rsidRPr="00F623DB" w:rsidRDefault="00F623DB" w:rsidP="0072459D">
            <w:pPr>
              <w:rPr>
                <w:b/>
                <w:bCs/>
                <w:sz w:val="24"/>
                <w:szCs w:val="24"/>
                <w:lang w:val="kk-KZ"/>
              </w:rPr>
            </w:pPr>
            <w:r>
              <w:rPr>
                <w:b/>
                <w:bCs/>
                <w:sz w:val="24"/>
                <w:szCs w:val="24"/>
                <w:lang w:val="kk-KZ"/>
              </w:rPr>
              <w:t>Сақтану сомасы</w:t>
            </w:r>
          </w:p>
        </w:tc>
        <w:tc>
          <w:tcPr>
            <w:tcW w:w="7317" w:type="dxa"/>
          </w:tcPr>
          <w:p w14:paraId="651AE18F" w14:textId="601456D7" w:rsidR="00F623DB" w:rsidRPr="00F623DB" w:rsidRDefault="00B343E0" w:rsidP="00F90700">
            <w:pPr>
              <w:rPr>
                <w:sz w:val="24"/>
                <w:szCs w:val="24"/>
                <w:lang w:val="ru-KZ"/>
              </w:rPr>
            </w:pPr>
            <w:r>
              <w:rPr>
                <w:sz w:val="24"/>
                <w:szCs w:val="24"/>
                <w:lang w:val="ru-KZ"/>
              </w:rPr>
              <w:t xml:space="preserve">310 300 </w:t>
            </w:r>
            <w:r w:rsidR="00F623DB">
              <w:rPr>
                <w:sz w:val="24"/>
                <w:szCs w:val="24"/>
                <w:lang w:val="ru-KZ"/>
              </w:rPr>
              <w:t>тенге</w:t>
            </w:r>
          </w:p>
        </w:tc>
      </w:tr>
      <w:tr w:rsidR="00A5757A" w:rsidRPr="00EC3C0D" w14:paraId="289CDB0C" w14:textId="77777777" w:rsidTr="00E53C60">
        <w:tc>
          <w:tcPr>
            <w:tcW w:w="2737" w:type="dxa"/>
          </w:tcPr>
          <w:p w14:paraId="6826E64C" w14:textId="77777777" w:rsidR="00A5757A" w:rsidRPr="00EC3C0D" w:rsidRDefault="00F47A74" w:rsidP="0072459D">
            <w:pPr>
              <w:rPr>
                <w:b/>
                <w:bCs/>
                <w:sz w:val="24"/>
                <w:szCs w:val="24"/>
              </w:rPr>
            </w:pPr>
            <w:r w:rsidRPr="00EC3C0D">
              <w:rPr>
                <w:b/>
                <w:bCs/>
                <w:sz w:val="24"/>
                <w:szCs w:val="24"/>
                <w:lang w:val="kk-KZ"/>
              </w:rPr>
              <w:t>САҚТАНДЫРУ СЫЙЛЫҚАҚЫСЫН ТӨЛЕУ ТӘРТІБ</w:t>
            </w:r>
            <w:r w:rsidRPr="00EC3C0D">
              <w:rPr>
                <w:b/>
                <w:bCs/>
                <w:sz w:val="24"/>
                <w:szCs w:val="24"/>
              </w:rPr>
              <w:t>І:</w:t>
            </w:r>
          </w:p>
        </w:tc>
        <w:tc>
          <w:tcPr>
            <w:tcW w:w="7317" w:type="dxa"/>
          </w:tcPr>
          <w:p w14:paraId="375DE812" w14:textId="239C8CF9" w:rsidR="00A5757A" w:rsidRPr="00EC3C0D" w:rsidRDefault="009C4583" w:rsidP="0072459D">
            <w:pPr>
              <w:rPr>
                <w:sz w:val="24"/>
                <w:szCs w:val="24"/>
              </w:rPr>
            </w:pPr>
            <w:r w:rsidRPr="00EC3C0D">
              <w:rPr>
                <w:sz w:val="24"/>
                <w:szCs w:val="24"/>
              </w:rPr>
              <w:t>Бір</w:t>
            </w:r>
            <w:r w:rsidR="000C7F64">
              <w:rPr>
                <w:sz w:val="24"/>
                <w:szCs w:val="24"/>
                <w:lang w:val="kk-KZ"/>
              </w:rPr>
              <w:t xml:space="preserve"> </w:t>
            </w:r>
            <w:r w:rsidRPr="00EC3C0D">
              <w:rPr>
                <w:sz w:val="24"/>
                <w:szCs w:val="24"/>
              </w:rPr>
              <w:t xml:space="preserve">мезгілде, </w:t>
            </w:r>
            <w:r w:rsidR="00EC3C0D" w:rsidRPr="00EC3C0D">
              <w:rPr>
                <w:sz w:val="24"/>
                <w:szCs w:val="24"/>
              </w:rPr>
              <w:t>15</w:t>
            </w:r>
            <w:r w:rsidRPr="00EC3C0D">
              <w:rPr>
                <w:sz w:val="24"/>
                <w:szCs w:val="24"/>
              </w:rPr>
              <w:t xml:space="preserve"> күнтізбелік</w:t>
            </w:r>
            <w:r w:rsidR="00A827DB" w:rsidRPr="00EC3C0D">
              <w:rPr>
                <w:sz w:val="24"/>
                <w:szCs w:val="24"/>
              </w:rPr>
              <w:t xml:space="preserve"> </w:t>
            </w:r>
            <w:r w:rsidRPr="00EC3C0D">
              <w:rPr>
                <w:sz w:val="24"/>
                <w:szCs w:val="24"/>
              </w:rPr>
              <w:t>күн</w:t>
            </w:r>
            <w:r w:rsidR="00A827DB" w:rsidRPr="00EC3C0D">
              <w:rPr>
                <w:sz w:val="24"/>
                <w:szCs w:val="24"/>
              </w:rPr>
              <w:t xml:space="preserve"> </w:t>
            </w:r>
            <w:r w:rsidRPr="00EC3C0D">
              <w:rPr>
                <w:sz w:val="24"/>
                <w:szCs w:val="24"/>
              </w:rPr>
              <w:t>ішінде</w:t>
            </w:r>
          </w:p>
        </w:tc>
      </w:tr>
      <w:tr w:rsidR="00A5757A" w:rsidRPr="00F86F1A" w14:paraId="64A40B8A" w14:textId="77777777" w:rsidTr="00E53C60">
        <w:tc>
          <w:tcPr>
            <w:tcW w:w="2737" w:type="dxa"/>
          </w:tcPr>
          <w:p w14:paraId="248C3367" w14:textId="77777777" w:rsidR="00A5757A" w:rsidRPr="00EC3C0D" w:rsidRDefault="00F47A74" w:rsidP="0072459D">
            <w:pPr>
              <w:rPr>
                <w:b/>
                <w:bCs/>
                <w:sz w:val="24"/>
                <w:szCs w:val="24"/>
                <w:lang w:val="en-US"/>
              </w:rPr>
            </w:pPr>
            <w:r w:rsidRPr="00EC3C0D">
              <w:rPr>
                <w:b/>
                <w:bCs/>
                <w:sz w:val="24"/>
                <w:szCs w:val="24"/>
                <w:lang w:val="en-US"/>
              </w:rPr>
              <w:t>САҚТАНДЫРУ ЖАҒДАЙЫ:</w:t>
            </w:r>
          </w:p>
        </w:tc>
        <w:tc>
          <w:tcPr>
            <w:tcW w:w="7317" w:type="dxa"/>
          </w:tcPr>
          <w:p w14:paraId="48F7364A" w14:textId="77777777" w:rsidR="000C7F64" w:rsidRPr="00E53C60" w:rsidRDefault="000C7F64" w:rsidP="000C7F64">
            <w:pPr>
              <w:pStyle w:val="af5"/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</w:pPr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Еңбек</w:t>
            </w:r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(</w:t>
            </w:r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қызметтік</w:t>
            </w:r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) </w:t>
            </w:r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міндеттерін</w:t>
            </w:r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атқару</w:t>
            </w:r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кезіндегі</w:t>
            </w:r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жазатайым</w:t>
            </w:r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оқиға</w:t>
            </w:r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— </w:t>
            </w:r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Қазақстан</w:t>
            </w:r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Республикасының</w:t>
            </w:r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«</w:t>
            </w:r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Еңбек</w:t>
            </w:r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(</w:t>
            </w:r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қызметтік</w:t>
            </w:r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) </w:t>
            </w:r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міндеттерін</w:t>
            </w:r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атқару</w:t>
            </w:r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кезінде</w:t>
            </w:r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қызметкерді</w:t>
            </w:r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жазатайым</w:t>
            </w:r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оқиғалардан</w:t>
            </w:r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міндетті</w:t>
            </w:r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сақтандыру</w:t>
            </w:r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туралы</w:t>
            </w:r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» </w:t>
            </w:r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Заңында</w:t>
            </w:r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көзделген</w:t>
            </w:r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жағдайларда</w:t>
            </w:r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, </w:t>
            </w:r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зиянды</w:t>
            </w:r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және</w:t>
            </w:r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(</w:t>
            </w:r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немесе</w:t>
            </w:r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) </w:t>
            </w:r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қауіпті</w:t>
            </w:r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өндірістік</w:t>
            </w:r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фактордың</w:t>
            </w:r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әсер</w:t>
            </w:r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етуі</w:t>
            </w:r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салдарынан</w:t>
            </w:r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қызметкердің</w:t>
            </w:r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(</w:t>
            </w:r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немесе</w:t>
            </w:r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қызметкерлердің</w:t>
            </w:r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) </w:t>
            </w:r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еңбек</w:t>
            </w:r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(</w:t>
            </w:r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қызметтік</w:t>
            </w:r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) </w:t>
            </w:r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міндеттерін</w:t>
            </w:r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атқару</w:t>
            </w:r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кезінде</w:t>
            </w:r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орын</w:t>
            </w:r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алған</w:t>
            </w:r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және</w:t>
            </w:r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кәсіби</w:t>
            </w:r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еңбекке</w:t>
            </w:r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қабілеттілігінен</w:t>
            </w:r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айырылу</w:t>
            </w:r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дәрежесін</w:t>
            </w:r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белгілеуге</w:t>
            </w:r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, </w:t>
            </w:r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кәсіби</w:t>
            </w:r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ауруға</w:t>
            </w:r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немесе</w:t>
            </w:r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өлімге</w:t>
            </w:r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әкеп</w:t>
            </w:r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соққан</w:t>
            </w:r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өндірістік</w:t>
            </w:r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жарақатқа</w:t>
            </w:r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, </w:t>
            </w:r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денсаулықтың</w:t>
            </w:r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кенеттен</w:t>
            </w:r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нашарлауына</w:t>
            </w:r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немесе</w:t>
            </w:r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улануға</w:t>
            </w:r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себеп</w:t>
            </w:r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болған</w:t>
            </w:r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оқиға</w:t>
            </w:r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>.</w:t>
            </w:r>
          </w:p>
          <w:p w14:paraId="319CBA4E" w14:textId="6225388C" w:rsidR="00A5757A" w:rsidRPr="00E53C60" w:rsidRDefault="00A5757A" w:rsidP="000C7F64">
            <w:pPr>
              <w:pStyle w:val="af5"/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</w:pPr>
          </w:p>
        </w:tc>
      </w:tr>
      <w:tr w:rsidR="00F47A74" w:rsidRPr="00F86F1A" w14:paraId="7C4E6376" w14:textId="77777777" w:rsidTr="00E53C60">
        <w:tc>
          <w:tcPr>
            <w:tcW w:w="2737" w:type="dxa"/>
          </w:tcPr>
          <w:p w14:paraId="045B98BC" w14:textId="77777777" w:rsidR="00F47A74" w:rsidRPr="00EC3C0D" w:rsidRDefault="00F47A74" w:rsidP="0072459D">
            <w:pPr>
              <w:rPr>
                <w:b/>
                <w:bCs/>
                <w:sz w:val="24"/>
                <w:szCs w:val="24"/>
                <w:lang w:val="en-US"/>
              </w:rPr>
            </w:pPr>
            <w:r w:rsidRPr="00EC3C0D">
              <w:rPr>
                <w:b/>
                <w:bCs/>
                <w:sz w:val="24"/>
                <w:szCs w:val="24"/>
                <w:lang w:val="en-US"/>
              </w:rPr>
              <w:t>Сақтандырутөлемдері:</w:t>
            </w:r>
          </w:p>
        </w:tc>
        <w:tc>
          <w:tcPr>
            <w:tcW w:w="7317" w:type="dxa"/>
          </w:tcPr>
          <w:p w14:paraId="48FF117A" w14:textId="3ADA0154" w:rsidR="00F47A74" w:rsidRPr="00EC3C0D" w:rsidRDefault="004F600C" w:rsidP="005E2A17">
            <w:pPr>
              <w:tabs>
                <w:tab w:val="left" w:pos="7925"/>
              </w:tabs>
              <w:jc w:val="both"/>
              <w:rPr>
                <w:sz w:val="24"/>
                <w:szCs w:val="24"/>
                <w:lang w:val="en-US"/>
              </w:rPr>
            </w:pPr>
            <w:r w:rsidRPr="00EC3C0D">
              <w:rPr>
                <w:sz w:val="24"/>
                <w:szCs w:val="24"/>
                <w:lang w:val="kk-KZ"/>
              </w:rPr>
              <w:t>С</w:t>
            </w:r>
            <w:r w:rsidRPr="00EC3C0D">
              <w:rPr>
                <w:sz w:val="24"/>
                <w:szCs w:val="24"/>
                <w:lang w:val="en-US"/>
              </w:rPr>
              <w:t>ақтандыру</w:t>
            </w:r>
            <w:r w:rsidR="00B26473" w:rsidRPr="00EC3C0D">
              <w:rPr>
                <w:sz w:val="24"/>
                <w:szCs w:val="24"/>
                <w:lang w:val="en-US"/>
              </w:rPr>
              <w:t xml:space="preserve"> </w:t>
            </w:r>
            <w:r w:rsidRPr="00EC3C0D">
              <w:rPr>
                <w:sz w:val="24"/>
                <w:szCs w:val="24"/>
                <w:lang w:val="en-US"/>
              </w:rPr>
              <w:t>жағдайы</w:t>
            </w:r>
            <w:r w:rsidR="00B26473" w:rsidRPr="00EC3C0D">
              <w:rPr>
                <w:sz w:val="24"/>
                <w:szCs w:val="24"/>
                <w:lang w:val="en-US"/>
              </w:rPr>
              <w:t xml:space="preserve"> </w:t>
            </w:r>
            <w:r w:rsidRPr="00EC3C0D">
              <w:rPr>
                <w:sz w:val="24"/>
                <w:szCs w:val="24"/>
                <w:lang w:val="en-US"/>
              </w:rPr>
              <w:t>басталған</w:t>
            </w:r>
            <w:r w:rsidR="00B26473" w:rsidRPr="00EC3C0D">
              <w:rPr>
                <w:sz w:val="24"/>
                <w:szCs w:val="24"/>
                <w:lang w:val="en-US"/>
              </w:rPr>
              <w:t xml:space="preserve"> </w:t>
            </w:r>
            <w:r w:rsidRPr="00EC3C0D">
              <w:rPr>
                <w:sz w:val="24"/>
                <w:szCs w:val="24"/>
                <w:lang w:val="en-US"/>
              </w:rPr>
              <w:t>кезде</w:t>
            </w:r>
            <w:r w:rsidR="00B26473" w:rsidRPr="00EC3C0D">
              <w:rPr>
                <w:sz w:val="24"/>
                <w:szCs w:val="24"/>
                <w:lang w:val="en-US"/>
              </w:rPr>
              <w:t xml:space="preserve"> </w:t>
            </w:r>
            <w:r w:rsidRPr="00EC3C0D">
              <w:rPr>
                <w:sz w:val="24"/>
                <w:szCs w:val="24"/>
                <w:lang w:val="en-US"/>
              </w:rPr>
              <w:t>сақтандырушы</w:t>
            </w:r>
            <w:r w:rsidR="00B26473" w:rsidRPr="00EC3C0D">
              <w:rPr>
                <w:sz w:val="24"/>
                <w:szCs w:val="24"/>
                <w:lang w:val="en-US"/>
              </w:rPr>
              <w:t xml:space="preserve"> </w:t>
            </w:r>
            <w:r w:rsidRPr="00EC3C0D">
              <w:rPr>
                <w:sz w:val="24"/>
                <w:szCs w:val="24"/>
                <w:lang w:val="en-US"/>
              </w:rPr>
              <w:t>пайдаалушыға</w:t>
            </w:r>
            <w:r w:rsidR="00B26473" w:rsidRPr="00EC3C0D">
              <w:rPr>
                <w:sz w:val="24"/>
                <w:szCs w:val="24"/>
                <w:lang w:val="en-US"/>
              </w:rPr>
              <w:t xml:space="preserve"> </w:t>
            </w:r>
            <w:r w:rsidRPr="00EC3C0D">
              <w:rPr>
                <w:sz w:val="24"/>
                <w:szCs w:val="24"/>
                <w:lang w:val="en-US"/>
              </w:rPr>
              <w:t>сақтандыру</w:t>
            </w:r>
            <w:r w:rsidR="00B26473" w:rsidRPr="00EC3C0D">
              <w:rPr>
                <w:sz w:val="24"/>
                <w:szCs w:val="24"/>
                <w:lang w:val="en-US"/>
              </w:rPr>
              <w:t xml:space="preserve"> </w:t>
            </w:r>
            <w:r w:rsidRPr="00EC3C0D">
              <w:rPr>
                <w:sz w:val="24"/>
                <w:szCs w:val="24"/>
                <w:lang w:val="en-US"/>
              </w:rPr>
              <w:t>сомасы</w:t>
            </w:r>
            <w:r w:rsidR="00B26473" w:rsidRPr="00EC3C0D">
              <w:rPr>
                <w:sz w:val="24"/>
                <w:szCs w:val="24"/>
                <w:lang w:val="en-US"/>
              </w:rPr>
              <w:t xml:space="preserve"> </w:t>
            </w:r>
            <w:r w:rsidRPr="00EC3C0D">
              <w:rPr>
                <w:sz w:val="24"/>
                <w:szCs w:val="24"/>
                <w:lang w:val="en-US"/>
              </w:rPr>
              <w:t>шегінде</w:t>
            </w:r>
            <w:r w:rsidR="00B26473" w:rsidRPr="00EC3C0D">
              <w:rPr>
                <w:sz w:val="24"/>
                <w:szCs w:val="24"/>
                <w:lang w:val="en-US"/>
              </w:rPr>
              <w:t xml:space="preserve"> </w:t>
            </w:r>
            <w:r w:rsidRPr="00EC3C0D">
              <w:rPr>
                <w:sz w:val="24"/>
                <w:szCs w:val="24"/>
                <w:lang w:val="en-US"/>
              </w:rPr>
              <w:t>төлейтін</w:t>
            </w:r>
            <w:r w:rsidR="00B26473" w:rsidRPr="00EC3C0D">
              <w:rPr>
                <w:sz w:val="24"/>
                <w:szCs w:val="24"/>
                <w:lang w:val="en-US"/>
              </w:rPr>
              <w:t xml:space="preserve"> </w:t>
            </w:r>
            <w:r w:rsidRPr="00EC3C0D">
              <w:rPr>
                <w:sz w:val="24"/>
                <w:szCs w:val="24"/>
                <w:lang w:val="en-US"/>
              </w:rPr>
              <w:t>ақша</w:t>
            </w:r>
            <w:r w:rsidR="00B26473" w:rsidRPr="00EC3C0D">
              <w:rPr>
                <w:sz w:val="24"/>
                <w:szCs w:val="24"/>
                <w:lang w:val="en-US"/>
              </w:rPr>
              <w:t xml:space="preserve"> </w:t>
            </w:r>
            <w:r w:rsidRPr="00EC3C0D">
              <w:rPr>
                <w:sz w:val="24"/>
                <w:szCs w:val="24"/>
                <w:lang w:val="en-US"/>
              </w:rPr>
              <w:t>сомасы.</w:t>
            </w:r>
          </w:p>
        </w:tc>
      </w:tr>
      <w:tr w:rsidR="00F47A74" w:rsidRPr="00F86F1A" w14:paraId="6246D50F" w14:textId="77777777" w:rsidTr="00E53C60">
        <w:tc>
          <w:tcPr>
            <w:tcW w:w="2737" w:type="dxa"/>
          </w:tcPr>
          <w:p w14:paraId="664AA684" w14:textId="77777777" w:rsidR="00F47A74" w:rsidRPr="00EC3C0D" w:rsidRDefault="00F47A74" w:rsidP="0072459D">
            <w:pPr>
              <w:rPr>
                <w:b/>
                <w:bCs/>
                <w:sz w:val="24"/>
                <w:szCs w:val="24"/>
                <w:lang w:val="en-US"/>
              </w:rPr>
            </w:pPr>
            <w:r w:rsidRPr="00EC3C0D">
              <w:rPr>
                <w:b/>
                <w:bCs/>
                <w:sz w:val="24"/>
                <w:szCs w:val="24"/>
                <w:lang w:val="en-US"/>
              </w:rPr>
              <w:t>ТЕРРИТОРИЯ СТРАХОВАНИЯ:</w:t>
            </w:r>
          </w:p>
        </w:tc>
        <w:tc>
          <w:tcPr>
            <w:tcW w:w="7317" w:type="dxa"/>
          </w:tcPr>
          <w:p w14:paraId="58E31182" w14:textId="5C12E52B" w:rsidR="00F47A74" w:rsidRPr="00EC3C0D" w:rsidRDefault="004F600C" w:rsidP="000B3FBF">
            <w:pPr>
              <w:jc w:val="both"/>
              <w:rPr>
                <w:sz w:val="24"/>
                <w:szCs w:val="24"/>
                <w:lang w:val="en-US"/>
              </w:rPr>
            </w:pPr>
            <w:r w:rsidRPr="00EC3C0D">
              <w:rPr>
                <w:sz w:val="24"/>
                <w:szCs w:val="24"/>
                <w:lang w:val="en-US"/>
              </w:rPr>
              <w:t>Қазақстан</w:t>
            </w:r>
            <w:r w:rsidR="00B26473" w:rsidRPr="00EC3C0D">
              <w:rPr>
                <w:sz w:val="24"/>
                <w:szCs w:val="24"/>
                <w:lang w:val="en-US"/>
              </w:rPr>
              <w:t xml:space="preserve"> </w:t>
            </w:r>
            <w:r w:rsidRPr="00EC3C0D">
              <w:rPr>
                <w:sz w:val="24"/>
                <w:szCs w:val="24"/>
                <w:lang w:val="en-US"/>
              </w:rPr>
              <w:t>Республикасы, сондай-ақ</w:t>
            </w:r>
            <w:r w:rsidR="00B343E0">
              <w:rPr>
                <w:sz w:val="24"/>
                <w:szCs w:val="24"/>
                <w:lang w:val="en-US"/>
              </w:rPr>
              <w:t xml:space="preserve"> </w:t>
            </w:r>
            <w:r w:rsidRPr="00EC3C0D">
              <w:rPr>
                <w:sz w:val="24"/>
                <w:szCs w:val="24"/>
                <w:lang w:val="en-US"/>
              </w:rPr>
              <w:t>қызметкердің</w:t>
            </w:r>
            <w:r w:rsidR="00B343E0">
              <w:rPr>
                <w:sz w:val="24"/>
                <w:szCs w:val="24"/>
                <w:lang w:val="en-US"/>
              </w:rPr>
              <w:t xml:space="preserve"> </w:t>
            </w:r>
            <w:r w:rsidRPr="00EC3C0D">
              <w:rPr>
                <w:sz w:val="24"/>
                <w:szCs w:val="24"/>
                <w:lang w:val="en-US"/>
              </w:rPr>
              <w:t>өзінің</w:t>
            </w:r>
            <w:r w:rsidR="00B343E0">
              <w:rPr>
                <w:sz w:val="24"/>
                <w:szCs w:val="24"/>
                <w:lang w:val="en-US"/>
              </w:rPr>
              <w:t xml:space="preserve"> </w:t>
            </w:r>
            <w:r w:rsidRPr="00EC3C0D">
              <w:rPr>
                <w:sz w:val="24"/>
                <w:szCs w:val="24"/>
                <w:lang w:val="en-US"/>
              </w:rPr>
              <w:t>еңбек (қызметтік) міндеттерін</w:t>
            </w:r>
            <w:r w:rsidR="00B343E0">
              <w:rPr>
                <w:sz w:val="24"/>
                <w:szCs w:val="24"/>
                <w:lang w:val="en-US"/>
              </w:rPr>
              <w:t xml:space="preserve"> </w:t>
            </w:r>
            <w:r w:rsidRPr="00EC3C0D">
              <w:rPr>
                <w:sz w:val="24"/>
                <w:szCs w:val="24"/>
                <w:lang w:val="en-US"/>
              </w:rPr>
              <w:t>атқару</w:t>
            </w:r>
            <w:r w:rsidR="00B343E0">
              <w:rPr>
                <w:sz w:val="24"/>
                <w:szCs w:val="24"/>
                <w:lang w:val="en-US"/>
              </w:rPr>
              <w:t xml:space="preserve"> </w:t>
            </w:r>
            <w:r w:rsidRPr="00EC3C0D">
              <w:rPr>
                <w:sz w:val="24"/>
                <w:szCs w:val="24"/>
                <w:lang w:val="en-US"/>
              </w:rPr>
              <w:t>аумағы.</w:t>
            </w:r>
          </w:p>
          <w:p w14:paraId="1A239639" w14:textId="77777777" w:rsidR="004F600C" w:rsidRPr="00EC3C0D" w:rsidRDefault="004F600C" w:rsidP="000B3FBF">
            <w:pPr>
              <w:jc w:val="both"/>
              <w:rPr>
                <w:sz w:val="24"/>
                <w:szCs w:val="24"/>
                <w:lang w:val="en-US"/>
              </w:rPr>
            </w:pPr>
          </w:p>
        </w:tc>
      </w:tr>
    </w:tbl>
    <w:p w14:paraId="52687DCF" w14:textId="77777777" w:rsidR="002155C7" w:rsidRPr="00EC3C0D" w:rsidRDefault="002155C7">
      <w:pPr>
        <w:ind w:left="-142" w:right="-284"/>
        <w:jc w:val="both"/>
        <w:outlineLvl w:val="0"/>
        <w:rPr>
          <w:b/>
          <w:bCs/>
          <w:kern w:val="36"/>
          <w:sz w:val="24"/>
          <w:szCs w:val="24"/>
          <w:lang w:val="en-US"/>
        </w:rPr>
      </w:pPr>
    </w:p>
    <w:p w14:paraId="0DAF547B" w14:textId="77777777" w:rsidR="002155C7" w:rsidRPr="00EC3C0D" w:rsidRDefault="002155C7">
      <w:pPr>
        <w:ind w:left="-142" w:right="-284"/>
        <w:jc w:val="both"/>
        <w:rPr>
          <w:sz w:val="24"/>
          <w:szCs w:val="24"/>
          <w:lang w:val="en-US"/>
        </w:rPr>
      </w:pPr>
    </w:p>
    <w:p w14:paraId="34AA2079" w14:textId="77777777" w:rsidR="000E446F" w:rsidRDefault="000E446F">
      <w:pPr>
        <w:jc w:val="both"/>
        <w:rPr>
          <w:b/>
          <w:color w:val="FF0000"/>
          <w:sz w:val="24"/>
          <w:szCs w:val="24"/>
          <w:lang w:val="en-US"/>
        </w:rPr>
      </w:pPr>
    </w:p>
    <w:p w14:paraId="6952601E" w14:textId="77777777" w:rsidR="000C7F64" w:rsidRDefault="000C7F64">
      <w:pPr>
        <w:jc w:val="both"/>
        <w:rPr>
          <w:b/>
          <w:color w:val="FF0000"/>
          <w:sz w:val="24"/>
          <w:szCs w:val="24"/>
          <w:lang w:val="en-US"/>
        </w:rPr>
      </w:pPr>
    </w:p>
    <w:p w14:paraId="2B7FDDDF" w14:textId="77777777" w:rsidR="000C7F64" w:rsidRDefault="000C7F64">
      <w:pPr>
        <w:jc w:val="both"/>
        <w:rPr>
          <w:b/>
          <w:color w:val="FF0000"/>
          <w:sz w:val="24"/>
          <w:szCs w:val="24"/>
          <w:lang w:val="en-US"/>
        </w:rPr>
      </w:pPr>
    </w:p>
    <w:p w14:paraId="447A513A" w14:textId="77777777" w:rsidR="000C7F64" w:rsidRDefault="000C7F64">
      <w:pPr>
        <w:jc w:val="both"/>
        <w:rPr>
          <w:b/>
          <w:color w:val="FF0000"/>
          <w:sz w:val="24"/>
          <w:szCs w:val="24"/>
          <w:lang w:val="en-US"/>
        </w:rPr>
      </w:pPr>
    </w:p>
    <w:p w14:paraId="270783CA" w14:textId="77777777" w:rsidR="000C7F64" w:rsidRPr="00EC3C0D" w:rsidRDefault="000C7F64">
      <w:pPr>
        <w:jc w:val="both"/>
        <w:rPr>
          <w:b/>
          <w:color w:val="FF0000"/>
          <w:sz w:val="24"/>
          <w:szCs w:val="24"/>
          <w:lang w:val="en-US"/>
        </w:rPr>
      </w:pPr>
    </w:p>
    <w:p w14:paraId="7DAC9EA4" w14:textId="77777777" w:rsidR="000E446F" w:rsidRPr="00EC3C0D" w:rsidRDefault="000E446F">
      <w:pPr>
        <w:jc w:val="both"/>
        <w:rPr>
          <w:b/>
          <w:color w:val="FF0000"/>
          <w:sz w:val="24"/>
          <w:szCs w:val="24"/>
          <w:lang w:val="en-US"/>
        </w:rPr>
      </w:pPr>
    </w:p>
    <w:p w14:paraId="624EEDDD" w14:textId="77777777" w:rsidR="000E446F" w:rsidRPr="00EC3C0D" w:rsidRDefault="000E446F">
      <w:pPr>
        <w:jc w:val="both"/>
        <w:rPr>
          <w:b/>
          <w:color w:val="FF0000"/>
          <w:sz w:val="24"/>
          <w:szCs w:val="24"/>
          <w:lang w:val="en-US"/>
        </w:rPr>
      </w:pPr>
    </w:p>
    <w:p w14:paraId="6867EF4E" w14:textId="77777777" w:rsidR="00E749E0" w:rsidRPr="00EC3C0D" w:rsidRDefault="00E749E0">
      <w:pPr>
        <w:jc w:val="both"/>
        <w:rPr>
          <w:b/>
          <w:color w:val="FF0000"/>
          <w:sz w:val="24"/>
          <w:szCs w:val="24"/>
          <w:lang w:val="en-US"/>
        </w:rPr>
      </w:pPr>
    </w:p>
    <w:p w14:paraId="76548509" w14:textId="77777777" w:rsidR="00E749E0" w:rsidRPr="00EC3C0D" w:rsidRDefault="00E749E0">
      <w:pPr>
        <w:jc w:val="both"/>
        <w:rPr>
          <w:b/>
          <w:color w:val="FF0000"/>
          <w:sz w:val="24"/>
          <w:szCs w:val="24"/>
          <w:lang w:val="en-US"/>
        </w:rPr>
      </w:pPr>
    </w:p>
    <w:p w14:paraId="23809438" w14:textId="77777777" w:rsidR="004F600C" w:rsidRPr="001966F3" w:rsidRDefault="004F600C">
      <w:pPr>
        <w:jc w:val="both"/>
        <w:rPr>
          <w:b/>
          <w:color w:val="FF0000"/>
          <w:sz w:val="24"/>
          <w:szCs w:val="24"/>
          <w:lang w:val="en-US"/>
        </w:rPr>
      </w:pPr>
    </w:p>
    <w:p w14:paraId="49B94F6E" w14:textId="77777777" w:rsidR="00EC3C0D" w:rsidRPr="001966F3" w:rsidRDefault="00EC3C0D">
      <w:pPr>
        <w:jc w:val="both"/>
        <w:rPr>
          <w:b/>
          <w:color w:val="FF0000"/>
          <w:sz w:val="24"/>
          <w:szCs w:val="24"/>
          <w:lang w:val="en-US"/>
        </w:rPr>
      </w:pPr>
    </w:p>
    <w:p w14:paraId="57BBCBE0" w14:textId="77777777" w:rsidR="00EC3C0D" w:rsidRDefault="00EC3C0D">
      <w:pPr>
        <w:jc w:val="both"/>
        <w:rPr>
          <w:b/>
          <w:color w:val="FF0000"/>
          <w:sz w:val="24"/>
          <w:szCs w:val="24"/>
          <w:lang w:val="en-US"/>
        </w:rPr>
      </w:pPr>
    </w:p>
    <w:p w14:paraId="5BA98BB4" w14:textId="77777777" w:rsidR="00EC3C0D" w:rsidRPr="001966F3" w:rsidRDefault="00EC3C0D">
      <w:pPr>
        <w:jc w:val="both"/>
        <w:rPr>
          <w:b/>
          <w:color w:val="FF0000"/>
          <w:sz w:val="24"/>
          <w:szCs w:val="24"/>
          <w:lang w:val="en-US"/>
        </w:rPr>
      </w:pPr>
    </w:p>
    <w:p w14:paraId="5E86B28C" w14:textId="77777777" w:rsidR="004F600C" w:rsidRPr="00EC3C0D" w:rsidRDefault="004F600C" w:rsidP="000B3FBF">
      <w:pPr>
        <w:jc w:val="center"/>
        <w:rPr>
          <w:b/>
          <w:sz w:val="24"/>
          <w:szCs w:val="24"/>
        </w:rPr>
      </w:pPr>
      <w:r w:rsidRPr="00EC3C0D">
        <w:rPr>
          <w:b/>
          <w:sz w:val="24"/>
          <w:szCs w:val="24"/>
        </w:rPr>
        <w:t>Техническая спецификация</w:t>
      </w:r>
    </w:p>
    <w:p w14:paraId="707C9600" w14:textId="77777777" w:rsidR="004F600C" w:rsidRPr="00EC3C0D" w:rsidRDefault="004F600C" w:rsidP="004F600C">
      <w:pPr>
        <w:ind w:hanging="360"/>
        <w:jc w:val="center"/>
        <w:rPr>
          <w:sz w:val="24"/>
          <w:szCs w:val="24"/>
          <w:lang w:val="kk-KZ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69"/>
        <w:gridCol w:w="7187"/>
      </w:tblGrid>
      <w:tr w:rsidR="004F600C" w:rsidRPr="00EC3C0D" w14:paraId="6420B6B7" w14:textId="77777777" w:rsidTr="00CC1C03">
        <w:tc>
          <w:tcPr>
            <w:tcW w:w="3269" w:type="dxa"/>
          </w:tcPr>
          <w:p w14:paraId="7693627A" w14:textId="77777777" w:rsidR="004F600C" w:rsidRPr="00EC3C0D" w:rsidRDefault="004F600C" w:rsidP="00CC1C03">
            <w:pPr>
              <w:jc w:val="both"/>
              <w:rPr>
                <w:b/>
                <w:caps/>
                <w:sz w:val="24"/>
                <w:szCs w:val="24"/>
              </w:rPr>
            </w:pPr>
          </w:p>
          <w:p w14:paraId="0F35D27E" w14:textId="77777777" w:rsidR="004F600C" w:rsidRPr="00EC3C0D" w:rsidRDefault="004F600C" w:rsidP="00CC1C03">
            <w:pPr>
              <w:jc w:val="both"/>
              <w:rPr>
                <w:b/>
                <w:caps/>
                <w:sz w:val="24"/>
                <w:szCs w:val="24"/>
              </w:rPr>
            </w:pPr>
            <w:r w:rsidRPr="00EC3C0D">
              <w:rPr>
                <w:b/>
                <w:caps/>
                <w:sz w:val="24"/>
                <w:szCs w:val="24"/>
              </w:rPr>
              <w:t>ВИД СТРАХОВАНИЯ:</w:t>
            </w:r>
          </w:p>
          <w:p w14:paraId="1ED8DC1B" w14:textId="77777777" w:rsidR="004F600C" w:rsidRPr="00EC3C0D" w:rsidRDefault="004F600C" w:rsidP="00CC1C03">
            <w:pPr>
              <w:rPr>
                <w:b/>
                <w:sz w:val="24"/>
                <w:szCs w:val="24"/>
              </w:rPr>
            </w:pPr>
          </w:p>
        </w:tc>
        <w:tc>
          <w:tcPr>
            <w:tcW w:w="7187" w:type="dxa"/>
          </w:tcPr>
          <w:p w14:paraId="3A96A455" w14:textId="77777777" w:rsidR="000C7F64" w:rsidRPr="000C7F64" w:rsidRDefault="000C7F64" w:rsidP="000C7F64">
            <w:pPr>
              <w:pStyle w:val="af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7F64">
              <w:rPr>
                <w:rFonts w:ascii="Times New Roman" w:eastAsia="Times New Roman" w:hAnsi="Times New Roman" w:cs="Times New Roman"/>
                <w:sz w:val="24"/>
                <w:szCs w:val="24"/>
              </w:rPr>
              <w:t>Обязательное страхование работника от несчастных случаев при исполнении трудовых (служебных) обязанностей.</w:t>
            </w:r>
          </w:p>
          <w:p w14:paraId="0080B15C" w14:textId="2994553C" w:rsidR="004F600C" w:rsidRPr="00EC3C0D" w:rsidRDefault="004F600C" w:rsidP="00CC1C03">
            <w:pPr>
              <w:jc w:val="both"/>
              <w:rPr>
                <w:caps/>
                <w:sz w:val="24"/>
                <w:szCs w:val="24"/>
              </w:rPr>
            </w:pPr>
          </w:p>
        </w:tc>
      </w:tr>
      <w:tr w:rsidR="004F600C" w:rsidRPr="00EC3C0D" w14:paraId="6BD0C413" w14:textId="77777777" w:rsidTr="00CC1C03">
        <w:tc>
          <w:tcPr>
            <w:tcW w:w="3269" w:type="dxa"/>
          </w:tcPr>
          <w:p w14:paraId="560E6F56" w14:textId="77777777" w:rsidR="004F600C" w:rsidRPr="00EC3C0D" w:rsidRDefault="004F600C" w:rsidP="00CC1C03">
            <w:pPr>
              <w:jc w:val="both"/>
              <w:rPr>
                <w:b/>
                <w:sz w:val="24"/>
                <w:szCs w:val="24"/>
              </w:rPr>
            </w:pPr>
          </w:p>
          <w:p w14:paraId="02D207EB" w14:textId="77777777" w:rsidR="004F600C" w:rsidRPr="00EC3C0D" w:rsidRDefault="004F600C" w:rsidP="00CC1C03">
            <w:pPr>
              <w:jc w:val="both"/>
              <w:rPr>
                <w:b/>
                <w:sz w:val="24"/>
                <w:szCs w:val="24"/>
              </w:rPr>
            </w:pPr>
            <w:r w:rsidRPr="00EC3C0D">
              <w:rPr>
                <w:b/>
                <w:sz w:val="24"/>
                <w:szCs w:val="24"/>
              </w:rPr>
              <w:t>СТРАХОВАТЕЛЬ:</w:t>
            </w:r>
          </w:p>
          <w:p w14:paraId="4E867566" w14:textId="77777777" w:rsidR="004F600C" w:rsidRPr="00EC3C0D" w:rsidRDefault="004F600C" w:rsidP="00CC1C03">
            <w:pPr>
              <w:jc w:val="both"/>
              <w:rPr>
                <w:b/>
                <w:sz w:val="24"/>
                <w:szCs w:val="24"/>
              </w:rPr>
            </w:pPr>
          </w:p>
          <w:p w14:paraId="17529849" w14:textId="77777777" w:rsidR="004F600C" w:rsidRPr="00EC3C0D" w:rsidRDefault="004F600C" w:rsidP="00CC1C03">
            <w:pPr>
              <w:jc w:val="both"/>
              <w:rPr>
                <w:b/>
                <w:sz w:val="24"/>
                <w:szCs w:val="24"/>
              </w:rPr>
            </w:pPr>
          </w:p>
          <w:p w14:paraId="56A8E4E9" w14:textId="52DB362D" w:rsidR="004F600C" w:rsidRPr="00EC3C0D" w:rsidRDefault="004F600C" w:rsidP="00CC1C03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187" w:type="dxa"/>
          </w:tcPr>
          <w:p w14:paraId="6AB4EF47" w14:textId="77777777" w:rsidR="0032620E" w:rsidRDefault="00F623DB" w:rsidP="00BC371F">
            <w:pPr>
              <w:jc w:val="both"/>
              <w:rPr>
                <w:color w:val="212529"/>
                <w:sz w:val="24"/>
                <w:szCs w:val="24"/>
                <w:shd w:val="clear" w:color="auto" w:fill="FFFFFF"/>
                <w:lang w:val="ru-KZ"/>
              </w:rPr>
            </w:pPr>
            <w:r>
              <w:rPr>
                <w:color w:val="212529"/>
                <w:sz w:val="24"/>
                <w:szCs w:val="24"/>
                <w:shd w:val="clear" w:color="auto" w:fill="FFFFFF"/>
                <w:lang w:val="ru-KZ"/>
              </w:rPr>
              <w:t>Наименование предприятия</w:t>
            </w:r>
          </w:p>
          <w:p w14:paraId="2862A7EC" w14:textId="383E9611" w:rsidR="00B343E0" w:rsidRPr="00F623DB" w:rsidRDefault="00B343E0" w:rsidP="00BC371F">
            <w:pPr>
              <w:jc w:val="both"/>
              <w:rPr>
                <w:rFonts w:eastAsia="Segoe UI"/>
                <w:sz w:val="24"/>
                <w:szCs w:val="24"/>
                <w:lang w:val="ru-KZ"/>
              </w:rPr>
            </w:pPr>
            <w:r w:rsidRPr="00B343E0">
              <w:rPr>
                <w:rFonts w:eastAsia="Segoe UI"/>
                <w:sz w:val="24"/>
                <w:szCs w:val="24"/>
                <w:lang w:val="ru-KZ"/>
              </w:rPr>
              <w:t>Маңғыстау облысының білім басқармасының Жаңаөзен қаласы бойынша білім бөлімінің "№ 2 "Жанар" бөбекжайы" жедел басқару құқығындағы МКҚК</w:t>
            </w:r>
          </w:p>
        </w:tc>
      </w:tr>
      <w:tr w:rsidR="004F600C" w:rsidRPr="00EC3C0D" w14:paraId="7976706A" w14:textId="77777777" w:rsidTr="00CC1C03">
        <w:trPr>
          <w:trHeight w:val="456"/>
        </w:trPr>
        <w:tc>
          <w:tcPr>
            <w:tcW w:w="3269" w:type="dxa"/>
          </w:tcPr>
          <w:p w14:paraId="42FF07B6" w14:textId="77777777" w:rsidR="004F600C" w:rsidRPr="00EC3C0D" w:rsidRDefault="004F600C" w:rsidP="00CC1C03">
            <w:pPr>
              <w:jc w:val="both"/>
              <w:rPr>
                <w:b/>
                <w:sz w:val="24"/>
                <w:szCs w:val="24"/>
              </w:rPr>
            </w:pPr>
            <w:r w:rsidRPr="00EC3C0D">
              <w:rPr>
                <w:b/>
                <w:sz w:val="24"/>
                <w:szCs w:val="24"/>
              </w:rPr>
              <w:t>ПЕРИОД СТРАХОВАНИЯ:</w:t>
            </w:r>
          </w:p>
          <w:p w14:paraId="4CD79FDE" w14:textId="77777777" w:rsidR="004F600C" w:rsidRPr="00EC3C0D" w:rsidRDefault="004F600C" w:rsidP="00CC1C03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187" w:type="dxa"/>
          </w:tcPr>
          <w:p w14:paraId="071CDDD2" w14:textId="1873EA0A" w:rsidR="004F600C" w:rsidRPr="000C7F64" w:rsidRDefault="004F600C" w:rsidP="00CC1C03">
            <w:pPr>
              <w:spacing w:before="60" w:after="60"/>
              <w:jc w:val="both"/>
              <w:rPr>
                <w:sz w:val="24"/>
                <w:szCs w:val="24"/>
                <w:lang w:val="kk-KZ"/>
              </w:rPr>
            </w:pPr>
            <w:r w:rsidRPr="00EC3C0D">
              <w:rPr>
                <w:sz w:val="24"/>
                <w:szCs w:val="24"/>
              </w:rPr>
              <w:t>12 месяцев</w:t>
            </w:r>
            <w:r w:rsidR="000C7F64">
              <w:rPr>
                <w:sz w:val="24"/>
                <w:szCs w:val="24"/>
                <w:lang w:val="kk-KZ"/>
              </w:rPr>
              <w:t xml:space="preserve"> с даты заключения Договора страхования</w:t>
            </w:r>
          </w:p>
        </w:tc>
      </w:tr>
      <w:tr w:rsidR="004F600C" w:rsidRPr="00EC3C0D" w14:paraId="4D13B350" w14:textId="77777777" w:rsidTr="00CC1C03">
        <w:tc>
          <w:tcPr>
            <w:tcW w:w="3269" w:type="dxa"/>
          </w:tcPr>
          <w:p w14:paraId="4FC39C60" w14:textId="77777777" w:rsidR="004F600C" w:rsidRPr="00EC3C0D" w:rsidRDefault="004F600C" w:rsidP="00CC1C03">
            <w:pPr>
              <w:jc w:val="both"/>
              <w:rPr>
                <w:b/>
                <w:sz w:val="24"/>
                <w:szCs w:val="24"/>
              </w:rPr>
            </w:pPr>
            <w:r w:rsidRPr="00EC3C0D">
              <w:rPr>
                <w:b/>
                <w:sz w:val="24"/>
                <w:szCs w:val="24"/>
              </w:rPr>
              <w:t>ОБЪЕКТ СТРАХОВАНИЯ:</w:t>
            </w:r>
          </w:p>
          <w:p w14:paraId="1E52F11C" w14:textId="77777777" w:rsidR="004F600C" w:rsidRPr="00EC3C0D" w:rsidRDefault="004F600C" w:rsidP="00CC1C03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187" w:type="dxa"/>
          </w:tcPr>
          <w:p w14:paraId="6EF877AA" w14:textId="77777777" w:rsidR="004F600C" w:rsidRPr="00EC3C0D" w:rsidRDefault="004F600C" w:rsidP="00CC1C03">
            <w:pPr>
              <w:jc w:val="both"/>
              <w:rPr>
                <w:sz w:val="24"/>
                <w:szCs w:val="24"/>
              </w:rPr>
            </w:pPr>
            <w:r w:rsidRPr="00EC3C0D">
              <w:rPr>
                <w:sz w:val="24"/>
                <w:szCs w:val="24"/>
                <w:lang w:val="kk-KZ"/>
              </w:rPr>
              <w:t>О</w:t>
            </w:r>
            <w:r w:rsidRPr="00EC3C0D">
              <w:rPr>
                <w:sz w:val="24"/>
                <w:szCs w:val="24"/>
              </w:rPr>
              <w:t>бъектом обязательного страхования работника от несчастных случаев при исполнении им трудовых (служебных) обязанностей является имущественный интерес работника, жизни и здоровью которого причинен вред в результате несчастного случая, приведшего к установлению ему степени утраты профессиональной трудоспособности либо его смерти.</w:t>
            </w:r>
          </w:p>
        </w:tc>
      </w:tr>
      <w:tr w:rsidR="004F600C" w:rsidRPr="00EC3C0D" w14:paraId="116979D6" w14:textId="77777777" w:rsidTr="00CC1C03">
        <w:trPr>
          <w:trHeight w:val="502"/>
        </w:trPr>
        <w:tc>
          <w:tcPr>
            <w:tcW w:w="3269" w:type="dxa"/>
          </w:tcPr>
          <w:p w14:paraId="07D2D5F6" w14:textId="77777777" w:rsidR="004F600C" w:rsidRPr="00EC3C0D" w:rsidRDefault="004F600C" w:rsidP="00CC1C03">
            <w:pPr>
              <w:jc w:val="both"/>
              <w:rPr>
                <w:b/>
                <w:sz w:val="24"/>
                <w:szCs w:val="24"/>
              </w:rPr>
            </w:pPr>
            <w:r w:rsidRPr="00EC3C0D">
              <w:rPr>
                <w:b/>
                <w:sz w:val="24"/>
                <w:szCs w:val="24"/>
              </w:rPr>
              <w:t>ЗАСТРАХОВАННЫЕ:</w:t>
            </w:r>
          </w:p>
        </w:tc>
        <w:tc>
          <w:tcPr>
            <w:tcW w:w="7187" w:type="dxa"/>
          </w:tcPr>
          <w:p w14:paraId="3E67064C" w14:textId="30B44235" w:rsidR="004F600C" w:rsidRPr="00EC3C0D" w:rsidRDefault="004F600C" w:rsidP="00513CDE">
            <w:pPr>
              <w:jc w:val="both"/>
              <w:rPr>
                <w:sz w:val="24"/>
                <w:szCs w:val="24"/>
              </w:rPr>
            </w:pPr>
            <w:r w:rsidRPr="00EC3C0D">
              <w:rPr>
                <w:sz w:val="24"/>
                <w:szCs w:val="24"/>
              </w:rPr>
              <w:t>Работники Страхователя</w:t>
            </w:r>
            <w:r w:rsidRPr="00EC3C0D">
              <w:rPr>
                <w:sz w:val="24"/>
                <w:szCs w:val="24"/>
                <w:lang w:val="kk-KZ"/>
              </w:rPr>
              <w:t xml:space="preserve"> в количестве</w:t>
            </w:r>
            <w:r w:rsidR="00F86F1A">
              <w:rPr>
                <w:sz w:val="24"/>
                <w:szCs w:val="24"/>
                <w:lang w:val="en-US"/>
              </w:rPr>
              <w:t xml:space="preserve"> 50</w:t>
            </w:r>
            <w:r w:rsidR="008A1B11" w:rsidRPr="00EC3C0D">
              <w:rPr>
                <w:b/>
                <w:sz w:val="24"/>
                <w:szCs w:val="24"/>
              </w:rPr>
              <w:t xml:space="preserve"> </w:t>
            </w:r>
            <w:r w:rsidRPr="00EC3C0D">
              <w:rPr>
                <w:sz w:val="24"/>
                <w:szCs w:val="24"/>
                <w:lang w:val="kk-KZ"/>
              </w:rPr>
              <w:t>человек</w:t>
            </w:r>
          </w:p>
        </w:tc>
      </w:tr>
      <w:tr w:rsidR="00E53C60" w:rsidRPr="00EC3C0D" w14:paraId="118E8CAF" w14:textId="77777777" w:rsidTr="00CC1C03">
        <w:trPr>
          <w:trHeight w:val="502"/>
        </w:trPr>
        <w:tc>
          <w:tcPr>
            <w:tcW w:w="3269" w:type="dxa"/>
          </w:tcPr>
          <w:p w14:paraId="18FD1374" w14:textId="5AFDC609" w:rsidR="00E53C60" w:rsidRPr="00E53C60" w:rsidRDefault="00E53C60" w:rsidP="00CC1C03">
            <w:pPr>
              <w:jc w:val="both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ГФОТ</w:t>
            </w:r>
          </w:p>
        </w:tc>
        <w:tc>
          <w:tcPr>
            <w:tcW w:w="7187" w:type="dxa"/>
          </w:tcPr>
          <w:p w14:paraId="3FE00E3A" w14:textId="7FFFA07F" w:rsidR="00E53C60" w:rsidRPr="00E53C60" w:rsidRDefault="00B343E0" w:rsidP="00513CDE">
            <w:pPr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en-US"/>
              </w:rPr>
              <w:t>107 000 000</w:t>
            </w:r>
            <w:r>
              <w:rPr>
                <w:sz w:val="24"/>
                <w:szCs w:val="24"/>
                <w:lang w:val="kk-KZ"/>
              </w:rPr>
              <w:t xml:space="preserve"> </w:t>
            </w:r>
            <w:r w:rsidR="00E53C60">
              <w:rPr>
                <w:sz w:val="24"/>
                <w:szCs w:val="24"/>
                <w:lang w:val="kk-KZ"/>
              </w:rPr>
              <w:t>тенге</w:t>
            </w:r>
          </w:p>
        </w:tc>
      </w:tr>
      <w:tr w:rsidR="00F623DB" w:rsidRPr="00EC3C0D" w14:paraId="7C1CF7F1" w14:textId="77777777" w:rsidTr="00CC1C03">
        <w:trPr>
          <w:trHeight w:val="502"/>
        </w:trPr>
        <w:tc>
          <w:tcPr>
            <w:tcW w:w="3269" w:type="dxa"/>
          </w:tcPr>
          <w:p w14:paraId="78D18369" w14:textId="50498342" w:rsidR="00F623DB" w:rsidRDefault="00F623DB" w:rsidP="00CC1C03">
            <w:pPr>
              <w:jc w:val="both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СТРАХОВАЯ ПРЕМИЯ</w:t>
            </w:r>
          </w:p>
        </w:tc>
        <w:tc>
          <w:tcPr>
            <w:tcW w:w="7187" w:type="dxa"/>
          </w:tcPr>
          <w:p w14:paraId="18AB3BAC" w14:textId="43B9D183" w:rsidR="00F623DB" w:rsidRDefault="00B343E0" w:rsidP="00513CDE">
            <w:pPr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en-US"/>
              </w:rPr>
              <w:t xml:space="preserve">310300 </w:t>
            </w:r>
            <w:r w:rsidR="00F623DB">
              <w:rPr>
                <w:sz w:val="24"/>
                <w:szCs w:val="24"/>
                <w:lang w:val="kk-KZ"/>
              </w:rPr>
              <w:t>тенге</w:t>
            </w:r>
          </w:p>
        </w:tc>
      </w:tr>
      <w:tr w:rsidR="004F600C" w:rsidRPr="00EC3C0D" w14:paraId="399706BC" w14:textId="77777777" w:rsidTr="00CC1C03">
        <w:tc>
          <w:tcPr>
            <w:tcW w:w="3269" w:type="dxa"/>
          </w:tcPr>
          <w:p w14:paraId="2E46961E" w14:textId="77777777" w:rsidR="004F600C" w:rsidRPr="00EC3C0D" w:rsidRDefault="004F600C" w:rsidP="00CC1C03">
            <w:pPr>
              <w:rPr>
                <w:b/>
                <w:sz w:val="24"/>
                <w:szCs w:val="24"/>
              </w:rPr>
            </w:pPr>
          </w:p>
          <w:p w14:paraId="64F9C8E0" w14:textId="77777777" w:rsidR="004F600C" w:rsidRPr="00EC3C0D" w:rsidRDefault="004F600C" w:rsidP="00CC1C03">
            <w:pPr>
              <w:rPr>
                <w:b/>
                <w:sz w:val="24"/>
                <w:szCs w:val="24"/>
              </w:rPr>
            </w:pPr>
            <w:r w:rsidRPr="00EC3C0D">
              <w:rPr>
                <w:b/>
                <w:sz w:val="24"/>
                <w:szCs w:val="24"/>
              </w:rPr>
              <w:t>ПОРЯДОК ОПЛАТЫ СТРАХОВОЙ ПРЕМИИ:</w:t>
            </w:r>
          </w:p>
          <w:p w14:paraId="5D9C1A41" w14:textId="77777777" w:rsidR="004F600C" w:rsidRPr="00EC3C0D" w:rsidRDefault="004F600C" w:rsidP="00CC1C03">
            <w:pPr>
              <w:rPr>
                <w:b/>
                <w:sz w:val="24"/>
                <w:szCs w:val="24"/>
              </w:rPr>
            </w:pPr>
          </w:p>
        </w:tc>
        <w:tc>
          <w:tcPr>
            <w:tcW w:w="7187" w:type="dxa"/>
          </w:tcPr>
          <w:p w14:paraId="48A82A7F" w14:textId="77777777" w:rsidR="004F600C" w:rsidRPr="00EC3C0D" w:rsidRDefault="004F600C" w:rsidP="00CC1C03">
            <w:pPr>
              <w:jc w:val="both"/>
              <w:rPr>
                <w:sz w:val="24"/>
                <w:szCs w:val="24"/>
              </w:rPr>
            </w:pPr>
          </w:p>
          <w:p w14:paraId="76731FC7" w14:textId="7B854534" w:rsidR="009C4583" w:rsidRPr="00EC3C0D" w:rsidRDefault="004F600C" w:rsidP="00CC1C03">
            <w:pPr>
              <w:jc w:val="both"/>
              <w:rPr>
                <w:sz w:val="24"/>
                <w:szCs w:val="24"/>
                <w:lang w:val="kk-KZ"/>
              </w:rPr>
            </w:pPr>
            <w:r w:rsidRPr="00EC3C0D">
              <w:rPr>
                <w:sz w:val="24"/>
                <w:szCs w:val="24"/>
                <w:lang w:val="kk-KZ"/>
              </w:rPr>
              <w:t>Единовременно</w:t>
            </w:r>
            <w:r w:rsidR="009C4583" w:rsidRPr="00EC3C0D">
              <w:rPr>
                <w:sz w:val="24"/>
                <w:szCs w:val="24"/>
                <w:lang w:val="kk-KZ"/>
              </w:rPr>
              <w:t xml:space="preserve">, в течении </w:t>
            </w:r>
            <w:r w:rsidR="00EC3C0D" w:rsidRPr="00EC3C0D">
              <w:rPr>
                <w:sz w:val="24"/>
                <w:szCs w:val="24"/>
                <w:lang w:val="kk-KZ"/>
              </w:rPr>
              <w:t>15</w:t>
            </w:r>
            <w:r w:rsidR="009C4583" w:rsidRPr="00EC3C0D">
              <w:rPr>
                <w:sz w:val="24"/>
                <w:szCs w:val="24"/>
                <w:lang w:val="kk-KZ"/>
              </w:rPr>
              <w:t xml:space="preserve"> календарных дней</w:t>
            </w:r>
          </w:p>
        </w:tc>
      </w:tr>
      <w:tr w:rsidR="004F600C" w:rsidRPr="00EC3C0D" w14:paraId="68611B30" w14:textId="77777777" w:rsidTr="00CC1C03">
        <w:tc>
          <w:tcPr>
            <w:tcW w:w="3269" w:type="dxa"/>
          </w:tcPr>
          <w:p w14:paraId="71EA346F" w14:textId="77777777" w:rsidR="004F600C" w:rsidRPr="00EC3C0D" w:rsidRDefault="004F600C" w:rsidP="00CC1C03">
            <w:pPr>
              <w:jc w:val="both"/>
              <w:rPr>
                <w:b/>
                <w:sz w:val="24"/>
                <w:szCs w:val="24"/>
              </w:rPr>
            </w:pPr>
          </w:p>
          <w:p w14:paraId="40EA73DF" w14:textId="77777777" w:rsidR="004F600C" w:rsidRPr="00EC3C0D" w:rsidRDefault="004F600C" w:rsidP="00CC1C03">
            <w:pPr>
              <w:jc w:val="both"/>
              <w:rPr>
                <w:b/>
                <w:sz w:val="24"/>
                <w:szCs w:val="24"/>
              </w:rPr>
            </w:pPr>
          </w:p>
          <w:p w14:paraId="7D6BFB10" w14:textId="77777777" w:rsidR="004F600C" w:rsidRPr="00EC3C0D" w:rsidRDefault="004F600C" w:rsidP="00CC1C03">
            <w:pPr>
              <w:jc w:val="both"/>
              <w:rPr>
                <w:b/>
                <w:sz w:val="24"/>
                <w:szCs w:val="24"/>
              </w:rPr>
            </w:pPr>
          </w:p>
          <w:p w14:paraId="328B98D6" w14:textId="77777777" w:rsidR="004F600C" w:rsidRPr="00EC3C0D" w:rsidRDefault="004F600C" w:rsidP="00CC1C03">
            <w:pPr>
              <w:jc w:val="both"/>
              <w:rPr>
                <w:b/>
                <w:sz w:val="24"/>
                <w:szCs w:val="24"/>
              </w:rPr>
            </w:pPr>
          </w:p>
          <w:p w14:paraId="307325AE" w14:textId="77777777" w:rsidR="004F600C" w:rsidRPr="00EC3C0D" w:rsidRDefault="004F600C" w:rsidP="00CC1C03">
            <w:pPr>
              <w:jc w:val="both"/>
              <w:rPr>
                <w:b/>
                <w:sz w:val="24"/>
                <w:szCs w:val="24"/>
              </w:rPr>
            </w:pPr>
            <w:r w:rsidRPr="00EC3C0D">
              <w:rPr>
                <w:b/>
                <w:sz w:val="24"/>
                <w:szCs w:val="24"/>
              </w:rPr>
              <w:t>СТРАХОВОЙ СЛУЧАЙ:</w:t>
            </w:r>
          </w:p>
          <w:p w14:paraId="4C79592E" w14:textId="77777777" w:rsidR="004F600C" w:rsidRPr="00EC3C0D" w:rsidRDefault="004F600C" w:rsidP="00CC1C03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187" w:type="dxa"/>
          </w:tcPr>
          <w:p w14:paraId="665F12CC" w14:textId="77777777" w:rsidR="004F600C" w:rsidRPr="00EC3C0D" w:rsidRDefault="004F600C" w:rsidP="00CC1C03">
            <w:pPr>
              <w:jc w:val="both"/>
              <w:rPr>
                <w:sz w:val="24"/>
                <w:szCs w:val="24"/>
              </w:rPr>
            </w:pPr>
            <w:r w:rsidRPr="00EC3C0D">
              <w:rPr>
                <w:sz w:val="24"/>
                <w:szCs w:val="24"/>
              </w:rPr>
              <w:t>Несчастный случай при исполнении трудовых (служебных) обязанностей (несчастный случай), произошедший с работником (работниками) при исполнении им (ими) трудовых (служебных) обязанностей в результате воздействия вредного и (или) опасного производственного фактора, вследствие которого произошли производственная травма, внезапное ухудшение здоровья или отравление работника, приведшие его к установлению ему степени утраты профессиональной трудоспособности, профессиональному заболеванию либо смерти, при обстоятельствах, предусмотренных Закон</w:t>
            </w:r>
            <w:r w:rsidRPr="00EC3C0D">
              <w:rPr>
                <w:sz w:val="24"/>
                <w:szCs w:val="24"/>
                <w:lang w:val="kk-KZ"/>
              </w:rPr>
              <w:t>ом</w:t>
            </w:r>
            <w:r w:rsidR="009C4583" w:rsidRPr="00EC3C0D">
              <w:rPr>
                <w:sz w:val="24"/>
                <w:szCs w:val="24"/>
              </w:rPr>
              <w:t xml:space="preserve"> РК «</w:t>
            </w:r>
            <w:r w:rsidRPr="00EC3C0D">
              <w:rPr>
                <w:sz w:val="24"/>
                <w:szCs w:val="24"/>
              </w:rPr>
              <w:t xml:space="preserve">Об обязательном страховании работника от несчастных случаев при исполнении им трудовых (служебных) обязанностей». </w:t>
            </w:r>
          </w:p>
        </w:tc>
      </w:tr>
      <w:tr w:rsidR="004F600C" w:rsidRPr="00EC3C0D" w14:paraId="22A89646" w14:textId="77777777" w:rsidTr="00CC1C03">
        <w:tc>
          <w:tcPr>
            <w:tcW w:w="3269" w:type="dxa"/>
          </w:tcPr>
          <w:p w14:paraId="705CDCAC" w14:textId="77777777" w:rsidR="004F600C" w:rsidRPr="00EC3C0D" w:rsidRDefault="004F600C" w:rsidP="00CC1C03">
            <w:pPr>
              <w:jc w:val="both"/>
              <w:rPr>
                <w:b/>
                <w:sz w:val="24"/>
                <w:szCs w:val="24"/>
              </w:rPr>
            </w:pPr>
            <w:r w:rsidRPr="00EC3C0D">
              <w:rPr>
                <w:b/>
                <w:sz w:val="24"/>
                <w:szCs w:val="24"/>
              </w:rPr>
              <w:t>Страховые выплаты:</w:t>
            </w:r>
          </w:p>
        </w:tc>
        <w:tc>
          <w:tcPr>
            <w:tcW w:w="7187" w:type="dxa"/>
          </w:tcPr>
          <w:p w14:paraId="358AA354" w14:textId="77777777" w:rsidR="004F600C" w:rsidRPr="00EC3C0D" w:rsidRDefault="004F600C" w:rsidP="00CC1C03">
            <w:pPr>
              <w:jc w:val="both"/>
              <w:rPr>
                <w:sz w:val="24"/>
                <w:szCs w:val="24"/>
              </w:rPr>
            </w:pPr>
            <w:r w:rsidRPr="00EC3C0D">
              <w:rPr>
                <w:sz w:val="24"/>
                <w:szCs w:val="24"/>
              </w:rPr>
              <w:t>Сумма денег, выплачиваемая страховщиком выгодоприобретателю в пределах страховой суммы при наступлении страхового случая.</w:t>
            </w:r>
          </w:p>
        </w:tc>
      </w:tr>
      <w:tr w:rsidR="004F600C" w:rsidRPr="00EC3C0D" w14:paraId="00FABCDD" w14:textId="77777777" w:rsidTr="00CC1C03">
        <w:tc>
          <w:tcPr>
            <w:tcW w:w="3269" w:type="dxa"/>
          </w:tcPr>
          <w:p w14:paraId="3899BD38" w14:textId="77777777" w:rsidR="004F600C" w:rsidRPr="00EC3C0D" w:rsidRDefault="004F600C" w:rsidP="00CC1C03">
            <w:pPr>
              <w:jc w:val="both"/>
              <w:rPr>
                <w:b/>
                <w:sz w:val="24"/>
                <w:szCs w:val="24"/>
              </w:rPr>
            </w:pPr>
            <w:r w:rsidRPr="00EC3C0D">
              <w:rPr>
                <w:b/>
                <w:sz w:val="24"/>
                <w:szCs w:val="24"/>
              </w:rPr>
              <w:t>ТЕРРИТОРИЯ СТРАХОВАНИЯ:</w:t>
            </w:r>
          </w:p>
          <w:p w14:paraId="7CFCD340" w14:textId="77777777" w:rsidR="004F600C" w:rsidRPr="00EC3C0D" w:rsidRDefault="004F600C" w:rsidP="00CC1C03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187" w:type="dxa"/>
          </w:tcPr>
          <w:p w14:paraId="0A412A26" w14:textId="77777777" w:rsidR="004F600C" w:rsidRPr="00EC3C0D" w:rsidRDefault="004F600C" w:rsidP="00CC1C03">
            <w:pPr>
              <w:jc w:val="both"/>
              <w:rPr>
                <w:b/>
                <w:sz w:val="24"/>
                <w:szCs w:val="24"/>
              </w:rPr>
            </w:pPr>
            <w:r w:rsidRPr="00EC3C0D">
              <w:rPr>
                <w:sz w:val="24"/>
                <w:szCs w:val="24"/>
              </w:rPr>
              <w:t xml:space="preserve">Республика Казахстан, а также </w:t>
            </w:r>
            <w:r w:rsidR="0009698A" w:rsidRPr="00EC3C0D">
              <w:rPr>
                <w:sz w:val="24"/>
                <w:szCs w:val="24"/>
              </w:rPr>
              <w:t>территория</w:t>
            </w:r>
            <w:r w:rsidRPr="00EC3C0D">
              <w:rPr>
                <w:sz w:val="24"/>
                <w:szCs w:val="24"/>
              </w:rPr>
              <w:t xml:space="preserve"> исполнения работником своих трудовых (служебных) обязанностей.</w:t>
            </w:r>
          </w:p>
        </w:tc>
      </w:tr>
    </w:tbl>
    <w:p w14:paraId="2E2C2195" w14:textId="77777777" w:rsidR="004F600C" w:rsidRPr="004F600C" w:rsidRDefault="004F600C">
      <w:pPr>
        <w:jc w:val="both"/>
        <w:rPr>
          <w:b/>
          <w:color w:val="FF0000"/>
          <w:sz w:val="16"/>
          <w:szCs w:val="16"/>
        </w:rPr>
      </w:pPr>
    </w:p>
    <w:p w14:paraId="6E112CEA" w14:textId="77777777" w:rsidR="00E749E0" w:rsidRPr="004F600C" w:rsidRDefault="00E749E0">
      <w:pPr>
        <w:jc w:val="both"/>
        <w:rPr>
          <w:b/>
          <w:color w:val="FF0000"/>
          <w:sz w:val="16"/>
          <w:szCs w:val="16"/>
        </w:rPr>
      </w:pPr>
    </w:p>
    <w:p w14:paraId="23F505E8" w14:textId="77777777" w:rsidR="00E749E0" w:rsidRPr="004F600C" w:rsidRDefault="00E749E0">
      <w:pPr>
        <w:jc w:val="both"/>
        <w:rPr>
          <w:b/>
          <w:color w:val="FF0000"/>
          <w:sz w:val="16"/>
          <w:szCs w:val="16"/>
        </w:rPr>
      </w:pPr>
    </w:p>
    <w:sectPr w:rsidR="00E749E0" w:rsidRPr="004F600C" w:rsidSect="00B1194B">
      <w:pgSz w:w="11906" w:h="16838"/>
      <w:pgMar w:top="993" w:right="991" w:bottom="284" w:left="85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FFFFFF89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46130363"/>
    <w:multiLevelType w:val="multilevel"/>
    <w:tmpl w:val="46130363"/>
    <w:lvl w:ilvl="0">
      <w:start w:val="1"/>
      <w:numFmt w:val="decimal"/>
      <w:lvlText w:val="%1)"/>
      <w:lvlJc w:val="left"/>
      <w:pPr>
        <w:tabs>
          <w:tab w:val="num" w:pos="379"/>
        </w:tabs>
        <w:ind w:left="379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099"/>
        </w:tabs>
        <w:ind w:left="1099" w:hanging="360"/>
      </w:pPr>
    </w:lvl>
    <w:lvl w:ilvl="2">
      <w:start w:val="1"/>
      <w:numFmt w:val="lowerRoman"/>
      <w:lvlText w:val="%3."/>
      <w:lvlJc w:val="right"/>
      <w:pPr>
        <w:tabs>
          <w:tab w:val="num" w:pos="1819"/>
        </w:tabs>
        <w:ind w:left="1819" w:hanging="180"/>
      </w:pPr>
    </w:lvl>
    <w:lvl w:ilvl="3">
      <w:start w:val="1"/>
      <w:numFmt w:val="decimal"/>
      <w:lvlText w:val="%4."/>
      <w:lvlJc w:val="left"/>
      <w:pPr>
        <w:tabs>
          <w:tab w:val="num" w:pos="2539"/>
        </w:tabs>
        <w:ind w:left="2539" w:hanging="360"/>
      </w:pPr>
    </w:lvl>
    <w:lvl w:ilvl="4">
      <w:start w:val="1"/>
      <w:numFmt w:val="lowerLetter"/>
      <w:lvlText w:val="%5."/>
      <w:lvlJc w:val="left"/>
      <w:pPr>
        <w:tabs>
          <w:tab w:val="num" w:pos="3259"/>
        </w:tabs>
        <w:ind w:left="3259" w:hanging="360"/>
      </w:pPr>
    </w:lvl>
    <w:lvl w:ilvl="5">
      <w:start w:val="1"/>
      <w:numFmt w:val="lowerRoman"/>
      <w:lvlText w:val="%6."/>
      <w:lvlJc w:val="right"/>
      <w:pPr>
        <w:tabs>
          <w:tab w:val="num" w:pos="3979"/>
        </w:tabs>
        <w:ind w:left="3979" w:hanging="180"/>
      </w:pPr>
    </w:lvl>
    <w:lvl w:ilvl="6">
      <w:start w:val="1"/>
      <w:numFmt w:val="decimal"/>
      <w:pStyle w:val="2"/>
      <w:lvlText w:val="%7."/>
      <w:lvlJc w:val="left"/>
      <w:pPr>
        <w:tabs>
          <w:tab w:val="num" w:pos="4699"/>
        </w:tabs>
        <w:ind w:left="4699" w:hanging="360"/>
      </w:pPr>
    </w:lvl>
    <w:lvl w:ilvl="7">
      <w:start w:val="1"/>
      <w:numFmt w:val="lowerLetter"/>
      <w:lvlText w:val="%8."/>
      <w:lvlJc w:val="left"/>
      <w:pPr>
        <w:tabs>
          <w:tab w:val="num" w:pos="5419"/>
        </w:tabs>
        <w:ind w:left="5419" w:hanging="360"/>
      </w:pPr>
    </w:lvl>
    <w:lvl w:ilvl="8">
      <w:start w:val="1"/>
      <w:numFmt w:val="lowerRoman"/>
      <w:lvlText w:val="%9."/>
      <w:lvlJc w:val="right"/>
      <w:pPr>
        <w:tabs>
          <w:tab w:val="num" w:pos="6139"/>
        </w:tabs>
        <w:ind w:left="6139" w:hanging="180"/>
      </w:pPr>
    </w:lvl>
  </w:abstractNum>
  <w:num w:numId="1" w16cid:durableId="1127967714">
    <w:abstractNumId w:val="0"/>
  </w:num>
  <w:num w:numId="2" w16cid:durableId="20082677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78ED"/>
    <w:rsid w:val="00017C4F"/>
    <w:rsid w:val="00020E3C"/>
    <w:rsid w:val="00027007"/>
    <w:rsid w:val="000315FB"/>
    <w:rsid w:val="00037940"/>
    <w:rsid w:val="00044621"/>
    <w:rsid w:val="00065A89"/>
    <w:rsid w:val="00074022"/>
    <w:rsid w:val="00082320"/>
    <w:rsid w:val="00082556"/>
    <w:rsid w:val="00087D4F"/>
    <w:rsid w:val="0009698A"/>
    <w:rsid w:val="000A5F96"/>
    <w:rsid w:val="000B3FBF"/>
    <w:rsid w:val="000C60A9"/>
    <w:rsid w:val="000C7F64"/>
    <w:rsid w:val="000D288D"/>
    <w:rsid w:val="000D71CB"/>
    <w:rsid w:val="000D76C7"/>
    <w:rsid w:val="000E0B5C"/>
    <w:rsid w:val="000E446F"/>
    <w:rsid w:val="000F420B"/>
    <w:rsid w:val="000F6DF3"/>
    <w:rsid w:val="00135689"/>
    <w:rsid w:val="0015233B"/>
    <w:rsid w:val="00152FDC"/>
    <w:rsid w:val="00156E3D"/>
    <w:rsid w:val="00163A18"/>
    <w:rsid w:val="0016726A"/>
    <w:rsid w:val="0017205A"/>
    <w:rsid w:val="00181074"/>
    <w:rsid w:val="00193A64"/>
    <w:rsid w:val="001966F3"/>
    <w:rsid w:val="001A1F6D"/>
    <w:rsid w:val="001A26E2"/>
    <w:rsid w:val="001A439C"/>
    <w:rsid w:val="001B2E6D"/>
    <w:rsid w:val="001E19B2"/>
    <w:rsid w:val="001E29F9"/>
    <w:rsid w:val="001F01E7"/>
    <w:rsid w:val="001F3C39"/>
    <w:rsid w:val="001F5735"/>
    <w:rsid w:val="00213F86"/>
    <w:rsid w:val="002155C7"/>
    <w:rsid w:val="002366F9"/>
    <w:rsid w:val="0024118F"/>
    <w:rsid w:val="00251F23"/>
    <w:rsid w:val="00253CDE"/>
    <w:rsid w:val="0029098C"/>
    <w:rsid w:val="00296E55"/>
    <w:rsid w:val="002A0536"/>
    <w:rsid w:val="002A61D3"/>
    <w:rsid w:val="002D1B2D"/>
    <w:rsid w:val="002D305B"/>
    <w:rsid w:val="002E2CAC"/>
    <w:rsid w:val="002F1AF8"/>
    <w:rsid w:val="002F3168"/>
    <w:rsid w:val="0032620E"/>
    <w:rsid w:val="0034065A"/>
    <w:rsid w:val="003453F7"/>
    <w:rsid w:val="003478D9"/>
    <w:rsid w:val="00347EC7"/>
    <w:rsid w:val="00352A53"/>
    <w:rsid w:val="003554B9"/>
    <w:rsid w:val="00357C6A"/>
    <w:rsid w:val="003628C7"/>
    <w:rsid w:val="0036650F"/>
    <w:rsid w:val="003760E1"/>
    <w:rsid w:val="00385723"/>
    <w:rsid w:val="0038582A"/>
    <w:rsid w:val="003A2A44"/>
    <w:rsid w:val="003A5C33"/>
    <w:rsid w:val="003A7223"/>
    <w:rsid w:val="003C39D2"/>
    <w:rsid w:val="003E33AF"/>
    <w:rsid w:val="003E4A42"/>
    <w:rsid w:val="003E5E3D"/>
    <w:rsid w:val="003F4D6B"/>
    <w:rsid w:val="00405774"/>
    <w:rsid w:val="0040609D"/>
    <w:rsid w:val="00412CF1"/>
    <w:rsid w:val="004149EC"/>
    <w:rsid w:val="00431939"/>
    <w:rsid w:val="00432307"/>
    <w:rsid w:val="00453DBD"/>
    <w:rsid w:val="004578ED"/>
    <w:rsid w:val="00462E1B"/>
    <w:rsid w:val="00464BF5"/>
    <w:rsid w:val="00465659"/>
    <w:rsid w:val="00482F40"/>
    <w:rsid w:val="004864A6"/>
    <w:rsid w:val="004A1602"/>
    <w:rsid w:val="004A5C00"/>
    <w:rsid w:val="004A715C"/>
    <w:rsid w:val="004A7AA2"/>
    <w:rsid w:val="004B1CA3"/>
    <w:rsid w:val="004B48D7"/>
    <w:rsid w:val="004B7A43"/>
    <w:rsid w:val="004C7E14"/>
    <w:rsid w:val="004D4502"/>
    <w:rsid w:val="004D5EE4"/>
    <w:rsid w:val="004F600C"/>
    <w:rsid w:val="00500B85"/>
    <w:rsid w:val="00501F05"/>
    <w:rsid w:val="0050290F"/>
    <w:rsid w:val="00503C66"/>
    <w:rsid w:val="00507F97"/>
    <w:rsid w:val="00512719"/>
    <w:rsid w:val="005130C0"/>
    <w:rsid w:val="00513CDE"/>
    <w:rsid w:val="005201E2"/>
    <w:rsid w:val="00522114"/>
    <w:rsid w:val="005246BA"/>
    <w:rsid w:val="00531AD5"/>
    <w:rsid w:val="005362CA"/>
    <w:rsid w:val="00537A79"/>
    <w:rsid w:val="00550513"/>
    <w:rsid w:val="00551319"/>
    <w:rsid w:val="0055217B"/>
    <w:rsid w:val="00553100"/>
    <w:rsid w:val="005567CE"/>
    <w:rsid w:val="00566078"/>
    <w:rsid w:val="005672BC"/>
    <w:rsid w:val="00573296"/>
    <w:rsid w:val="00576BD2"/>
    <w:rsid w:val="00591A74"/>
    <w:rsid w:val="00595BD4"/>
    <w:rsid w:val="00597452"/>
    <w:rsid w:val="005C1F14"/>
    <w:rsid w:val="005C78FB"/>
    <w:rsid w:val="005E2A17"/>
    <w:rsid w:val="005E408F"/>
    <w:rsid w:val="00603D70"/>
    <w:rsid w:val="0060490D"/>
    <w:rsid w:val="0060748D"/>
    <w:rsid w:val="0061121A"/>
    <w:rsid w:val="006173A3"/>
    <w:rsid w:val="00620910"/>
    <w:rsid w:val="00635A97"/>
    <w:rsid w:val="00641026"/>
    <w:rsid w:val="00647773"/>
    <w:rsid w:val="00652019"/>
    <w:rsid w:val="00660B8C"/>
    <w:rsid w:val="00670344"/>
    <w:rsid w:val="006B27E3"/>
    <w:rsid w:val="006D39EF"/>
    <w:rsid w:val="006D4829"/>
    <w:rsid w:val="006D48E6"/>
    <w:rsid w:val="006F1CD3"/>
    <w:rsid w:val="006F310F"/>
    <w:rsid w:val="006F5E74"/>
    <w:rsid w:val="007012CE"/>
    <w:rsid w:val="007018ED"/>
    <w:rsid w:val="00704B3D"/>
    <w:rsid w:val="007125A6"/>
    <w:rsid w:val="00720592"/>
    <w:rsid w:val="00720844"/>
    <w:rsid w:val="007223BE"/>
    <w:rsid w:val="0072459D"/>
    <w:rsid w:val="00724816"/>
    <w:rsid w:val="0073405A"/>
    <w:rsid w:val="00737C3B"/>
    <w:rsid w:val="0074601B"/>
    <w:rsid w:val="00751317"/>
    <w:rsid w:val="00753D38"/>
    <w:rsid w:val="00755C5B"/>
    <w:rsid w:val="00757DDA"/>
    <w:rsid w:val="00766A86"/>
    <w:rsid w:val="00770EB2"/>
    <w:rsid w:val="007806C2"/>
    <w:rsid w:val="007904CD"/>
    <w:rsid w:val="007918A6"/>
    <w:rsid w:val="007A47EF"/>
    <w:rsid w:val="007F08A4"/>
    <w:rsid w:val="0080600D"/>
    <w:rsid w:val="00813855"/>
    <w:rsid w:val="00814C9A"/>
    <w:rsid w:val="008212C9"/>
    <w:rsid w:val="00830A83"/>
    <w:rsid w:val="00831FFD"/>
    <w:rsid w:val="0083544C"/>
    <w:rsid w:val="00860DCC"/>
    <w:rsid w:val="008A1B11"/>
    <w:rsid w:val="008A5562"/>
    <w:rsid w:val="008B2838"/>
    <w:rsid w:val="008B5310"/>
    <w:rsid w:val="008C166D"/>
    <w:rsid w:val="008C3515"/>
    <w:rsid w:val="008D45B2"/>
    <w:rsid w:val="008D774A"/>
    <w:rsid w:val="008E3C94"/>
    <w:rsid w:val="008F34E3"/>
    <w:rsid w:val="008F74B7"/>
    <w:rsid w:val="0090141C"/>
    <w:rsid w:val="00905928"/>
    <w:rsid w:val="009458A0"/>
    <w:rsid w:val="0095479A"/>
    <w:rsid w:val="00957CA3"/>
    <w:rsid w:val="0096557C"/>
    <w:rsid w:val="009673DB"/>
    <w:rsid w:val="00973E69"/>
    <w:rsid w:val="009751E3"/>
    <w:rsid w:val="00981E71"/>
    <w:rsid w:val="009836CE"/>
    <w:rsid w:val="0098529B"/>
    <w:rsid w:val="00987FDA"/>
    <w:rsid w:val="00991B93"/>
    <w:rsid w:val="00993974"/>
    <w:rsid w:val="009B3FE3"/>
    <w:rsid w:val="009B416B"/>
    <w:rsid w:val="009B6603"/>
    <w:rsid w:val="009B78EC"/>
    <w:rsid w:val="009C4583"/>
    <w:rsid w:val="009C5559"/>
    <w:rsid w:val="009C7615"/>
    <w:rsid w:val="009D4855"/>
    <w:rsid w:val="009F46CC"/>
    <w:rsid w:val="009F724F"/>
    <w:rsid w:val="00A14C08"/>
    <w:rsid w:val="00A46438"/>
    <w:rsid w:val="00A51D62"/>
    <w:rsid w:val="00A5214B"/>
    <w:rsid w:val="00A5757A"/>
    <w:rsid w:val="00A827DB"/>
    <w:rsid w:val="00A90FDF"/>
    <w:rsid w:val="00A94B81"/>
    <w:rsid w:val="00AA22FA"/>
    <w:rsid w:val="00AB3C6A"/>
    <w:rsid w:val="00AD3870"/>
    <w:rsid w:val="00AD7998"/>
    <w:rsid w:val="00AE5823"/>
    <w:rsid w:val="00B02C98"/>
    <w:rsid w:val="00B038AE"/>
    <w:rsid w:val="00B04057"/>
    <w:rsid w:val="00B04998"/>
    <w:rsid w:val="00B05A36"/>
    <w:rsid w:val="00B06423"/>
    <w:rsid w:val="00B07876"/>
    <w:rsid w:val="00B1194B"/>
    <w:rsid w:val="00B22241"/>
    <w:rsid w:val="00B23E63"/>
    <w:rsid w:val="00B25A14"/>
    <w:rsid w:val="00B25BA5"/>
    <w:rsid w:val="00B26473"/>
    <w:rsid w:val="00B26F1E"/>
    <w:rsid w:val="00B343E0"/>
    <w:rsid w:val="00B41729"/>
    <w:rsid w:val="00B42BAC"/>
    <w:rsid w:val="00B50D3B"/>
    <w:rsid w:val="00B5305F"/>
    <w:rsid w:val="00B552F2"/>
    <w:rsid w:val="00B5573E"/>
    <w:rsid w:val="00B55E2D"/>
    <w:rsid w:val="00B56006"/>
    <w:rsid w:val="00B57486"/>
    <w:rsid w:val="00B815D4"/>
    <w:rsid w:val="00B84D24"/>
    <w:rsid w:val="00B974F8"/>
    <w:rsid w:val="00BB058B"/>
    <w:rsid w:val="00BB17C2"/>
    <w:rsid w:val="00BB3790"/>
    <w:rsid w:val="00BB66D7"/>
    <w:rsid w:val="00BC371F"/>
    <w:rsid w:val="00BC3F3C"/>
    <w:rsid w:val="00BD2FDA"/>
    <w:rsid w:val="00BF0A3F"/>
    <w:rsid w:val="00BF4936"/>
    <w:rsid w:val="00C124DA"/>
    <w:rsid w:val="00C24012"/>
    <w:rsid w:val="00C26906"/>
    <w:rsid w:val="00C3209A"/>
    <w:rsid w:val="00C33F0A"/>
    <w:rsid w:val="00C41DE8"/>
    <w:rsid w:val="00C47FCE"/>
    <w:rsid w:val="00C52FCA"/>
    <w:rsid w:val="00C536F8"/>
    <w:rsid w:val="00C54F97"/>
    <w:rsid w:val="00C62127"/>
    <w:rsid w:val="00C70C14"/>
    <w:rsid w:val="00C735C7"/>
    <w:rsid w:val="00C75F06"/>
    <w:rsid w:val="00C83A85"/>
    <w:rsid w:val="00C93E03"/>
    <w:rsid w:val="00C9613D"/>
    <w:rsid w:val="00CA2FB0"/>
    <w:rsid w:val="00CA4234"/>
    <w:rsid w:val="00CA6E73"/>
    <w:rsid w:val="00CB0D92"/>
    <w:rsid w:val="00CB27B7"/>
    <w:rsid w:val="00CB3371"/>
    <w:rsid w:val="00CB3763"/>
    <w:rsid w:val="00CC7DEA"/>
    <w:rsid w:val="00CF358B"/>
    <w:rsid w:val="00CF3E4B"/>
    <w:rsid w:val="00CF6556"/>
    <w:rsid w:val="00CF6B2A"/>
    <w:rsid w:val="00D1123D"/>
    <w:rsid w:val="00D25147"/>
    <w:rsid w:val="00D33ABE"/>
    <w:rsid w:val="00D42CEA"/>
    <w:rsid w:val="00D51FC6"/>
    <w:rsid w:val="00D52CBA"/>
    <w:rsid w:val="00D636DA"/>
    <w:rsid w:val="00D7347C"/>
    <w:rsid w:val="00D73E73"/>
    <w:rsid w:val="00D74327"/>
    <w:rsid w:val="00D76A29"/>
    <w:rsid w:val="00D77B4C"/>
    <w:rsid w:val="00D85E28"/>
    <w:rsid w:val="00D94699"/>
    <w:rsid w:val="00D95BC3"/>
    <w:rsid w:val="00DA48DD"/>
    <w:rsid w:val="00DB20EC"/>
    <w:rsid w:val="00DB238D"/>
    <w:rsid w:val="00DB27CE"/>
    <w:rsid w:val="00DC21F7"/>
    <w:rsid w:val="00DC38CA"/>
    <w:rsid w:val="00DC55B5"/>
    <w:rsid w:val="00E00A38"/>
    <w:rsid w:val="00E1621B"/>
    <w:rsid w:val="00E20404"/>
    <w:rsid w:val="00E21A2F"/>
    <w:rsid w:val="00E33F95"/>
    <w:rsid w:val="00E41770"/>
    <w:rsid w:val="00E44683"/>
    <w:rsid w:val="00E51DE5"/>
    <w:rsid w:val="00E53C60"/>
    <w:rsid w:val="00E5676D"/>
    <w:rsid w:val="00E70E00"/>
    <w:rsid w:val="00E749E0"/>
    <w:rsid w:val="00E76000"/>
    <w:rsid w:val="00E773B5"/>
    <w:rsid w:val="00E806F4"/>
    <w:rsid w:val="00E8122B"/>
    <w:rsid w:val="00E9198E"/>
    <w:rsid w:val="00E92FED"/>
    <w:rsid w:val="00EA62A8"/>
    <w:rsid w:val="00EB45CC"/>
    <w:rsid w:val="00EC3C0D"/>
    <w:rsid w:val="00ED3ED3"/>
    <w:rsid w:val="00EF1BF0"/>
    <w:rsid w:val="00EF33EA"/>
    <w:rsid w:val="00F03BD3"/>
    <w:rsid w:val="00F178E1"/>
    <w:rsid w:val="00F233AD"/>
    <w:rsid w:val="00F40A61"/>
    <w:rsid w:val="00F453F5"/>
    <w:rsid w:val="00F47A74"/>
    <w:rsid w:val="00F5608B"/>
    <w:rsid w:val="00F60060"/>
    <w:rsid w:val="00F623DB"/>
    <w:rsid w:val="00F67B17"/>
    <w:rsid w:val="00F838DF"/>
    <w:rsid w:val="00F8482C"/>
    <w:rsid w:val="00F86F1A"/>
    <w:rsid w:val="00F872BB"/>
    <w:rsid w:val="00F90700"/>
    <w:rsid w:val="00F90C43"/>
    <w:rsid w:val="00F91C94"/>
    <w:rsid w:val="00FA0030"/>
    <w:rsid w:val="00FA4690"/>
    <w:rsid w:val="00FB4A42"/>
    <w:rsid w:val="00FC099E"/>
    <w:rsid w:val="00FD13CB"/>
    <w:rsid w:val="00FD17A1"/>
    <w:rsid w:val="00FD1B3D"/>
    <w:rsid w:val="00FE1192"/>
    <w:rsid w:val="00FE6164"/>
    <w:rsid w:val="04DE78DF"/>
    <w:rsid w:val="22232348"/>
    <w:rsid w:val="4D73233C"/>
    <w:rsid w:val="57BA1994"/>
    <w:rsid w:val="5DEE0D69"/>
    <w:rsid w:val="6EF83707"/>
    <w:rsid w:val="751448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76E5DE"/>
  <w15:docId w15:val="{6E68356E-B21B-42C2-8551-141A30C03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1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34" w:qFormat="1"/>
    <w:lsdException w:name="Quote" w:uiPriority="99" w:qFormat="1"/>
    <w:lsdException w:name="Intense Quote" w:uiPriority="99" w:qFormat="1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0">
    <w:name w:val="Normal"/>
    <w:qFormat/>
    <w:rsid w:val="00B1194B"/>
    <w:pPr>
      <w:widowControl w:val="0"/>
      <w:autoSpaceDE w:val="0"/>
      <w:autoSpaceDN w:val="0"/>
      <w:adjustRightInd w:val="0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footnote reference"/>
    <w:rsid w:val="00B1194B"/>
    <w:rPr>
      <w:vertAlign w:val="superscript"/>
    </w:rPr>
  </w:style>
  <w:style w:type="character" w:styleId="a5">
    <w:name w:val="annotation reference"/>
    <w:rsid w:val="00B1194B"/>
    <w:rPr>
      <w:sz w:val="16"/>
      <w:szCs w:val="16"/>
    </w:rPr>
  </w:style>
  <w:style w:type="character" w:styleId="a6">
    <w:name w:val="Hyperlink"/>
    <w:rsid w:val="00B1194B"/>
    <w:rPr>
      <w:color w:val="0000FF"/>
      <w:u w:val="single"/>
    </w:rPr>
  </w:style>
  <w:style w:type="character" w:styleId="a7">
    <w:name w:val="Strong"/>
    <w:qFormat/>
    <w:rsid w:val="00B1194B"/>
    <w:rPr>
      <w:b/>
      <w:bCs/>
    </w:rPr>
  </w:style>
  <w:style w:type="paragraph" w:styleId="a8">
    <w:name w:val="Balloon Text"/>
    <w:basedOn w:val="a0"/>
    <w:semiHidden/>
    <w:rsid w:val="00B1194B"/>
    <w:rPr>
      <w:rFonts w:ascii="Tahoma" w:hAnsi="Tahoma" w:cs="Tahoma"/>
      <w:sz w:val="16"/>
      <w:szCs w:val="16"/>
    </w:rPr>
  </w:style>
  <w:style w:type="paragraph" w:styleId="20">
    <w:name w:val="Body Text 2"/>
    <w:basedOn w:val="a0"/>
    <w:link w:val="21"/>
    <w:rsid w:val="00B1194B"/>
    <w:pPr>
      <w:widowControl/>
      <w:autoSpaceDE/>
      <w:autoSpaceDN/>
      <w:adjustRightInd/>
      <w:spacing w:after="120" w:line="480" w:lineRule="auto"/>
    </w:pPr>
    <w:rPr>
      <w:sz w:val="24"/>
      <w:szCs w:val="24"/>
    </w:rPr>
  </w:style>
  <w:style w:type="character" w:customStyle="1" w:styleId="21">
    <w:name w:val="Основной текст 2 Знак"/>
    <w:link w:val="20"/>
    <w:rsid w:val="00B1194B"/>
    <w:rPr>
      <w:sz w:val="24"/>
      <w:szCs w:val="24"/>
    </w:rPr>
  </w:style>
  <w:style w:type="paragraph" w:styleId="a9">
    <w:name w:val="Plain Text"/>
    <w:basedOn w:val="a0"/>
    <w:rsid w:val="00B1194B"/>
    <w:pPr>
      <w:widowControl/>
      <w:autoSpaceDE/>
      <w:autoSpaceDN/>
      <w:adjustRightInd/>
    </w:pPr>
    <w:rPr>
      <w:rFonts w:ascii="Verdana" w:hAnsi="Verdana"/>
    </w:rPr>
  </w:style>
  <w:style w:type="paragraph" w:styleId="aa">
    <w:name w:val="annotation text"/>
    <w:basedOn w:val="a0"/>
    <w:link w:val="ab"/>
    <w:rsid w:val="00B1194B"/>
  </w:style>
  <w:style w:type="character" w:customStyle="1" w:styleId="ab">
    <w:name w:val="Текст примечания Знак"/>
    <w:link w:val="aa"/>
    <w:rsid w:val="00B1194B"/>
  </w:style>
  <w:style w:type="paragraph" w:styleId="ac">
    <w:name w:val="annotation subject"/>
    <w:basedOn w:val="aa"/>
    <w:next w:val="aa"/>
    <w:link w:val="ad"/>
    <w:rsid w:val="00B1194B"/>
    <w:rPr>
      <w:b/>
      <w:bCs/>
    </w:rPr>
  </w:style>
  <w:style w:type="character" w:customStyle="1" w:styleId="ad">
    <w:name w:val="Тема примечания Знак"/>
    <w:link w:val="ac"/>
    <w:rsid w:val="00B1194B"/>
    <w:rPr>
      <w:b/>
      <w:bCs/>
    </w:rPr>
  </w:style>
  <w:style w:type="paragraph" w:styleId="ae">
    <w:name w:val="footnote text"/>
    <w:basedOn w:val="a0"/>
    <w:link w:val="af"/>
    <w:rsid w:val="00B1194B"/>
    <w:pPr>
      <w:widowControl/>
      <w:autoSpaceDE/>
      <w:autoSpaceDN/>
      <w:adjustRightInd/>
    </w:pPr>
    <w:rPr>
      <w:rFonts w:ascii="Calibri" w:hAnsi="Calibri"/>
      <w:sz w:val="24"/>
      <w:szCs w:val="24"/>
      <w:lang w:val="en-US"/>
    </w:rPr>
  </w:style>
  <w:style w:type="character" w:customStyle="1" w:styleId="af">
    <w:name w:val="Текст сноски Знак"/>
    <w:link w:val="ae"/>
    <w:rsid w:val="00B1194B"/>
    <w:rPr>
      <w:rFonts w:ascii="Calibri" w:hAnsi="Calibri"/>
      <w:sz w:val="24"/>
      <w:szCs w:val="24"/>
      <w:lang w:val="en-US"/>
    </w:rPr>
  </w:style>
  <w:style w:type="paragraph" w:styleId="af0">
    <w:name w:val="Body Text"/>
    <w:basedOn w:val="a0"/>
    <w:rsid w:val="00B1194B"/>
    <w:pPr>
      <w:widowControl/>
      <w:autoSpaceDE/>
      <w:autoSpaceDN/>
      <w:adjustRightInd/>
      <w:jc w:val="both"/>
    </w:pPr>
    <w:rPr>
      <w:sz w:val="24"/>
    </w:rPr>
  </w:style>
  <w:style w:type="paragraph" w:styleId="a">
    <w:name w:val="List Bullet"/>
    <w:basedOn w:val="a0"/>
    <w:rsid w:val="00B1194B"/>
    <w:pPr>
      <w:widowControl/>
      <w:numPr>
        <w:numId w:val="1"/>
      </w:numPr>
      <w:tabs>
        <w:tab w:val="left" w:pos="360"/>
      </w:tabs>
      <w:autoSpaceDE/>
      <w:autoSpaceDN/>
      <w:adjustRightInd/>
      <w:contextualSpacing/>
    </w:pPr>
    <w:rPr>
      <w:rFonts w:ascii="Calibri" w:hAnsi="Calibri"/>
      <w:sz w:val="24"/>
      <w:szCs w:val="24"/>
    </w:rPr>
  </w:style>
  <w:style w:type="paragraph" w:styleId="HTML">
    <w:name w:val="HTML Preformatted"/>
    <w:basedOn w:val="a0"/>
    <w:link w:val="HTML0"/>
    <w:uiPriority w:val="99"/>
    <w:unhideWhenUsed/>
    <w:rsid w:val="00B1194B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/>
    </w:rPr>
  </w:style>
  <w:style w:type="character" w:customStyle="1" w:styleId="HTML0">
    <w:name w:val="Стандартный HTML Знак"/>
    <w:link w:val="HTML"/>
    <w:uiPriority w:val="99"/>
    <w:rsid w:val="00B1194B"/>
    <w:rPr>
      <w:rFonts w:ascii="Courier New" w:hAnsi="Courier New" w:cs="Courier New"/>
    </w:rPr>
  </w:style>
  <w:style w:type="table" w:styleId="1">
    <w:name w:val="Table Subtle 1"/>
    <w:basedOn w:val="a2"/>
    <w:rsid w:val="00B1194B"/>
    <w:pPr>
      <w:widowControl w:val="0"/>
      <w:autoSpaceDE w:val="0"/>
      <w:autoSpaceDN w:val="0"/>
      <w:adjustRightInd w:val="0"/>
    </w:pPr>
    <w:tblPr>
      <w:tblStyleRowBandSize w:val="1"/>
    </w:tblPr>
    <w:tblStylePr w:type="firstRow">
      <w:tblPr/>
      <w:tcPr>
        <w:tcBorders>
          <w:top w:val="single" w:sz="6" w:space="0" w:color="000000"/>
          <w:left w:val="nil"/>
          <w:bottom w:val="single" w:sz="12" w:space="0" w:color="000000"/>
          <w:right w:val="nil"/>
          <w:insideH w:val="nil"/>
          <w:insideV w:val="nil"/>
          <w:tl2br w:val="nil"/>
          <w:tr2bl w:val="nil"/>
        </w:tcBorders>
      </w:tcPr>
    </w:tblStylePr>
    <w:tblStylePr w:type="lastRow"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5" w:color="800080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12" w:space="0" w:color="000000"/>
          <w:insideH w:val="nil"/>
          <w:insideV w:val="nil"/>
          <w:tl2br w:val="nil"/>
          <w:tr2bl w:val="nil"/>
        </w:tcBorders>
      </w:tcPr>
    </w:tblStylePr>
    <w:tblStylePr w:type="lastCol">
      <w:tblPr/>
      <w:tcPr>
        <w:tcBorders>
          <w:top w:val="nil"/>
          <w:left w:val="single" w:sz="12" w:space="0" w:color="00000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tblPr/>
      <w:tcPr>
        <w:tcBorders>
          <w:top w:val="nil"/>
          <w:left w:val="nil"/>
          <w:bottom w:val="single" w:sz="6" w:space="0" w:color="000000"/>
          <w:right w:val="nil"/>
          <w:insideH w:val="nil"/>
          <w:insideV w:val="nil"/>
          <w:tl2br w:val="nil"/>
          <w:tr2bl w:val="nil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-3">
    <w:name w:val="Table Web 3"/>
    <w:basedOn w:val="a2"/>
    <w:rsid w:val="00B1194B"/>
    <w:pPr>
      <w:widowControl w:val="0"/>
      <w:autoSpaceDE w:val="0"/>
      <w:autoSpaceDN w:val="0"/>
      <w:adjustRightInd w:val="0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af1">
    <w:name w:val="Table Grid"/>
    <w:basedOn w:val="a2"/>
    <w:rsid w:val="00B1194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2">
    <w:name w:val="Table Elegant"/>
    <w:basedOn w:val="a2"/>
    <w:rsid w:val="00B1194B"/>
    <w:pPr>
      <w:widowControl w:val="0"/>
      <w:autoSpaceDE w:val="0"/>
      <w:autoSpaceDN w:val="0"/>
      <w:adjustRightInd w:val="0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2">
    <w:name w:val="Знак2"/>
    <w:basedOn w:val="a0"/>
    <w:rsid w:val="00B1194B"/>
    <w:pPr>
      <w:numPr>
        <w:ilvl w:val="6"/>
        <w:numId w:val="2"/>
      </w:numPr>
      <w:tabs>
        <w:tab w:val="left" w:pos="4699"/>
      </w:tabs>
      <w:autoSpaceDE/>
      <w:autoSpaceDN/>
      <w:adjustRightInd/>
      <w:jc w:val="both"/>
    </w:pPr>
    <w:rPr>
      <w:rFonts w:ascii="Arial" w:hAnsi="Arial" w:cs="Arial"/>
      <w:kern w:val="2"/>
      <w:szCs w:val="24"/>
      <w:lang w:val="en-US" w:eastAsia="zh-CN"/>
    </w:rPr>
  </w:style>
  <w:style w:type="paragraph" w:customStyle="1" w:styleId="1CharChar">
    <w:name w:val="Знак Знак Знак Знак Знак1 Знак Знак Знак Знак Char Char Знак"/>
    <w:basedOn w:val="a0"/>
    <w:rsid w:val="00B1194B"/>
    <w:pPr>
      <w:widowControl/>
      <w:autoSpaceDE/>
      <w:autoSpaceDN/>
      <w:adjustRightInd/>
      <w:spacing w:after="160" w:line="240" w:lineRule="exact"/>
    </w:pPr>
    <w:rPr>
      <w:rFonts w:ascii="Verdana" w:hAnsi="Verdana"/>
      <w:lang w:val="en-US" w:eastAsia="en-US"/>
    </w:rPr>
  </w:style>
  <w:style w:type="paragraph" w:styleId="af3">
    <w:name w:val="No Spacing"/>
    <w:uiPriority w:val="1"/>
    <w:qFormat/>
    <w:rsid w:val="00B1194B"/>
    <w:rPr>
      <w:rFonts w:ascii="Calibri" w:eastAsia="Calibri" w:hAnsi="Calibri"/>
      <w:sz w:val="22"/>
      <w:szCs w:val="22"/>
      <w:lang w:eastAsia="en-US"/>
    </w:rPr>
  </w:style>
  <w:style w:type="paragraph" w:customStyle="1" w:styleId="10">
    <w:name w:val="Обычный1"/>
    <w:rsid w:val="00B1194B"/>
    <w:pPr>
      <w:jc w:val="both"/>
    </w:pPr>
    <w:rPr>
      <w:rFonts w:ascii="Calibri" w:hAnsi="Calibri"/>
      <w:sz w:val="24"/>
      <w:szCs w:val="22"/>
    </w:rPr>
  </w:style>
  <w:style w:type="paragraph" w:styleId="af4">
    <w:name w:val="List Paragraph"/>
    <w:basedOn w:val="a0"/>
    <w:uiPriority w:val="34"/>
    <w:qFormat/>
    <w:rsid w:val="00B1194B"/>
    <w:pPr>
      <w:widowControl/>
      <w:autoSpaceDE/>
      <w:autoSpaceDN/>
      <w:adjustRightInd/>
      <w:ind w:left="720"/>
      <w:contextualSpacing/>
    </w:pPr>
    <w:rPr>
      <w:rFonts w:ascii="Calibri" w:hAnsi="Calibri"/>
      <w:sz w:val="24"/>
      <w:szCs w:val="24"/>
    </w:rPr>
  </w:style>
  <w:style w:type="character" w:customStyle="1" w:styleId="y2iqfc">
    <w:name w:val="y2iqfc"/>
    <w:basedOn w:val="a1"/>
    <w:rsid w:val="004B7A43"/>
  </w:style>
  <w:style w:type="paragraph" w:styleId="af5">
    <w:name w:val="Title"/>
    <w:basedOn w:val="a0"/>
    <w:next w:val="a0"/>
    <w:link w:val="af6"/>
    <w:qFormat/>
    <w:rsid w:val="000C7F64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6">
    <w:name w:val="Заголовок Знак"/>
    <w:basedOn w:val="a1"/>
    <w:link w:val="af5"/>
    <w:rsid w:val="000C7F6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af7">
    <w:name w:val="Emphasis"/>
    <w:basedOn w:val="a1"/>
    <w:qFormat/>
    <w:rsid w:val="000C7F6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778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34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4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52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1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1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3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02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57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13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09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0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FBC120-5F0D-4A5B-9276-C781EFEF35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558</Words>
  <Characters>3187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</vt:lpstr>
    </vt:vector>
  </TitlesOfParts>
  <Company>НСК</Company>
  <LinksUpToDate>false</LinksUpToDate>
  <CharactersWithSpaces>3738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Алиев Курман (ALIEV)</dc:creator>
  <cp:lastModifiedBy>User</cp:lastModifiedBy>
  <cp:revision>4</cp:revision>
  <cp:lastPrinted>2022-11-11T08:46:00Z</cp:lastPrinted>
  <dcterms:created xsi:type="dcterms:W3CDTF">2026-10-13T06:45:00Z</dcterms:created>
  <dcterms:modified xsi:type="dcterms:W3CDTF">2026-10-14T08:10:00Z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1049-11.2.0.11191</vt:lpwstr>
  </property>
  <property fmtid="{D5CDD505-2E9C-101B-9397-08002B2CF9AE}" pid="3" name="ICV">
    <vt:lpwstr>62300A520DAA4FFBA94444683EA22BBD</vt:lpwstr>
  </property>
</Properties>
</file>