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96E" w:rsidRDefault="003A296E" w:rsidP="003A2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A296E" w:rsidRDefault="003A296E" w:rsidP="003A29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Ремонт и техническая обслуживание автотранспорта</w:t>
      </w:r>
    </w:p>
    <w:p w:rsidR="003A296E" w:rsidRDefault="003A296E" w:rsidP="003A2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Skoda</w:t>
      </w:r>
      <w:r w:rsidRPr="00E336D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Octavia</w:t>
      </w:r>
      <w:r w:rsidRPr="00E336D6">
        <w:rPr>
          <w:rFonts w:ascii="Times New Roman" w:hAnsi="Times New Roman" w:cs="Times New Roman"/>
          <w:b/>
          <w:sz w:val="24"/>
          <w:szCs w:val="24"/>
        </w:rPr>
        <w:t xml:space="preserve"> 2013</w:t>
      </w:r>
      <w:r>
        <w:rPr>
          <w:rFonts w:ascii="Times New Roman" w:hAnsi="Times New Roman" w:cs="Times New Roman"/>
          <w:b/>
          <w:sz w:val="24"/>
          <w:szCs w:val="24"/>
        </w:rPr>
        <w:t>г.»</w:t>
      </w:r>
    </w:p>
    <w:p w:rsidR="003A296E" w:rsidRDefault="003A296E" w:rsidP="003A2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Общие требования: </w:t>
      </w:r>
      <w:r>
        <w:rPr>
          <w:rFonts w:ascii="Times New Roman" w:hAnsi="Times New Roman" w:cs="Times New Roman"/>
          <w:sz w:val="24"/>
          <w:szCs w:val="24"/>
        </w:rPr>
        <w:t xml:space="preserve">Поставщик обязан использовать при ремонте только новые оригинальные запасные части и, по первому требованию Заказчика, предоставить сертификат соответствия. Все работы должны выполняться в строгом соответствии с рекомендациями и техническими предписаниями производителя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Skoda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296E" w:rsidRDefault="003A296E" w:rsidP="003A29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Гарантийные обязательства: </w:t>
      </w:r>
      <w:r>
        <w:rPr>
          <w:rFonts w:ascii="Times New Roman" w:hAnsi="Times New Roman" w:cs="Times New Roman"/>
          <w:sz w:val="24"/>
          <w:szCs w:val="24"/>
        </w:rPr>
        <w:t>Гарантийный срок на выполненные работы и установленные запасные части должен составлять не менее 12 месяцев. По завершению ремонта Поставщик обязан выдать гарантийный талон и акт выполненных работ. В течение гарантийного периода, в случае выявления неисправностей, Поставщик обязан за свой счет устранить неисправности в течение 3-х рабочих дней с момента уведомления Заказчиком.</w:t>
      </w:r>
    </w:p>
    <w:p w:rsidR="003A296E" w:rsidRDefault="003A296E" w:rsidP="003A29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Обязательства по обеспечению: </w:t>
      </w:r>
      <w:r>
        <w:rPr>
          <w:rFonts w:ascii="Times New Roman" w:hAnsi="Times New Roman" w:cs="Times New Roman"/>
          <w:sz w:val="24"/>
          <w:szCs w:val="24"/>
        </w:rPr>
        <w:t>Все расходы, связанные с выполнением ремонта, включая запасные части и сопутствующие работы, осуществляются за счет средств Поставщика. Поставщик несет полную материальную ответственность за сохранность транспортного средства во время выполнения работ. В случае нанесения материального ущерба, Поставщик обязан возместить его в полном объеме за счет собственных средств в течение трех календарных дней.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и порядок передачи: </w:t>
      </w:r>
      <w:r>
        <w:rPr>
          <w:rFonts w:ascii="Times New Roman" w:hAnsi="Times New Roman" w:cs="Times New Roman"/>
          <w:sz w:val="24"/>
          <w:szCs w:val="24"/>
        </w:rPr>
        <w:t xml:space="preserve">Приём транспортного средства для проведения ремонтных работ должен быть осуществлён Поставщиком не позднее одного рабочего дня с даты подписания договора. Для подтверждения передачи транспортного средства необходимо составить и подписать акт приёма-передачи обеими сторонами — Поставщиком и Заказчиком. 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Важные условия: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Срок передачи — один рабочий день с момента заключения договора.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Подписание акта приёма-передачи обязательно для обеих сторон.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Исполнение всех обязательств по договору должно быть завершено не позднее 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96E">
        <w:rPr>
          <w:rFonts w:ascii="Times New Roman" w:hAnsi="Times New Roman" w:cs="Times New Roman"/>
          <w:b/>
          <w:sz w:val="24"/>
          <w:szCs w:val="24"/>
        </w:rPr>
        <w:t>25 декабря 2026 года.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296E" w:rsidRDefault="003A296E" w:rsidP="003A29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96E" w:rsidRDefault="003A296E" w:rsidP="003A29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и порядок выполнения работ: </w:t>
      </w:r>
      <w:r>
        <w:rPr>
          <w:rFonts w:ascii="Times New Roman" w:hAnsi="Times New Roman" w:cs="Times New Roman"/>
          <w:sz w:val="24"/>
          <w:szCs w:val="24"/>
        </w:rPr>
        <w:t xml:space="preserve">Ремонтные работы должны проводиться на оборудованной станции технического обслуживания (СТО), расположенной на территории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Тараз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которая функционирует не менее трех лет. Поставщик обязуется выполнять работы по ремонту автотранспорта Заказчика вне очереди, на основании предварительной двухсторонней договоренности с Заказчиком.</w:t>
      </w:r>
    </w:p>
    <w:p w:rsidR="003A296E" w:rsidRDefault="003A296E" w:rsidP="003A29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Технические требования: </w:t>
      </w:r>
      <w:r>
        <w:rPr>
          <w:rFonts w:ascii="Times New Roman" w:hAnsi="Times New Roman" w:cs="Times New Roman"/>
          <w:sz w:val="24"/>
          <w:szCs w:val="24"/>
        </w:rPr>
        <w:t>Все работы по ремонту и техническому обслуживанию должны выполняться в строгом соответствии с технологическими процессами и предписаниями производителя. Поставщик обязан предоставить акт выполненных работ по завершению ремонта.</w:t>
      </w:r>
    </w:p>
    <w:p w:rsidR="003A296E" w:rsidRDefault="003A296E" w:rsidP="003A29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Материальная ответственность: </w:t>
      </w:r>
      <w:r>
        <w:rPr>
          <w:rFonts w:ascii="Times New Roman" w:hAnsi="Times New Roman" w:cs="Times New Roman"/>
          <w:sz w:val="24"/>
          <w:szCs w:val="24"/>
        </w:rPr>
        <w:t>В случае обнаружения повреждений или неисправностей, связанных с ремонтом, Поставщик несет полную материальную ответственность.</w:t>
      </w:r>
    </w:p>
    <w:p w:rsidR="003A296E" w:rsidRDefault="003A296E" w:rsidP="003A2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Перечень выполняемых работ: «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Skoda</w:t>
      </w:r>
      <w:r w:rsidRPr="003A29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Octavia</w:t>
      </w:r>
      <w:r w:rsidRPr="003A296E">
        <w:rPr>
          <w:rFonts w:ascii="Times New Roman" w:hAnsi="Times New Roman" w:cs="Times New Roman"/>
          <w:b/>
          <w:sz w:val="24"/>
          <w:szCs w:val="24"/>
        </w:rPr>
        <w:t xml:space="preserve"> 2013</w:t>
      </w:r>
      <w:r>
        <w:rPr>
          <w:rFonts w:ascii="Times New Roman" w:hAnsi="Times New Roman" w:cs="Times New Roman"/>
          <w:b/>
          <w:sz w:val="24"/>
          <w:szCs w:val="24"/>
        </w:rPr>
        <w:t>г.»</w:t>
      </w:r>
    </w:p>
    <w:p w:rsidR="003A296E" w:rsidRDefault="003A296E" w:rsidP="003A296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Ремонт и техническая обслуживание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автотранспорта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3A296E" w:rsidRPr="003A296E" w:rsidRDefault="003A296E" w:rsidP="003A296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9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4464"/>
        <w:gridCol w:w="1200"/>
        <w:gridCol w:w="816"/>
        <w:gridCol w:w="1152"/>
        <w:gridCol w:w="1440"/>
      </w:tblGrid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Услуга мастера по замене ходовой части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45 000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45 000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Услуга моториста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35 000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35 000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</w:tcPr>
          <w:p w:rsidR="003A296E" w:rsidRPr="003A296E" w:rsidRDefault="003A296E" w:rsidP="00234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3A296E" w:rsidRPr="003A296E" w:rsidRDefault="003A296E" w:rsidP="00234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3A296E" w:rsidRPr="003A296E" w:rsidRDefault="003A296E" w:rsidP="00234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3A296E" w:rsidRPr="003A296E" w:rsidRDefault="003A296E" w:rsidP="00234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96E" w:rsidRPr="003A296E" w:rsidTr="003A296E">
        <w:trPr>
          <w:jc w:val="center"/>
        </w:trPr>
        <w:tc>
          <w:tcPr>
            <w:tcW w:w="9936" w:type="dxa"/>
            <w:gridSpan w:val="6"/>
          </w:tcPr>
          <w:p w:rsidR="003A296E" w:rsidRPr="003A296E" w:rsidRDefault="003A296E" w:rsidP="00234374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b/>
                <w:sz w:val="24"/>
                <w:szCs w:val="24"/>
              </w:rPr>
              <w:t>Запасные части для осуществления ремонта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Опора амортизатора перед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7 000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14 000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Амортизатор передний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50 000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Салентблок</w:t>
            </w:r>
            <w:proofErr w:type="spellEnd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 плавающий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16 000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Салентблок</w:t>
            </w:r>
            <w:proofErr w:type="spellEnd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 втулка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10 000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Стойка стабилизатор перед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20 000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Стойка стабилизатор задний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8000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16 000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ГРМ ремень сборе с помпой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30 000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крышка </w:t>
            </w: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проклада</w:t>
            </w:r>
            <w:proofErr w:type="spellEnd"/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7 000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Свечи зажигание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14 000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Втулка стабилизатор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супорта</w:t>
            </w:r>
            <w:proofErr w:type="spellEnd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 перед колес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7 000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Генератор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45000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45 000</w:t>
            </w:r>
          </w:p>
        </w:tc>
      </w:tr>
      <w:tr w:rsidR="003A296E" w:rsidRPr="003A296E" w:rsidTr="003A296E">
        <w:trPr>
          <w:jc w:val="center"/>
        </w:trPr>
        <w:tc>
          <w:tcPr>
            <w:tcW w:w="864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64" w:type="dxa"/>
          </w:tcPr>
          <w:p w:rsidR="003A296E" w:rsidRPr="003A296E" w:rsidRDefault="003A296E" w:rsidP="00234374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Ремень генератора и </w:t>
            </w:r>
            <w:proofErr w:type="spellStart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натяжитель</w:t>
            </w:r>
            <w:proofErr w:type="spellEnd"/>
            <w:r w:rsidRPr="003A296E">
              <w:rPr>
                <w:rFonts w:ascii="Times New Roman" w:hAnsi="Times New Roman" w:cs="Times New Roman"/>
                <w:sz w:val="24"/>
                <w:szCs w:val="24"/>
              </w:rPr>
              <w:t xml:space="preserve"> мотора</w:t>
            </w:r>
          </w:p>
        </w:tc>
        <w:tc>
          <w:tcPr>
            <w:tcW w:w="1200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816" w:type="dxa"/>
          </w:tcPr>
          <w:p w:rsidR="003A296E" w:rsidRPr="003A296E" w:rsidRDefault="003A296E" w:rsidP="00234374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40"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296E">
              <w:rPr>
                <w:rFonts w:ascii="Times New Roman" w:hAnsi="Times New Roman" w:cs="Times New Roman"/>
                <w:sz w:val="24"/>
                <w:szCs w:val="24"/>
              </w:rPr>
              <w:t>15 000</w:t>
            </w:r>
          </w:p>
        </w:tc>
      </w:tr>
      <w:tr w:rsidR="003A296E" w:rsidRPr="003A296E" w:rsidTr="003A296E">
        <w:trPr>
          <w:jc w:val="center"/>
        </w:trPr>
        <w:tc>
          <w:tcPr>
            <w:tcW w:w="8496" w:type="dxa"/>
            <w:gridSpan w:val="5"/>
          </w:tcPr>
          <w:p w:rsidR="003A296E" w:rsidRPr="00E336D6" w:rsidRDefault="00E336D6" w:rsidP="00234374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36D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НДС 16</w:t>
            </w:r>
            <w:r w:rsidRPr="00E336D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96E" w:rsidRPr="003A296E" w:rsidTr="003A296E">
        <w:trPr>
          <w:jc w:val="center"/>
        </w:trPr>
        <w:tc>
          <w:tcPr>
            <w:tcW w:w="8496" w:type="dxa"/>
            <w:gridSpan w:val="5"/>
          </w:tcPr>
          <w:p w:rsidR="003A296E" w:rsidRPr="003A296E" w:rsidRDefault="003A296E" w:rsidP="0023437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A296E" w:rsidRPr="003A296E" w:rsidRDefault="003A296E" w:rsidP="0023437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296E" w:rsidRPr="003A296E" w:rsidRDefault="003A296E" w:rsidP="003A296E">
      <w:pPr>
        <w:rPr>
          <w:rFonts w:ascii="Times New Roman" w:hAnsi="Times New Roman" w:cs="Times New Roman"/>
          <w:b/>
          <w:sz w:val="24"/>
          <w:szCs w:val="24"/>
        </w:rPr>
      </w:pPr>
    </w:p>
    <w:p w:rsidR="00E336D6" w:rsidRPr="009B3930" w:rsidRDefault="00E336D6" w:rsidP="00E33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93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Skoda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Octavia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2013 ж.»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автокөлігіне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9B39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36D6" w:rsidRPr="009B3930" w:rsidRDefault="00E336D6" w:rsidP="00E33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930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B393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түпнұсқа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сертификатын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Skoda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өндірушісінің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ұсынымдары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нұсқаулықтарына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lastRenderedPageBreak/>
        <w:t>Орындалған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берілетін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12 (он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талонын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хабарламасын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сақталуына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өтеуге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қабылдауға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фактісін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екіжақты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жасап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Қабылдау-тапсыру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тараптың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қоюы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міндеттемелер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желтоқсаннан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кешіктірілмей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Тараз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аумағында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жарақтандырылған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істеп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келе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жатқан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станциясында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(СТО)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екіжақты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автокөлігіне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кезектен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3930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lastRenderedPageBreak/>
        <w:t>Автокөлікті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процестері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нұсқаулықтарына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ұсынуға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9B3930">
        <w:rPr>
          <w:rFonts w:ascii="Times New Roman" w:hAnsi="Times New Roman" w:cs="Times New Roman"/>
          <w:sz w:val="28"/>
          <w:szCs w:val="28"/>
        </w:rPr>
        <w:t xml:space="preserve">Материалдық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</w:p>
    <w:p w:rsidR="00E336D6" w:rsidRPr="009B3930" w:rsidRDefault="00E336D6" w:rsidP="00E33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зақымданулар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материалдық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келтірілген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залалды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өтеуге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930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B3930">
        <w:rPr>
          <w:rFonts w:ascii="Times New Roman" w:hAnsi="Times New Roman" w:cs="Times New Roman"/>
          <w:sz w:val="28"/>
          <w:szCs w:val="28"/>
        </w:rPr>
        <w:t>.</w:t>
      </w:r>
    </w:p>
    <w:p w:rsidR="008C143F" w:rsidRDefault="008C143F"/>
    <w:sectPr w:rsidR="008C1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296E"/>
    <w:rsid w:val="003A296E"/>
    <w:rsid w:val="008C143F"/>
    <w:rsid w:val="00E3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4CE8F-A4F3-4614-838B-FD21C81E7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4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959</Words>
  <Characters>5472</Characters>
  <Application>Microsoft Office Word</Application>
  <DocSecurity>0</DocSecurity>
  <Lines>45</Lines>
  <Paragraphs>12</Paragraphs>
  <ScaleCrop>false</ScaleCrop>
  <Company/>
  <LinksUpToDate>false</LinksUpToDate>
  <CharactersWithSpaces>6419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4</cp:revision>
  <dcterms:created xsi:type="dcterms:W3CDTF">2026-10-12T06:12:00Z</dcterms:created>
  <dcterms:modified xsi:type="dcterms:W3CDTF">2026-10-13T11:50:00Z</dcterms:modified>
</cp:coreProperties>
</file>