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2D6C7D" w14:textId="77777777" w:rsidR="00A705EC" w:rsidRPr="00A705EC" w:rsidRDefault="00A705EC" w:rsidP="00A705EC">
      <w:pPr>
        <w:shd w:val="clear" w:color="auto" w:fill="FFFFFF"/>
        <w:tabs>
          <w:tab w:val="left" w:pos="993"/>
        </w:tabs>
        <w:suppressAutoHyphens/>
        <w:ind w:left="567"/>
        <w:jc w:val="center"/>
        <w:rPr>
          <w:rFonts w:ascii="Times New Roman" w:hAnsi="Times New Roman"/>
          <w:b/>
          <w:color w:val="000000"/>
          <w:spacing w:val="-9"/>
          <w:sz w:val="28"/>
          <w:szCs w:val="28"/>
        </w:rPr>
      </w:pPr>
      <w:r w:rsidRPr="00A705EC">
        <w:rPr>
          <w:rFonts w:ascii="Times New Roman" w:hAnsi="Times New Roman"/>
          <w:b/>
          <w:color w:val="000000"/>
          <w:spacing w:val="-9"/>
          <w:sz w:val="28"/>
          <w:szCs w:val="28"/>
        </w:rPr>
        <w:t>ТЕХНИЧЕСКАЯ СПЕЦИФИКАЦИЯ</w:t>
      </w:r>
    </w:p>
    <w:p w14:paraId="341DC90E" w14:textId="77777777" w:rsidR="00AA2CF3" w:rsidRPr="00A705EC" w:rsidRDefault="00AA2CF3" w:rsidP="00C34C0A">
      <w:pPr>
        <w:jc w:val="center"/>
        <w:rPr>
          <w:rFonts w:ascii="Times New Roman" w:hAnsi="Times New Roman" w:cs="Times New Roman"/>
          <w:b/>
          <w:sz w:val="28"/>
          <w:szCs w:val="28"/>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7967"/>
      </w:tblGrid>
      <w:tr w:rsidR="00B53B9C" w:rsidRPr="00B53B9C" w14:paraId="2416807B" w14:textId="77777777" w:rsidTr="00613311">
        <w:trPr>
          <w:trHeight w:val="780"/>
        </w:trPr>
        <w:tc>
          <w:tcPr>
            <w:tcW w:w="2660" w:type="dxa"/>
            <w:shd w:val="clear" w:color="auto" w:fill="auto"/>
            <w:vAlign w:val="bottom"/>
            <w:hideMark/>
          </w:tcPr>
          <w:p w14:paraId="75B6E3B1" w14:textId="77777777" w:rsidR="00B53B9C" w:rsidRPr="00AA2CF3" w:rsidRDefault="00B53B9C" w:rsidP="00285D08">
            <w:pPr>
              <w:widowControl/>
              <w:autoSpaceDE/>
              <w:autoSpaceDN/>
              <w:jc w:val="center"/>
              <w:rPr>
                <w:rFonts w:ascii="Times New Roman" w:eastAsia="Times New Roman" w:hAnsi="Times New Roman" w:cs="Times New Roman"/>
                <w:b/>
                <w:color w:val="000000"/>
                <w:sz w:val="28"/>
                <w:szCs w:val="28"/>
                <w:lang w:val="ru-RU" w:eastAsia="ru-RU"/>
              </w:rPr>
            </w:pPr>
            <w:r w:rsidRPr="00986714">
              <w:rPr>
                <w:rFonts w:ascii="Times New Roman" w:eastAsia="Times New Roman" w:hAnsi="Times New Roman" w:cs="Times New Roman"/>
                <w:b/>
                <w:color w:val="000000"/>
                <w:sz w:val="28"/>
                <w:szCs w:val="28"/>
                <w:lang w:val="ru-RU" w:eastAsia="ru-RU"/>
              </w:rPr>
              <w:t>Наименование заказчика</w:t>
            </w:r>
            <w:r>
              <w:rPr>
                <w:rFonts w:ascii="Times New Roman" w:eastAsia="Times New Roman" w:hAnsi="Times New Roman" w:cs="Times New Roman"/>
                <w:b/>
                <w:color w:val="000000"/>
                <w:sz w:val="28"/>
                <w:szCs w:val="28"/>
                <w:lang w:val="ru-RU" w:eastAsia="ru-RU"/>
              </w:rPr>
              <w:t>:</w:t>
            </w:r>
          </w:p>
        </w:tc>
        <w:tc>
          <w:tcPr>
            <w:tcW w:w="7967" w:type="dxa"/>
            <w:shd w:val="clear" w:color="auto" w:fill="auto"/>
            <w:vAlign w:val="bottom"/>
            <w:hideMark/>
          </w:tcPr>
          <w:p w14:paraId="0449F3B1" w14:textId="77777777" w:rsidR="00B53B9C" w:rsidRPr="00AA2CF3" w:rsidRDefault="00B53B9C" w:rsidP="00B53B9C">
            <w:pPr>
              <w:widowControl/>
              <w:autoSpaceDE/>
              <w:autoSpaceDN/>
              <w:jc w:val="both"/>
              <w:rPr>
                <w:rFonts w:ascii="Times New Roman" w:eastAsia="Times New Roman" w:hAnsi="Times New Roman" w:cs="Times New Roman"/>
                <w:color w:val="000000"/>
                <w:sz w:val="28"/>
                <w:szCs w:val="28"/>
                <w:lang w:val="ru-RU" w:eastAsia="ru-RU"/>
              </w:rPr>
            </w:pPr>
            <w:r>
              <w:rPr>
                <w:rFonts w:ascii="Times New Roman" w:eastAsia="Times New Roman" w:hAnsi="Times New Roman" w:cs="Times New Roman"/>
                <w:color w:val="000000"/>
                <w:sz w:val="28"/>
                <w:szCs w:val="28"/>
                <w:lang w:val="ru-RU" w:eastAsia="ru-RU"/>
              </w:rPr>
              <w:t>Р</w:t>
            </w:r>
            <w:r w:rsidRPr="00B81141">
              <w:rPr>
                <w:rFonts w:ascii="Times New Roman" w:eastAsia="Times New Roman" w:hAnsi="Times New Roman" w:cs="Times New Roman"/>
                <w:color w:val="000000"/>
                <w:sz w:val="28"/>
                <w:szCs w:val="28"/>
                <w:lang w:eastAsia="ru-RU"/>
              </w:rPr>
              <w:t>еспубликанское государственное казенное предприятие «Казахский национальный музыкально-драматический театр имени Калибека Куанышбаева» Комитета культуры Министерства культуры и информации Республики Казахстан</w:t>
            </w:r>
          </w:p>
        </w:tc>
      </w:tr>
      <w:tr w:rsidR="00B53B9C" w:rsidRPr="00B53B9C" w14:paraId="0A0CF6AE" w14:textId="77777777" w:rsidTr="00613311">
        <w:trPr>
          <w:trHeight w:val="780"/>
        </w:trPr>
        <w:tc>
          <w:tcPr>
            <w:tcW w:w="2660" w:type="dxa"/>
            <w:shd w:val="clear" w:color="auto" w:fill="auto"/>
            <w:vAlign w:val="bottom"/>
          </w:tcPr>
          <w:p w14:paraId="0E4BA47C" w14:textId="77777777" w:rsidR="00B53B9C" w:rsidRPr="00986714" w:rsidRDefault="00B53B9C" w:rsidP="00285D08">
            <w:pPr>
              <w:widowControl/>
              <w:autoSpaceDE/>
              <w:autoSpaceDN/>
              <w:jc w:val="center"/>
              <w:rPr>
                <w:rFonts w:ascii="Times New Roman" w:eastAsia="Times New Roman" w:hAnsi="Times New Roman" w:cs="Times New Roman"/>
                <w:b/>
                <w:color w:val="000000"/>
                <w:sz w:val="28"/>
                <w:szCs w:val="28"/>
                <w:lang w:val="ru-RU" w:eastAsia="ru-RU"/>
              </w:rPr>
            </w:pPr>
            <w:r w:rsidRPr="00986714">
              <w:rPr>
                <w:rFonts w:ascii="Times New Roman" w:eastAsia="Times New Roman" w:hAnsi="Times New Roman" w:cs="Times New Roman"/>
                <w:b/>
                <w:color w:val="000000"/>
                <w:sz w:val="28"/>
                <w:szCs w:val="28"/>
                <w:lang w:val="ru-RU" w:eastAsia="ru-RU"/>
              </w:rPr>
              <w:t>Наименование организатора</w:t>
            </w:r>
            <w:r>
              <w:rPr>
                <w:rFonts w:ascii="Times New Roman" w:eastAsia="Times New Roman" w:hAnsi="Times New Roman" w:cs="Times New Roman"/>
                <w:b/>
                <w:color w:val="000000"/>
                <w:sz w:val="28"/>
                <w:szCs w:val="28"/>
                <w:lang w:val="ru-RU" w:eastAsia="ru-RU"/>
              </w:rPr>
              <w:t>:</w:t>
            </w:r>
          </w:p>
        </w:tc>
        <w:tc>
          <w:tcPr>
            <w:tcW w:w="7967" w:type="dxa"/>
            <w:shd w:val="clear" w:color="auto" w:fill="auto"/>
            <w:vAlign w:val="bottom"/>
          </w:tcPr>
          <w:p w14:paraId="06F1EC90" w14:textId="77777777" w:rsidR="00B53B9C" w:rsidRPr="00AA2CF3" w:rsidRDefault="00B53B9C" w:rsidP="00B53B9C">
            <w:pPr>
              <w:widowControl/>
              <w:autoSpaceDE/>
              <w:autoSpaceDN/>
              <w:jc w:val="both"/>
              <w:rPr>
                <w:rFonts w:ascii="Times New Roman" w:eastAsia="Times New Roman" w:hAnsi="Times New Roman" w:cs="Times New Roman"/>
                <w:color w:val="000000"/>
                <w:sz w:val="28"/>
                <w:szCs w:val="28"/>
                <w:lang w:val="ru-RU" w:eastAsia="ru-RU"/>
              </w:rPr>
            </w:pPr>
            <w:r>
              <w:rPr>
                <w:rFonts w:ascii="Times New Roman" w:eastAsia="Times New Roman" w:hAnsi="Times New Roman" w:cs="Times New Roman"/>
                <w:color w:val="000000"/>
                <w:sz w:val="28"/>
                <w:szCs w:val="28"/>
                <w:lang w:val="ru-RU" w:eastAsia="ru-RU"/>
              </w:rPr>
              <w:t>Р</w:t>
            </w:r>
            <w:r w:rsidRPr="00B81141">
              <w:rPr>
                <w:rFonts w:ascii="Times New Roman" w:eastAsia="Times New Roman" w:hAnsi="Times New Roman" w:cs="Times New Roman"/>
                <w:color w:val="000000"/>
                <w:sz w:val="28"/>
                <w:szCs w:val="28"/>
                <w:lang w:eastAsia="ru-RU"/>
              </w:rPr>
              <w:t>еспубликанское государственное казенное предприятие «Казахский национальный музыкально-драматический театр имени Калибека Куанышбаева» Комитета культуры Министерства культуры и информации Республики Казахстан</w:t>
            </w:r>
          </w:p>
        </w:tc>
      </w:tr>
      <w:tr w:rsidR="00B53B9C" w:rsidRPr="00B53B9C" w14:paraId="09B74B11" w14:textId="77777777" w:rsidTr="00613311">
        <w:trPr>
          <w:trHeight w:val="107"/>
        </w:trPr>
        <w:tc>
          <w:tcPr>
            <w:tcW w:w="2660" w:type="dxa"/>
            <w:shd w:val="clear" w:color="auto" w:fill="auto"/>
            <w:vAlign w:val="bottom"/>
          </w:tcPr>
          <w:p w14:paraId="2E6024B0" w14:textId="77777777" w:rsidR="00B53B9C" w:rsidRPr="00AA2CF3" w:rsidRDefault="00B53B9C" w:rsidP="00285D08">
            <w:pPr>
              <w:widowControl/>
              <w:autoSpaceDE/>
              <w:autoSpaceDN/>
              <w:jc w:val="center"/>
              <w:rPr>
                <w:rFonts w:ascii="Times New Roman" w:eastAsia="Times New Roman" w:hAnsi="Times New Roman" w:cs="Times New Roman"/>
                <w:b/>
                <w:color w:val="000000"/>
                <w:sz w:val="28"/>
                <w:szCs w:val="28"/>
                <w:lang w:val="ru-RU" w:eastAsia="ru-RU"/>
              </w:rPr>
            </w:pPr>
            <w:r w:rsidRPr="00986714">
              <w:rPr>
                <w:rFonts w:ascii="Times New Roman" w:eastAsia="Times New Roman" w:hAnsi="Times New Roman" w:cs="Times New Roman"/>
                <w:b/>
                <w:color w:val="000000"/>
                <w:sz w:val="28"/>
                <w:szCs w:val="28"/>
                <w:lang w:val="ru-RU" w:eastAsia="ru-RU"/>
              </w:rPr>
              <w:t>№</w:t>
            </w:r>
          </w:p>
        </w:tc>
        <w:tc>
          <w:tcPr>
            <w:tcW w:w="7967" w:type="dxa"/>
            <w:shd w:val="clear" w:color="auto" w:fill="auto"/>
            <w:vAlign w:val="bottom"/>
          </w:tcPr>
          <w:p w14:paraId="396C459C" w14:textId="77777777" w:rsidR="00B53B9C" w:rsidRPr="00B53B9C" w:rsidRDefault="00B53B9C" w:rsidP="00B53B9C">
            <w:pPr>
              <w:widowControl/>
              <w:autoSpaceDE/>
              <w:autoSpaceDN/>
              <w:rPr>
                <w:rFonts w:ascii="Times New Roman" w:eastAsia="Times New Roman" w:hAnsi="Times New Roman" w:cs="Times New Roman"/>
                <w:color w:val="000000"/>
                <w:sz w:val="28"/>
                <w:szCs w:val="28"/>
                <w:lang w:val="ru-RU" w:eastAsia="ru-RU"/>
              </w:rPr>
            </w:pPr>
            <w:r>
              <w:rPr>
                <w:rFonts w:ascii="Times New Roman" w:eastAsia="Times New Roman" w:hAnsi="Times New Roman" w:cs="Times New Roman"/>
                <w:color w:val="000000"/>
                <w:sz w:val="28"/>
                <w:szCs w:val="28"/>
                <w:lang w:val="ru-RU" w:eastAsia="ru-RU"/>
              </w:rPr>
              <w:t>-</w:t>
            </w:r>
          </w:p>
        </w:tc>
      </w:tr>
      <w:tr w:rsidR="00B53B9C" w:rsidRPr="00B53B9C" w14:paraId="06EF2BF2" w14:textId="77777777" w:rsidTr="00613311">
        <w:trPr>
          <w:trHeight w:val="70"/>
        </w:trPr>
        <w:tc>
          <w:tcPr>
            <w:tcW w:w="2660" w:type="dxa"/>
            <w:shd w:val="clear" w:color="auto" w:fill="auto"/>
            <w:vAlign w:val="bottom"/>
          </w:tcPr>
          <w:p w14:paraId="57C77309" w14:textId="77777777" w:rsidR="00B53B9C" w:rsidRPr="00AA2CF3" w:rsidRDefault="00B53B9C" w:rsidP="00285D08">
            <w:pPr>
              <w:widowControl/>
              <w:autoSpaceDE/>
              <w:autoSpaceDN/>
              <w:jc w:val="center"/>
              <w:rPr>
                <w:rFonts w:ascii="Times New Roman" w:eastAsia="Times New Roman" w:hAnsi="Times New Roman" w:cs="Times New Roman"/>
                <w:b/>
                <w:color w:val="000000"/>
                <w:sz w:val="28"/>
                <w:szCs w:val="28"/>
                <w:lang w:val="ru-RU" w:eastAsia="ru-RU"/>
              </w:rPr>
            </w:pPr>
            <w:r w:rsidRPr="00986714">
              <w:rPr>
                <w:rFonts w:ascii="Times New Roman" w:eastAsia="Times New Roman" w:hAnsi="Times New Roman" w:cs="Times New Roman"/>
                <w:b/>
                <w:color w:val="000000"/>
                <w:sz w:val="28"/>
                <w:szCs w:val="28"/>
                <w:lang w:val="ru-RU" w:eastAsia="ru-RU"/>
              </w:rPr>
              <w:t>Наименование</w:t>
            </w:r>
            <w:r>
              <w:rPr>
                <w:rFonts w:ascii="Times New Roman" w:eastAsia="Times New Roman" w:hAnsi="Times New Roman" w:cs="Times New Roman"/>
                <w:b/>
                <w:color w:val="000000"/>
                <w:sz w:val="28"/>
                <w:szCs w:val="28"/>
                <w:lang w:val="ru-RU" w:eastAsia="ru-RU"/>
              </w:rPr>
              <w:t>:</w:t>
            </w:r>
          </w:p>
        </w:tc>
        <w:tc>
          <w:tcPr>
            <w:tcW w:w="7967" w:type="dxa"/>
            <w:shd w:val="clear" w:color="auto" w:fill="auto"/>
            <w:vAlign w:val="bottom"/>
          </w:tcPr>
          <w:p w14:paraId="19951263" w14:textId="77777777" w:rsidR="00B53B9C" w:rsidRPr="00B53B9C" w:rsidRDefault="00B53B9C" w:rsidP="00B53B9C">
            <w:pPr>
              <w:widowControl/>
              <w:autoSpaceDE/>
              <w:autoSpaceDN/>
              <w:rPr>
                <w:rFonts w:ascii="Times New Roman" w:eastAsia="Times New Roman" w:hAnsi="Times New Roman" w:cs="Times New Roman"/>
                <w:color w:val="000000"/>
                <w:sz w:val="28"/>
                <w:szCs w:val="28"/>
                <w:lang w:val="ru-RU" w:eastAsia="ru-RU"/>
              </w:rPr>
            </w:pPr>
            <w:r>
              <w:rPr>
                <w:rFonts w:ascii="Times New Roman" w:eastAsia="Times New Roman" w:hAnsi="Times New Roman" w:cs="Times New Roman"/>
                <w:color w:val="000000"/>
                <w:sz w:val="28"/>
                <w:szCs w:val="28"/>
                <w:lang w:val="ru-RU" w:eastAsia="ru-RU"/>
              </w:rPr>
              <w:t>-</w:t>
            </w:r>
          </w:p>
        </w:tc>
      </w:tr>
      <w:tr w:rsidR="00B53B9C" w:rsidRPr="00B53B9C" w14:paraId="48A6571D" w14:textId="77777777" w:rsidTr="00613311">
        <w:trPr>
          <w:trHeight w:val="70"/>
        </w:trPr>
        <w:tc>
          <w:tcPr>
            <w:tcW w:w="2660" w:type="dxa"/>
            <w:shd w:val="clear" w:color="auto" w:fill="auto"/>
            <w:vAlign w:val="bottom"/>
          </w:tcPr>
          <w:p w14:paraId="20759D6F" w14:textId="77777777" w:rsidR="00B53B9C" w:rsidRPr="00AA2CF3" w:rsidRDefault="00B53B9C" w:rsidP="00285D08">
            <w:pPr>
              <w:widowControl/>
              <w:autoSpaceDE/>
              <w:autoSpaceDN/>
              <w:jc w:val="center"/>
              <w:rPr>
                <w:rFonts w:ascii="Times New Roman" w:eastAsia="Times New Roman" w:hAnsi="Times New Roman" w:cs="Times New Roman"/>
                <w:b/>
                <w:color w:val="000000"/>
                <w:sz w:val="28"/>
                <w:szCs w:val="28"/>
                <w:lang w:val="ru-RU" w:eastAsia="ru-RU"/>
              </w:rPr>
            </w:pPr>
            <w:r w:rsidRPr="00986714">
              <w:rPr>
                <w:rFonts w:ascii="Times New Roman" w:eastAsia="Times New Roman" w:hAnsi="Times New Roman" w:cs="Times New Roman"/>
                <w:b/>
                <w:color w:val="000000"/>
                <w:sz w:val="28"/>
                <w:szCs w:val="28"/>
                <w:lang w:val="ru-RU" w:eastAsia="ru-RU"/>
              </w:rPr>
              <w:t>№ лота</w:t>
            </w:r>
            <w:r>
              <w:rPr>
                <w:rFonts w:ascii="Times New Roman" w:eastAsia="Times New Roman" w:hAnsi="Times New Roman" w:cs="Times New Roman"/>
                <w:b/>
                <w:color w:val="000000"/>
                <w:sz w:val="28"/>
                <w:szCs w:val="28"/>
                <w:lang w:val="ru-RU" w:eastAsia="ru-RU"/>
              </w:rPr>
              <w:t>:</w:t>
            </w:r>
          </w:p>
        </w:tc>
        <w:tc>
          <w:tcPr>
            <w:tcW w:w="7967" w:type="dxa"/>
            <w:shd w:val="clear" w:color="auto" w:fill="auto"/>
            <w:vAlign w:val="bottom"/>
          </w:tcPr>
          <w:p w14:paraId="5B257FD8" w14:textId="77777777" w:rsidR="00B53B9C" w:rsidRPr="00B53B9C" w:rsidRDefault="00B53B9C" w:rsidP="00B53B9C">
            <w:pPr>
              <w:widowControl/>
              <w:autoSpaceDE/>
              <w:autoSpaceDN/>
              <w:rPr>
                <w:rFonts w:ascii="Times New Roman" w:eastAsia="Times New Roman" w:hAnsi="Times New Roman" w:cs="Times New Roman"/>
                <w:color w:val="000000"/>
                <w:sz w:val="28"/>
                <w:szCs w:val="28"/>
                <w:lang w:val="ru-RU" w:eastAsia="ru-RU"/>
              </w:rPr>
            </w:pPr>
            <w:r>
              <w:rPr>
                <w:rFonts w:ascii="Times New Roman" w:eastAsia="Times New Roman" w:hAnsi="Times New Roman" w:cs="Times New Roman"/>
                <w:color w:val="000000"/>
                <w:sz w:val="28"/>
                <w:szCs w:val="28"/>
                <w:lang w:val="ru-RU" w:eastAsia="ru-RU"/>
              </w:rPr>
              <w:t>-</w:t>
            </w:r>
          </w:p>
        </w:tc>
      </w:tr>
      <w:tr w:rsidR="00B53B9C" w:rsidRPr="00B53B9C" w14:paraId="762E30C9" w14:textId="77777777" w:rsidTr="00613311">
        <w:trPr>
          <w:trHeight w:val="70"/>
        </w:trPr>
        <w:tc>
          <w:tcPr>
            <w:tcW w:w="2660" w:type="dxa"/>
            <w:shd w:val="clear" w:color="auto" w:fill="auto"/>
            <w:vAlign w:val="bottom"/>
          </w:tcPr>
          <w:p w14:paraId="3068BE9D" w14:textId="77777777" w:rsidR="00B53B9C" w:rsidRPr="00AA2CF3" w:rsidRDefault="00B53B9C" w:rsidP="00285D08">
            <w:pPr>
              <w:widowControl/>
              <w:autoSpaceDE/>
              <w:autoSpaceDN/>
              <w:jc w:val="center"/>
              <w:rPr>
                <w:rFonts w:ascii="Times New Roman" w:eastAsia="Times New Roman" w:hAnsi="Times New Roman" w:cs="Times New Roman"/>
                <w:b/>
                <w:color w:val="000000"/>
                <w:sz w:val="28"/>
                <w:szCs w:val="28"/>
                <w:lang w:val="ru-RU" w:eastAsia="ru-RU"/>
              </w:rPr>
            </w:pPr>
            <w:r w:rsidRPr="00986714">
              <w:rPr>
                <w:rFonts w:ascii="Times New Roman" w:eastAsia="Times New Roman" w:hAnsi="Times New Roman" w:cs="Times New Roman"/>
                <w:b/>
                <w:color w:val="000000"/>
                <w:sz w:val="28"/>
                <w:szCs w:val="28"/>
                <w:lang w:val="ru-RU" w:eastAsia="ru-RU"/>
              </w:rPr>
              <w:t>Наименование лота</w:t>
            </w:r>
            <w:r>
              <w:rPr>
                <w:rFonts w:ascii="Times New Roman" w:eastAsia="Times New Roman" w:hAnsi="Times New Roman" w:cs="Times New Roman"/>
                <w:b/>
                <w:color w:val="000000"/>
                <w:sz w:val="28"/>
                <w:szCs w:val="28"/>
                <w:lang w:val="ru-RU" w:eastAsia="ru-RU"/>
              </w:rPr>
              <w:t>:</w:t>
            </w:r>
          </w:p>
        </w:tc>
        <w:tc>
          <w:tcPr>
            <w:tcW w:w="7967" w:type="dxa"/>
            <w:shd w:val="clear" w:color="auto" w:fill="auto"/>
            <w:vAlign w:val="bottom"/>
          </w:tcPr>
          <w:p w14:paraId="3D656706" w14:textId="77777777" w:rsidR="00B53B9C" w:rsidRPr="00B53B9C" w:rsidRDefault="00B53B9C" w:rsidP="00B53B9C">
            <w:pPr>
              <w:widowControl/>
              <w:autoSpaceDE/>
              <w:autoSpaceDN/>
              <w:rPr>
                <w:rFonts w:ascii="Times New Roman" w:eastAsia="Times New Roman" w:hAnsi="Times New Roman" w:cs="Times New Roman"/>
                <w:color w:val="000000"/>
                <w:sz w:val="28"/>
                <w:szCs w:val="28"/>
                <w:lang w:val="ru-RU" w:eastAsia="ru-RU"/>
              </w:rPr>
            </w:pPr>
            <w:r>
              <w:rPr>
                <w:rFonts w:ascii="Times New Roman" w:eastAsia="Times New Roman" w:hAnsi="Times New Roman" w:cs="Times New Roman"/>
                <w:color w:val="000000"/>
                <w:sz w:val="28"/>
                <w:szCs w:val="28"/>
                <w:lang w:val="ru-RU" w:eastAsia="ru-RU"/>
              </w:rPr>
              <w:t>-</w:t>
            </w:r>
          </w:p>
        </w:tc>
      </w:tr>
      <w:tr w:rsidR="005624DC" w:rsidRPr="005624DC" w14:paraId="65C5FA2E" w14:textId="77777777" w:rsidTr="00613311">
        <w:trPr>
          <w:trHeight w:val="780"/>
        </w:trPr>
        <w:tc>
          <w:tcPr>
            <w:tcW w:w="2660" w:type="dxa"/>
            <w:shd w:val="clear" w:color="auto" w:fill="auto"/>
            <w:vAlign w:val="bottom"/>
            <w:hideMark/>
          </w:tcPr>
          <w:p w14:paraId="65128687" w14:textId="77777777" w:rsidR="005624DC" w:rsidRPr="005624DC" w:rsidRDefault="005624DC" w:rsidP="00285D08">
            <w:pPr>
              <w:widowControl/>
              <w:autoSpaceDE/>
              <w:autoSpaceDN/>
              <w:jc w:val="center"/>
              <w:rPr>
                <w:rFonts w:ascii="Times New Roman" w:eastAsia="Times New Roman" w:hAnsi="Times New Roman" w:cs="Times New Roman"/>
                <w:b/>
                <w:color w:val="000000"/>
                <w:sz w:val="28"/>
                <w:szCs w:val="28"/>
                <w:lang w:val="ru-RU" w:eastAsia="ru-RU"/>
              </w:rPr>
            </w:pPr>
            <w:r w:rsidRPr="005624DC">
              <w:rPr>
                <w:rFonts w:ascii="Times New Roman" w:eastAsia="Times New Roman" w:hAnsi="Times New Roman" w:cs="Times New Roman"/>
                <w:b/>
                <w:color w:val="000000"/>
                <w:sz w:val="28"/>
                <w:szCs w:val="28"/>
                <w:lang w:val="ru-RU" w:eastAsia="ru-RU"/>
              </w:rPr>
              <w:t>Наименование кода Единого номенклатурного сп</w:t>
            </w:r>
            <w:r>
              <w:rPr>
                <w:rFonts w:ascii="Times New Roman" w:eastAsia="Times New Roman" w:hAnsi="Times New Roman" w:cs="Times New Roman"/>
                <w:b/>
                <w:color w:val="000000"/>
                <w:sz w:val="28"/>
                <w:szCs w:val="28"/>
                <w:lang w:val="ru-RU" w:eastAsia="ru-RU"/>
              </w:rPr>
              <w:t>равочника товаров, работ, услуг:</w:t>
            </w:r>
          </w:p>
        </w:tc>
        <w:tc>
          <w:tcPr>
            <w:tcW w:w="7967" w:type="dxa"/>
            <w:shd w:val="clear" w:color="auto" w:fill="auto"/>
            <w:vAlign w:val="bottom"/>
            <w:hideMark/>
          </w:tcPr>
          <w:p w14:paraId="12BFDE75" w14:textId="77777777" w:rsidR="005624DC" w:rsidRPr="005624DC" w:rsidRDefault="005624DC" w:rsidP="005624DC">
            <w:pPr>
              <w:widowControl/>
              <w:autoSpaceDE/>
              <w:autoSpaceDN/>
              <w:rPr>
                <w:rFonts w:ascii="Times New Roman" w:eastAsia="Times New Roman" w:hAnsi="Times New Roman" w:cs="Times New Roman"/>
                <w:b/>
                <w:color w:val="000000"/>
                <w:sz w:val="28"/>
                <w:szCs w:val="28"/>
                <w:lang w:val="ru-RU" w:eastAsia="ru-RU"/>
              </w:rPr>
            </w:pPr>
            <w:r>
              <w:rPr>
                <w:rFonts w:ascii="Times New Roman" w:eastAsia="Times New Roman" w:hAnsi="Times New Roman" w:cs="Times New Roman"/>
                <w:b/>
                <w:color w:val="000000"/>
                <w:sz w:val="28"/>
                <w:szCs w:val="28"/>
                <w:lang w:val="ru-RU" w:eastAsia="ru-RU"/>
              </w:rPr>
              <w:t>-</w:t>
            </w:r>
          </w:p>
        </w:tc>
      </w:tr>
      <w:tr w:rsidR="005624DC" w:rsidRPr="005624DC" w14:paraId="769D85E0" w14:textId="77777777" w:rsidTr="00613311">
        <w:trPr>
          <w:trHeight w:val="300"/>
        </w:trPr>
        <w:tc>
          <w:tcPr>
            <w:tcW w:w="2660" w:type="dxa"/>
            <w:shd w:val="clear" w:color="auto" w:fill="auto"/>
            <w:vAlign w:val="bottom"/>
            <w:hideMark/>
          </w:tcPr>
          <w:p w14:paraId="771BA215" w14:textId="77777777" w:rsidR="005624DC" w:rsidRPr="005624DC" w:rsidRDefault="005624DC" w:rsidP="00D674C6">
            <w:pPr>
              <w:widowControl/>
              <w:autoSpaceDE/>
              <w:autoSpaceDN/>
              <w:jc w:val="center"/>
              <w:rPr>
                <w:rFonts w:ascii="Times New Roman" w:eastAsia="Times New Roman" w:hAnsi="Times New Roman" w:cs="Times New Roman"/>
                <w:b/>
                <w:color w:val="000000"/>
                <w:sz w:val="28"/>
                <w:szCs w:val="28"/>
                <w:lang w:val="ru-RU" w:eastAsia="ru-RU"/>
              </w:rPr>
            </w:pPr>
            <w:r w:rsidRPr="005624DC">
              <w:rPr>
                <w:rFonts w:ascii="Times New Roman" w:eastAsia="Times New Roman" w:hAnsi="Times New Roman" w:cs="Times New Roman"/>
                <w:b/>
                <w:color w:val="000000"/>
                <w:sz w:val="28"/>
                <w:szCs w:val="28"/>
                <w:lang w:val="ru-RU" w:eastAsia="ru-RU"/>
              </w:rPr>
              <w:t>Наименование работы</w:t>
            </w:r>
            <w:r>
              <w:rPr>
                <w:rFonts w:ascii="Times New Roman" w:eastAsia="Times New Roman" w:hAnsi="Times New Roman" w:cs="Times New Roman"/>
                <w:b/>
                <w:color w:val="000000"/>
                <w:sz w:val="28"/>
                <w:szCs w:val="28"/>
                <w:lang w:val="ru-RU" w:eastAsia="ru-RU"/>
              </w:rPr>
              <w:t>:</w:t>
            </w:r>
          </w:p>
        </w:tc>
        <w:tc>
          <w:tcPr>
            <w:tcW w:w="7967" w:type="dxa"/>
            <w:shd w:val="clear" w:color="auto" w:fill="auto"/>
            <w:vAlign w:val="bottom"/>
            <w:hideMark/>
          </w:tcPr>
          <w:p w14:paraId="1AC0EF00" w14:textId="6F8CA543" w:rsidR="005624DC" w:rsidRPr="00D674C6" w:rsidRDefault="00B5602B" w:rsidP="00B5602B">
            <w:pPr>
              <w:jc w:val="both"/>
              <w:rPr>
                <w:rFonts w:ascii="Times New Roman" w:hAnsi="Times New Roman" w:cs="Times New Roman"/>
                <w:sz w:val="28"/>
                <w:szCs w:val="28"/>
                <w:lang w:val="ru-RU"/>
              </w:rPr>
            </w:pPr>
            <w:r>
              <w:rPr>
                <w:rFonts w:ascii="Times New Roman" w:hAnsi="Times New Roman" w:cs="Times New Roman"/>
                <w:sz w:val="28"/>
                <w:szCs w:val="28"/>
                <w:lang w:val="ru-RU"/>
              </w:rPr>
              <w:t>Р</w:t>
            </w:r>
            <w:r w:rsidR="00D674C6" w:rsidRPr="00D674C6">
              <w:rPr>
                <w:rFonts w:ascii="Times New Roman" w:hAnsi="Times New Roman" w:cs="Times New Roman"/>
                <w:sz w:val="28"/>
                <w:szCs w:val="28"/>
                <w:lang w:val="ru-RU"/>
              </w:rPr>
              <w:t>абот</w:t>
            </w:r>
            <w:r>
              <w:rPr>
                <w:rFonts w:ascii="Times New Roman" w:hAnsi="Times New Roman" w:cs="Times New Roman"/>
                <w:sz w:val="28"/>
                <w:szCs w:val="28"/>
                <w:lang w:val="ru-RU"/>
              </w:rPr>
              <w:t>а</w:t>
            </w:r>
            <w:r w:rsidR="00D674C6" w:rsidRPr="00D674C6">
              <w:rPr>
                <w:rFonts w:ascii="Times New Roman" w:hAnsi="Times New Roman" w:cs="Times New Roman"/>
                <w:sz w:val="28"/>
                <w:szCs w:val="28"/>
                <w:lang w:val="ru-RU"/>
              </w:rPr>
              <w:t xml:space="preserve"> по изготовлению </w:t>
            </w:r>
            <w:r w:rsidRPr="00B5602B">
              <w:rPr>
                <w:rFonts w:ascii="Times New Roman" w:hAnsi="Times New Roman" w:cs="Times New Roman"/>
                <w:sz w:val="28"/>
                <w:szCs w:val="28"/>
                <w:lang w:val="ru-RU"/>
              </w:rPr>
              <w:t>брошюры для артистов к 35-летнему юбилею театра</w:t>
            </w:r>
          </w:p>
        </w:tc>
      </w:tr>
      <w:tr w:rsidR="005624DC" w:rsidRPr="005624DC" w14:paraId="2C816A1B" w14:textId="77777777" w:rsidTr="00613311">
        <w:trPr>
          <w:trHeight w:val="300"/>
        </w:trPr>
        <w:tc>
          <w:tcPr>
            <w:tcW w:w="2660" w:type="dxa"/>
            <w:shd w:val="clear" w:color="auto" w:fill="auto"/>
            <w:vAlign w:val="bottom"/>
            <w:hideMark/>
          </w:tcPr>
          <w:p w14:paraId="1425C908" w14:textId="77777777" w:rsidR="005624DC" w:rsidRPr="005624DC" w:rsidRDefault="005624DC" w:rsidP="00285D08">
            <w:pPr>
              <w:widowControl/>
              <w:autoSpaceDE/>
              <w:autoSpaceDN/>
              <w:jc w:val="center"/>
              <w:rPr>
                <w:rFonts w:ascii="Times New Roman" w:eastAsia="Times New Roman" w:hAnsi="Times New Roman" w:cs="Times New Roman"/>
                <w:b/>
                <w:color w:val="000000"/>
                <w:sz w:val="28"/>
                <w:szCs w:val="28"/>
                <w:lang w:val="ru-RU" w:eastAsia="ru-RU"/>
              </w:rPr>
            </w:pPr>
            <w:r>
              <w:rPr>
                <w:rFonts w:ascii="Times New Roman" w:eastAsia="Times New Roman" w:hAnsi="Times New Roman" w:cs="Times New Roman"/>
                <w:b/>
                <w:color w:val="000000"/>
                <w:sz w:val="28"/>
                <w:szCs w:val="28"/>
                <w:lang w:val="ru-RU" w:eastAsia="ru-RU"/>
              </w:rPr>
              <w:t>Единица измерения:</w:t>
            </w:r>
          </w:p>
        </w:tc>
        <w:tc>
          <w:tcPr>
            <w:tcW w:w="7967" w:type="dxa"/>
            <w:shd w:val="clear" w:color="auto" w:fill="auto"/>
            <w:vAlign w:val="bottom"/>
            <w:hideMark/>
          </w:tcPr>
          <w:p w14:paraId="089DE5B1" w14:textId="77777777" w:rsidR="005624DC" w:rsidRPr="005624DC" w:rsidRDefault="005624DC" w:rsidP="005624DC">
            <w:pPr>
              <w:widowControl/>
              <w:autoSpaceDE/>
              <w:autoSpaceDN/>
              <w:rPr>
                <w:rFonts w:ascii="Times New Roman" w:eastAsia="Times New Roman" w:hAnsi="Times New Roman" w:cs="Times New Roman"/>
                <w:color w:val="000000"/>
                <w:sz w:val="28"/>
                <w:szCs w:val="28"/>
                <w:lang w:val="ru-RU" w:eastAsia="ru-RU"/>
              </w:rPr>
            </w:pPr>
            <w:r w:rsidRPr="005624DC">
              <w:rPr>
                <w:rFonts w:ascii="Times New Roman" w:eastAsia="Times New Roman" w:hAnsi="Times New Roman" w:cs="Times New Roman"/>
                <w:color w:val="000000"/>
                <w:sz w:val="28"/>
                <w:szCs w:val="28"/>
                <w:lang w:eastAsia="ru-RU"/>
              </w:rPr>
              <w:t>Работа</w:t>
            </w:r>
          </w:p>
        </w:tc>
      </w:tr>
      <w:tr w:rsidR="005624DC" w:rsidRPr="005624DC" w14:paraId="0875F7AA" w14:textId="77777777" w:rsidTr="00613311">
        <w:trPr>
          <w:trHeight w:val="300"/>
        </w:trPr>
        <w:tc>
          <w:tcPr>
            <w:tcW w:w="2660" w:type="dxa"/>
            <w:shd w:val="clear" w:color="auto" w:fill="auto"/>
            <w:vAlign w:val="bottom"/>
            <w:hideMark/>
          </w:tcPr>
          <w:p w14:paraId="7BD04720" w14:textId="77777777" w:rsidR="005624DC" w:rsidRPr="005624DC" w:rsidRDefault="005624DC" w:rsidP="00285D08">
            <w:pPr>
              <w:widowControl/>
              <w:autoSpaceDE/>
              <w:autoSpaceDN/>
              <w:jc w:val="center"/>
              <w:rPr>
                <w:rFonts w:ascii="Times New Roman" w:eastAsia="Times New Roman" w:hAnsi="Times New Roman" w:cs="Times New Roman"/>
                <w:b/>
                <w:color w:val="000000"/>
                <w:sz w:val="28"/>
                <w:szCs w:val="28"/>
                <w:lang w:val="ru-RU" w:eastAsia="ru-RU"/>
              </w:rPr>
            </w:pPr>
            <w:r>
              <w:rPr>
                <w:rFonts w:ascii="Times New Roman" w:eastAsia="Times New Roman" w:hAnsi="Times New Roman" w:cs="Times New Roman"/>
                <w:b/>
                <w:color w:val="000000"/>
                <w:sz w:val="28"/>
                <w:szCs w:val="28"/>
                <w:lang w:val="ru-RU" w:eastAsia="ru-RU"/>
              </w:rPr>
              <w:t>Количество (объем):</w:t>
            </w:r>
          </w:p>
        </w:tc>
        <w:tc>
          <w:tcPr>
            <w:tcW w:w="7967" w:type="dxa"/>
            <w:shd w:val="clear" w:color="auto" w:fill="auto"/>
            <w:vAlign w:val="bottom"/>
            <w:hideMark/>
          </w:tcPr>
          <w:p w14:paraId="0045951C" w14:textId="77777777" w:rsidR="005624DC" w:rsidRPr="005624DC" w:rsidRDefault="005624DC" w:rsidP="005624DC">
            <w:pPr>
              <w:widowControl/>
              <w:autoSpaceDE/>
              <w:autoSpaceDN/>
              <w:rPr>
                <w:rFonts w:ascii="Times New Roman" w:eastAsia="Times New Roman" w:hAnsi="Times New Roman" w:cs="Times New Roman"/>
                <w:color w:val="000000"/>
                <w:sz w:val="28"/>
                <w:szCs w:val="28"/>
                <w:lang w:val="ru-RU" w:eastAsia="ru-RU"/>
              </w:rPr>
            </w:pPr>
            <w:r w:rsidRPr="005624DC">
              <w:rPr>
                <w:rFonts w:ascii="Times New Roman" w:eastAsia="Times New Roman" w:hAnsi="Times New Roman" w:cs="Times New Roman"/>
                <w:color w:val="000000"/>
                <w:sz w:val="28"/>
                <w:szCs w:val="28"/>
                <w:lang w:val="ru-RU" w:eastAsia="ru-RU"/>
              </w:rPr>
              <w:t>1</w:t>
            </w:r>
          </w:p>
        </w:tc>
      </w:tr>
      <w:tr w:rsidR="005624DC" w:rsidRPr="005624DC" w14:paraId="3A0E4C9B" w14:textId="77777777" w:rsidTr="00613311">
        <w:trPr>
          <w:trHeight w:val="300"/>
        </w:trPr>
        <w:tc>
          <w:tcPr>
            <w:tcW w:w="2660" w:type="dxa"/>
            <w:shd w:val="clear" w:color="auto" w:fill="auto"/>
            <w:vAlign w:val="bottom"/>
            <w:hideMark/>
          </w:tcPr>
          <w:p w14:paraId="09C3260E" w14:textId="77777777" w:rsidR="005624DC" w:rsidRPr="005624DC" w:rsidRDefault="005624DC" w:rsidP="00285D08">
            <w:pPr>
              <w:widowControl/>
              <w:autoSpaceDE/>
              <w:autoSpaceDN/>
              <w:jc w:val="center"/>
              <w:rPr>
                <w:rFonts w:ascii="Times New Roman" w:eastAsia="Times New Roman" w:hAnsi="Times New Roman" w:cs="Times New Roman"/>
                <w:b/>
                <w:color w:val="000000"/>
                <w:sz w:val="28"/>
                <w:szCs w:val="28"/>
                <w:lang w:val="ru-RU" w:eastAsia="ru-RU"/>
              </w:rPr>
            </w:pPr>
            <w:r>
              <w:rPr>
                <w:rFonts w:ascii="Times New Roman" w:eastAsia="Times New Roman" w:hAnsi="Times New Roman" w:cs="Times New Roman"/>
                <w:b/>
                <w:color w:val="000000"/>
                <w:sz w:val="28"/>
                <w:szCs w:val="28"/>
                <w:lang w:val="ru-RU" w:eastAsia="ru-RU"/>
              </w:rPr>
              <w:t>Срок выполнения работы:</w:t>
            </w:r>
          </w:p>
        </w:tc>
        <w:tc>
          <w:tcPr>
            <w:tcW w:w="7967" w:type="dxa"/>
            <w:shd w:val="clear" w:color="auto" w:fill="auto"/>
            <w:vAlign w:val="bottom"/>
            <w:hideMark/>
          </w:tcPr>
          <w:p w14:paraId="1E97A128" w14:textId="77777777" w:rsidR="005624DC" w:rsidRPr="005624DC" w:rsidRDefault="005624DC" w:rsidP="005624DC">
            <w:pPr>
              <w:widowControl/>
              <w:autoSpaceDE/>
              <w:autoSpaceDN/>
              <w:rPr>
                <w:rFonts w:ascii="Times New Roman" w:eastAsia="Times New Roman" w:hAnsi="Times New Roman" w:cs="Times New Roman"/>
                <w:color w:val="000000"/>
                <w:sz w:val="28"/>
                <w:szCs w:val="28"/>
                <w:lang w:val="ru-RU" w:eastAsia="ru-RU"/>
              </w:rPr>
            </w:pPr>
            <w:r w:rsidRPr="005624DC">
              <w:rPr>
                <w:rFonts w:ascii="Times New Roman" w:eastAsia="Times New Roman" w:hAnsi="Times New Roman" w:cs="Times New Roman"/>
                <w:color w:val="000000"/>
                <w:sz w:val="28"/>
                <w:szCs w:val="28"/>
                <w:lang w:eastAsia="ru-RU"/>
              </w:rPr>
              <w:t>Согласно технической спецификации</w:t>
            </w:r>
          </w:p>
        </w:tc>
      </w:tr>
      <w:tr w:rsidR="005624DC" w:rsidRPr="005624DC" w14:paraId="7A9376BB" w14:textId="77777777" w:rsidTr="00613311">
        <w:trPr>
          <w:trHeight w:val="300"/>
        </w:trPr>
        <w:tc>
          <w:tcPr>
            <w:tcW w:w="2660" w:type="dxa"/>
            <w:shd w:val="clear" w:color="auto" w:fill="auto"/>
            <w:vAlign w:val="bottom"/>
            <w:hideMark/>
          </w:tcPr>
          <w:p w14:paraId="519D9E50" w14:textId="77777777" w:rsidR="005624DC" w:rsidRPr="005624DC" w:rsidRDefault="005624DC" w:rsidP="00285D08">
            <w:pPr>
              <w:widowControl/>
              <w:autoSpaceDE/>
              <w:autoSpaceDN/>
              <w:jc w:val="center"/>
              <w:rPr>
                <w:rFonts w:ascii="Times New Roman" w:eastAsia="Times New Roman" w:hAnsi="Times New Roman" w:cs="Times New Roman"/>
                <w:b/>
                <w:color w:val="000000"/>
                <w:sz w:val="28"/>
                <w:szCs w:val="28"/>
                <w:lang w:val="ru-RU" w:eastAsia="ru-RU"/>
              </w:rPr>
            </w:pPr>
            <w:r>
              <w:rPr>
                <w:rFonts w:ascii="Times New Roman" w:eastAsia="Times New Roman" w:hAnsi="Times New Roman" w:cs="Times New Roman"/>
                <w:b/>
                <w:color w:val="000000"/>
                <w:sz w:val="28"/>
                <w:szCs w:val="28"/>
                <w:lang w:val="ru-RU" w:eastAsia="ru-RU"/>
              </w:rPr>
              <w:t>Размер авансового платежа:</w:t>
            </w:r>
          </w:p>
        </w:tc>
        <w:tc>
          <w:tcPr>
            <w:tcW w:w="7967" w:type="dxa"/>
            <w:shd w:val="clear" w:color="auto" w:fill="auto"/>
            <w:vAlign w:val="bottom"/>
            <w:hideMark/>
          </w:tcPr>
          <w:p w14:paraId="26CF5242" w14:textId="77777777" w:rsidR="005624DC" w:rsidRPr="005624DC" w:rsidRDefault="005624DC" w:rsidP="005624DC">
            <w:pPr>
              <w:widowControl/>
              <w:autoSpaceDE/>
              <w:autoSpaceDN/>
              <w:rPr>
                <w:rFonts w:ascii="Times New Roman" w:eastAsia="Times New Roman" w:hAnsi="Times New Roman" w:cs="Times New Roman"/>
                <w:color w:val="000000"/>
                <w:sz w:val="28"/>
                <w:szCs w:val="28"/>
                <w:lang w:val="ru-RU" w:eastAsia="ru-RU"/>
              </w:rPr>
            </w:pPr>
            <w:r w:rsidRPr="005624DC">
              <w:rPr>
                <w:rFonts w:ascii="Times New Roman" w:eastAsia="Times New Roman" w:hAnsi="Times New Roman" w:cs="Times New Roman"/>
                <w:color w:val="000000"/>
                <w:sz w:val="28"/>
                <w:szCs w:val="28"/>
                <w:lang w:eastAsia="ru-RU"/>
              </w:rPr>
              <w:t>0 %</w:t>
            </w:r>
          </w:p>
        </w:tc>
      </w:tr>
      <w:tr w:rsidR="005624DC" w:rsidRPr="005624DC" w14:paraId="4A7B7C31" w14:textId="77777777" w:rsidTr="00613311">
        <w:trPr>
          <w:trHeight w:val="300"/>
        </w:trPr>
        <w:tc>
          <w:tcPr>
            <w:tcW w:w="2660" w:type="dxa"/>
            <w:shd w:val="clear" w:color="auto" w:fill="auto"/>
            <w:vAlign w:val="bottom"/>
            <w:hideMark/>
          </w:tcPr>
          <w:p w14:paraId="063ECC16" w14:textId="77777777" w:rsidR="005624DC" w:rsidRPr="005624DC" w:rsidRDefault="005624DC" w:rsidP="00285D08">
            <w:pPr>
              <w:widowControl/>
              <w:autoSpaceDE/>
              <w:autoSpaceDN/>
              <w:jc w:val="center"/>
              <w:rPr>
                <w:rFonts w:ascii="Times New Roman" w:eastAsia="Times New Roman" w:hAnsi="Times New Roman" w:cs="Times New Roman"/>
                <w:b/>
                <w:color w:val="000000"/>
                <w:sz w:val="28"/>
                <w:szCs w:val="28"/>
                <w:lang w:val="ru-RU" w:eastAsia="ru-RU"/>
              </w:rPr>
            </w:pPr>
            <w:r w:rsidRPr="005624DC">
              <w:rPr>
                <w:rFonts w:ascii="Times New Roman" w:eastAsia="Times New Roman" w:hAnsi="Times New Roman" w:cs="Times New Roman"/>
                <w:b/>
                <w:color w:val="000000"/>
                <w:sz w:val="28"/>
                <w:szCs w:val="28"/>
                <w:lang w:val="ru-RU" w:eastAsia="ru-RU"/>
              </w:rPr>
              <w:t>Гарантийный срок (в месяцах)</w:t>
            </w:r>
            <w:r>
              <w:rPr>
                <w:rFonts w:ascii="Times New Roman" w:eastAsia="Times New Roman" w:hAnsi="Times New Roman" w:cs="Times New Roman"/>
                <w:b/>
                <w:color w:val="000000"/>
                <w:sz w:val="28"/>
                <w:szCs w:val="28"/>
                <w:lang w:val="ru-RU" w:eastAsia="ru-RU"/>
              </w:rPr>
              <w:t>:</w:t>
            </w:r>
          </w:p>
        </w:tc>
        <w:tc>
          <w:tcPr>
            <w:tcW w:w="7967" w:type="dxa"/>
            <w:shd w:val="clear" w:color="auto" w:fill="auto"/>
            <w:vAlign w:val="bottom"/>
            <w:hideMark/>
          </w:tcPr>
          <w:p w14:paraId="32282E0D" w14:textId="77777777" w:rsidR="005624DC" w:rsidRPr="005624DC" w:rsidRDefault="005624DC" w:rsidP="005624DC">
            <w:pPr>
              <w:widowControl/>
              <w:autoSpaceDE/>
              <w:autoSpaceDN/>
              <w:rPr>
                <w:rFonts w:ascii="Times New Roman" w:eastAsia="Times New Roman" w:hAnsi="Times New Roman" w:cs="Times New Roman"/>
                <w:color w:val="000000"/>
                <w:sz w:val="28"/>
                <w:szCs w:val="28"/>
                <w:lang w:val="ru-RU" w:eastAsia="ru-RU"/>
              </w:rPr>
            </w:pPr>
            <w:r w:rsidRPr="005624DC">
              <w:rPr>
                <w:rFonts w:ascii="Times New Roman" w:eastAsia="Times New Roman" w:hAnsi="Times New Roman" w:cs="Times New Roman"/>
                <w:color w:val="000000"/>
                <w:sz w:val="28"/>
                <w:szCs w:val="28"/>
                <w:lang w:val="ru-RU" w:eastAsia="ru-RU"/>
              </w:rPr>
              <w:t>12</w:t>
            </w:r>
          </w:p>
        </w:tc>
      </w:tr>
      <w:tr w:rsidR="00B5602B" w:rsidRPr="005624DC" w14:paraId="3DA2EA86" w14:textId="77777777" w:rsidTr="00613311">
        <w:trPr>
          <w:trHeight w:val="525"/>
        </w:trPr>
        <w:tc>
          <w:tcPr>
            <w:tcW w:w="2660" w:type="dxa"/>
            <w:shd w:val="clear" w:color="auto" w:fill="auto"/>
            <w:vAlign w:val="bottom"/>
            <w:hideMark/>
          </w:tcPr>
          <w:p w14:paraId="7E584AF9" w14:textId="77777777" w:rsidR="00B5602B" w:rsidRPr="00B5602B" w:rsidRDefault="00B5602B" w:rsidP="00B5602B">
            <w:pPr>
              <w:widowControl/>
              <w:autoSpaceDE/>
              <w:autoSpaceDN/>
              <w:jc w:val="center"/>
              <w:rPr>
                <w:rFonts w:ascii="Times New Roman" w:eastAsia="Times New Roman" w:hAnsi="Times New Roman" w:cs="Times New Roman"/>
                <w:b/>
                <w:color w:val="000000"/>
                <w:sz w:val="28"/>
                <w:szCs w:val="28"/>
                <w:lang w:val="ru-RU" w:eastAsia="ru-RU"/>
              </w:rPr>
            </w:pPr>
            <w:r w:rsidRPr="00B5602B">
              <w:rPr>
                <w:rFonts w:ascii="Times New Roman" w:eastAsia="Times New Roman" w:hAnsi="Times New Roman" w:cs="Times New Roman"/>
                <w:b/>
                <w:color w:val="000000"/>
                <w:sz w:val="28"/>
                <w:szCs w:val="28"/>
                <w:lang w:val="ru-RU" w:eastAsia="ru-RU"/>
              </w:rPr>
              <w:t>Описание требуемых характеристик, параметров и иных исходных данных:</w:t>
            </w:r>
          </w:p>
        </w:tc>
        <w:tc>
          <w:tcPr>
            <w:tcW w:w="7967" w:type="dxa"/>
            <w:shd w:val="clear" w:color="auto" w:fill="auto"/>
            <w:vAlign w:val="bottom"/>
            <w:hideMark/>
          </w:tcPr>
          <w:p w14:paraId="50179BB8" w14:textId="77777777" w:rsidR="00B5602B" w:rsidRPr="00B5602B" w:rsidRDefault="00B5602B" w:rsidP="00B5602B">
            <w:pPr>
              <w:pStyle w:val="a4"/>
              <w:widowControl/>
              <w:numPr>
                <w:ilvl w:val="0"/>
                <w:numId w:val="1"/>
              </w:numPr>
              <w:tabs>
                <w:tab w:val="left" w:pos="318"/>
              </w:tabs>
              <w:autoSpaceDE/>
              <w:autoSpaceDN/>
              <w:ind w:left="0" w:firstLine="0"/>
              <w:contextualSpacing/>
              <w:jc w:val="both"/>
              <w:rPr>
                <w:rFonts w:cs="Times New Roman"/>
                <w:sz w:val="28"/>
                <w:szCs w:val="28"/>
                <w:lang w:val="ru-RU"/>
              </w:rPr>
            </w:pPr>
            <w:r w:rsidRPr="00B5602B">
              <w:rPr>
                <w:rFonts w:cs="Times New Roman"/>
                <w:sz w:val="28"/>
                <w:szCs w:val="28"/>
                <w:lang w:val="ru-RU"/>
              </w:rPr>
              <w:t>Вид продукции: брошюра.</w:t>
            </w:r>
          </w:p>
          <w:p w14:paraId="34BDC486" w14:textId="77777777" w:rsidR="00B5602B" w:rsidRPr="00B5602B" w:rsidRDefault="00B5602B" w:rsidP="00B5602B">
            <w:pPr>
              <w:pStyle w:val="a4"/>
              <w:widowControl/>
              <w:numPr>
                <w:ilvl w:val="0"/>
                <w:numId w:val="1"/>
              </w:numPr>
              <w:tabs>
                <w:tab w:val="left" w:pos="318"/>
              </w:tabs>
              <w:autoSpaceDE/>
              <w:autoSpaceDN/>
              <w:ind w:left="0" w:firstLine="0"/>
              <w:contextualSpacing/>
              <w:jc w:val="both"/>
              <w:rPr>
                <w:rFonts w:cs="Times New Roman"/>
                <w:sz w:val="28"/>
                <w:szCs w:val="28"/>
                <w:lang w:val="ru-RU"/>
              </w:rPr>
            </w:pPr>
            <w:r w:rsidRPr="00B5602B">
              <w:rPr>
                <w:rFonts w:cs="Times New Roman"/>
                <w:sz w:val="28"/>
                <w:szCs w:val="28"/>
                <w:lang w:val="ru-RU"/>
              </w:rPr>
              <w:t>Дизайн брошюры: Дизайн предоставляется Заказчиком. При необходимости допускается доработка макета Исполнителем по согласованию с Заказчиком.</w:t>
            </w:r>
          </w:p>
          <w:p w14:paraId="6F292AFC" w14:textId="691F347F" w:rsidR="00B5602B" w:rsidRPr="00B5602B" w:rsidRDefault="00B5602B" w:rsidP="00B5602B">
            <w:pPr>
              <w:pStyle w:val="a4"/>
              <w:widowControl/>
              <w:numPr>
                <w:ilvl w:val="0"/>
                <w:numId w:val="1"/>
              </w:numPr>
              <w:tabs>
                <w:tab w:val="left" w:pos="318"/>
              </w:tabs>
              <w:autoSpaceDE/>
              <w:autoSpaceDN/>
              <w:ind w:left="0" w:firstLine="0"/>
              <w:contextualSpacing/>
              <w:jc w:val="both"/>
              <w:rPr>
                <w:rFonts w:cs="Times New Roman"/>
                <w:sz w:val="28"/>
                <w:szCs w:val="28"/>
                <w:lang w:val="ru-RU"/>
              </w:rPr>
            </w:pPr>
            <w:r w:rsidRPr="00B5602B">
              <w:rPr>
                <w:rFonts w:cs="Times New Roman"/>
                <w:sz w:val="28"/>
                <w:szCs w:val="28"/>
                <w:lang w:val="ru-RU"/>
              </w:rPr>
              <w:t xml:space="preserve">Объём издания: Должен составлять от  </w:t>
            </w:r>
            <w:r>
              <w:rPr>
                <w:rFonts w:cs="Times New Roman"/>
                <w:sz w:val="28"/>
                <w:szCs w:val="28"/>
                <w:lang w:val="ru-RU"/>
              </w:rPr>
              <w:t xml:space="preserve">16 </w:t>
            </w:r>
            <w:r w:rsidRPr="00B5602B">
              <w:rPr>
                <w:rFonts w:cs="Times New Roman"/>
                <w:sz w:val="28"/>
                <w:szCs w:val="28"/>
                <w:lang w:val="ru-RU"/>
              </w:rPr>
              <w:t xml:space="preserve">до </w:t>
            </w:r>
            <w:r>
              <w:rPr>
                <w:rFonts w:cs="Times New Roman"/>
                <w:sz w:val="28"/>
                <w:szCs w:val="28"/>
                <w:lang w:val="ru-RU"/>
              </w:rPr>
              <w:t>30</w:t>
            </w:r>
            <w:r w:rsidRPr="00B5602B">
              <w:rPr>
                <w:rFonts w:cs="Times New Roman"/>
                <w:sz w:val="28"/>
                <w:szCs w:val="28"/>
                <w:lang w:val="ru-RU"/>
              </w:rPr>
              <w:t xml:space="preserve"> страниц.</w:t>
            </w:r>
          </w:p>
          <w:p w14:paraId="1962EB61" w14:textId="77777777" w:rsidR="00B5602B" w:rsidRPr="00B5602B" w:rsidRDefault="00B5602B" w:rsidP="00B5602B">
            <w:pPr>
              <w:ind w:firstLine="34"/>
              <w:jc w:val="both"/>
              <w:rPr>
                <w:rFonts w:cs="Times New Roman"/>
                <w:sz w:val="28"/>
                <w:szCs w:val="28"/>
                <w:lang w:val="ru-RU"/>
              </w:rPr>
            </w:pPr>
            <w:r w:rsidRPr="00B5602B">
              <w:rPr>
                <w:rFonts w:cs="Times New Roman"/>
                <w:sz w:val="28"/>
                <w:szCs w:val="28"/>
                <w:lang w:val="ru-RU"/>
              </w:rPr>
              <w:t>В указанный объём включаются все элементы издания: титульный лист, оборот титульного листа, основной текст, заключительные страницы (при наличии).</w:t>
            </w:r>
          </w:p>
          <w:p w14:paraId="02EC9606" w14:textId="77777777" w:rsidR="00B5602B" w:rsidRPr="00B5602B" w:rsidRDefault="00B5602B" w:rsidP="00B5602B">
            <w:pPr>
              <w:jc w:val="both"/>
              <w:rPr>
                <w:rFonts w:cs="Times New Roman"/>
                <w:sz w:val="28"/>
                <w:szCs w:val="28"/>
                <w:lang w:val="ru-RU"/>
              </w:rPr>
            </w:pPr>
            <w:r w:rsidRPr="00B5602B">
              <w:rPr>
                <w:rFonts w:cs="Times New Roman"/>
                <w:sz w:val="28"/>
                <w:szCs w:val="28"/>
                <w:lang w:val="ru-RU"/>
              </w:rPr>
              <w:t>Нумерация страниц — сквозная.</w:t>
            </w:r>
          </w:p>
          <w:p w14:paraId="494416FB" w14:textId="77777777" w:rsidR="00B5602B" w:rsidRPr="00B5602B" w:rsidRDefault="00B5602B" w:rsidP="00B5602B">
            <w:pPr>
              <w:pStyle w:val="a4"/>
              <w:widowControl/>
              <w:numPr>
                <w:ilvl w:val="0"/>
                <w:numId w:val="1"/>
              </w:numPr>
              <w:tabs>
                <w:tab w:val="left" w:pos="318"/>
              </w:tabs>
              <w:autoSpaceDE/>
              <w:autoSpaceDN/>
              <w:ind w:left="34" w:firstLine="0"/>
              <w:contextualSpacing/>
              <w:jc w:val="both"/>
              <w:rPr>
                <w:rFonts w:cs="Times New Roman"/>
                <w:sz w:val="28"/>
                <w:szCs w:val="28"/>
                <w:lang w:val="ru-RU"/>
              </w:rPr>
            </w:pPr>
            <w:r w:rsidRPr="00B5602B">
              <w:rPr>
                <w:rFonts w:cs="Times New Roman"/>
                <w:sz w:val="28"/>
                <w:szCs w:val="28"/>
                <w:lang w:val="ru-RU"/>
              </w:rPr>
              <w:t>Формат издания: Определяется макетом и типом фальцовки. В сложенном виде — формат, не менее 200х200мм</w:t>
            </w:r>
            <w:r w:rsidRPr="00B5602B">
              <w:rPr>
                <w:rFonts w:cs="Times New Roman"/>
                <w:sz w:val="28"/>
                <w:szCs w:val="28"/>
              </w:rPr>
              <w:t xml:space="preserve">. </w:t>
            </w:r>
            <w:r w:rsidRPr="00B5602B">
              <w:rPr>
                <w:rFonts w:cs="Times New Roman"/>
                <w:sz w:val="28"/>
                <w:szCs w:val="28"/>
                <w:lang w:val="ru-RU"/>
              </w:rPr>
              <w:t>Допускается использование альтернативных форматов по согласованию с Заказчиком, без ухудшения качества продукции и увеличения стоимости.</w:t>
            </w:r>
          </w:p>
          <w:p w14:paraId="54327ADE" w14:textId="77777777" w:rsidR="00B5602B" w:rsidRPr="00B5602B" w:rsidRDefault="00B5602B" w:rsidP="00B5602B">
            <w:pPr>
              <w:pStyle w:val="a4"/>
              <w:widowControl/>
              <w:numPr>
                <w:ilvl w:val="0"/>
                <w:numId w:val="1"/>
              </w:numPr>
              <w:tabs>
                <w:tab w:val="left" w:pos="318"/>
              </w:tabs>
              <w:autoSpaceDE/>
              <w:autoSpaceDN/>
              <w:ind w:left="34" w:firstLine="0"/>
              <w:contextualSpacing/>
              <w:jc w:val="both"/>
              <w:rPr>
                <w:rFonts w:cs="Times New Roman"/>
                <w:sz w:val="28"/>
                <w:szCs w:val="28"/>
                <w:lang w:val="ru-RU"/>
              </w:rPr>
            </w:pPr>
            <w:r w:rsidRPr="00B5602B">
              <w:rPr>
                <w:rFonts w:cs="Times New Roman"/>
                <w:sz w:val="28"/>
                <w:szCs w:val="28"/>
                <w:lang w:val="ru-RU"/>
              </w:rPr>
              <w:t>Тираж: 48 брошюр по 20 экземпляров, всего 960 штук.</w:t>
            </w:r>
          </w:p>
          <w:p w14:paraId="2FA085C5" w14:textId="77777777" w:rsidR="00B5602B" w:rsidRPr="00B5602B" w:rsidRDefault="00B5602B" w:rsidP="00B5602B">
            <w:pPr>
              <w:pStyle w:val="a4"/>
              <w:widowControl/>
              <w:numPr>
                <w:ilvl w:val="0"/>
                <w:numId w:val="1"/>
              </w:numPr>
              <w:tabs>
                <w:tab w:val="left" w:pos="318"/>
              </w:tabs>
              <w:autoSpaceDE/>
              <w:autoSpaceDN/>
              <w:ind w:left="34" w:firstLine="0"/>
              <w:contextualSpacing/>
              <w:jc w:val="both"/>
              <w:rPr>
                <w:rFonts w:cs="Times New Roman"/>
                <w:sz w:val="28"/>
                <w:szCs w:val="28"/>
                <w:lang w:val="ru-RU"/>
              </w:rPr>
            </w:pPr>
            <w:r w:rsidRPr="00B5602B">
              <w:rPr>
                <w:rFonts w:cs="Times New Roman"/>
                <w:sz w:val="28"/>
                <w:szCs w:val="28"/>
                <w:lang w:val="ru-RU"/>
              </w:rPr>
              <w:lastRenderedPageBreak/>
              <w:t xml:space="preserve">Язык издания: Казахский </w:t>
            </w:r>
          </w:p>
          <w:p w14:paraId="3C38985B" w14:textId="77777777" w:rsidR="00B5602B" w:rsidRPr="00B5602B" w:rsidRDefault="00B5602B" w:rsidP="00B5602B">
            <w:pPr>
              <w:pStyle w:val="a4"/>
              <w:widowControl/>
              <w:numPr>
                <w:ilvl w:val="0"/>
                <w:numId w:val="1"/>
              </w:numPr>
              <w:tabs>
                <w:tab w:val="left" w:pos="318"/>
              </w:tabs>
              <w:autoSpaceDE/>
              <w:autoSpaceDN/>
              <w:ind w:left="34" w:firstLine="0"/>
              <w:contextualSpacing/>
              <w:jc w:val="both"/>
              <w:rPr>
                <w:rFonts w:cs="Times New Roman"/>
                <w:sz w:val="28"/>
                <w:szCs w:val="28"/>
                <w:lang w:val="ru-RU"/>
              </w:rPr>
            </w:pPr>
            <w:r w:rsidRPr="00B5602B">
              <w:rPr>
                <w:rFonts w:cs="Times New Roman"/>
                <w:sz w:val="28"/>
                <w:szCs w:val="28"/>
                <w:lang w:val="ru-RU"/>
              </w:rPr>
              <w:t>Корректура и верстка: Предоставляются Заказчиком. Исполнитель обеспечивает соблюдение предоставленного макета при печати.</w:t>
            </w:r>
          </w:p>
          <w:p w14:paraId="6239A0F7" w14:textId="77777777" w:rsidR="00B5602B" w:rsidRPr="00B5602B" w:rsidRDefault="00B5602B" w:rsidP="00B5602B">
            <w:pPr>
              <w:pStyle w:val="a4"/>
              <w:widowControl/>
              <w:numPr>
                <w:ilvl w:val="0"/>
                <w:numId w:val="1"/>
              </w:numPr>
              <w:tabs>
                <w:tab w:val="left" w:pos="318"/>
              </w:tabs>
              <w:autoSpaceDE/>
              <w:autoSpaceDN/>
              <w:ind w:left="34" w:firstLine="0"/>
              <w:contextualSpacing/>
              <w:jc w:val="both"/>
              <w:rPr>
                <w:rFonts w:cs="Times New Roman"/>
                <w:sz w:val="28"/>
                <w:szCs w:val="28"/>
                <w:lang w:val="ru-RU"/>
              </w:rPr>
            </w:pPr>
            <w:r w:rsidRPr="00B5602B">
              <w:rPr>
                <w:rFonts w:cs="Times New Roman"/>
                <w:sz w:val="28"/>
                <w:szCs w:val="28"/>
                <w:lang w:val="ru-RU"/>
              </w:rPr>
              <w:t>Требования к материалам и печати</w:t>
            </w:r>
          </w:p>
          <w:p w14:paraId="57E10FA0" w14:textId="77777777" w:rsidR="00B5602B" w:rsidRPr="00B5602B" w:rsidRDefault="00B5602B" w:rsidP="00B5602B">
            <w:pPr>
              <w:jc w:val="both"/>
              <w:rPr>
                <w:rFonts w:cs="Times New Roman"/>
                <w:sz w:val="28"/>
                <w:szCs w:val="28"/>
                <w:lang w:val="ru-RU"/>
              </w:rPr>
            </w:pPr>
            <w:r w:rsidRPr="00B5602B">
              <w:rPr>
                <w:rFonts w:cs="Times New Roman"/>
                <w:sz w:val="28"/>
                <w:szCs w:val="28"/>
                <w:lang w:val="ru-RU"/>
              </w:rPr>
              <w:t>Бумага блока:</w:t>
            </w:r>
          </w:p>
          <w:p w14:paraId="70215C8A" w14:textId="77777777" w:rsidR="00B5602B" w:rsidRPr="00B5602B" w:rsidRDefault="00B5602B" w:rsidP="00B5602B">
            <w:pPr>
              <w:ind w:left="283" w:hanging="227"/>
              <w:jc w:val="both"/>
              <w:rPr>
                <w:rFonts w:cs="Times New Roman"/>
                <w:sz w:val="28"/>
                <w:szCs w:val="28"/>
                <w:lang w:val="ru-RU"/>
              </w:rPr>
            </w:pPr>
            <w:r w:rsidRPr="00B5602B">
              <w:rPr>
                <w:rFonts w:cs="Times New Roman"/>
                <w:sz w:val="28"/>
                <w:szCs w:val="28"/>
                <w:lang w:val="ru-RU"/>
              </w:rPr>
              <w:t>• Тип бумаги — мелованная (глянцевая или матовая) по согласованию с Заказчиком или при получении сигнального экземпляра.</w:t>
            </w:r>
          </w:p>
          <w:p w14:paraId="4AE81E28" w14:textId="77777777" w:rsidR="00B5602B" w:rsidRPr="00B5602B" w:rsidRDefault="00B5602B" w:rsidP="00B5602B">
            <w:pPr>
              <w:ind w:left="283" w:hanging="227"/>
              <w:jc w:val="both"/>
              <w:rPr>
                <w:rFonts w:cs="Times New Roman"/>
                <w:sz w:val="28"/>
                <w:szCs w:val="28"/>
                <w:lang w:val="ru-RU"/>
              </w:rPr>
            </w:pPr>
            <w:r w:rsidRPr="00B5602B">
              <w:rPr>
                <w:rFonts w:cs="Times New Roman"/>
                <w:sz w:val="28"/>
                <w:szCs w:val="28"/>
                <w:lang w:val="ru-RU"/>
              </w:rPr>
              <w:t>• Плотность — не менее 150 г/м².</w:t>
            </w:r>
          </w:p>
          <w:p w14:paraId="45D9C078" w14:textId="77777777" w:rsidR="00B5602B" w:rsidRPr="00B5602B" w:rsidRDefault="00B5602B" w:rsidP="00B5602B">
            <w:pPr>
              <w:jc w:val="both"/>
              <w:rPr>
                <w:rFonts w:cs="Times New Roman"/>
                <w:sz w:val="28"/>
                <w:szCs w:val="28"/>
                <w:lang w:val="ru-RU"/>
              </w:rPr>
            </w:pPr>
            <w:r w:rsidRPr="00B5602B">
              <w:rPr>
                <w:rFonts w:cs="Times New Roman"/>
                <w:sz w:val="28"/>
                <w:szCs w:val="28"/>
                <w:lang w:val="ru-RU"/>
              </w:rPr>
              <w:br w:type="page"/>
              <w:t>• Печать — полноцветная (4+4);</w:t>
            </w:r>
          </w:p>
          <w:p w14:paraId="4DB99090" w14:textId="77777777" w:rsidR="00B5602B" w:rsidRPr="00B5602B" w:rsidRDefault="00B5602B" w:rsidP="00B5602B">
            <w:pPr>
              <w:ind w:left="283" w:hanging="227"/>
              <w:jc w:val="both"/>
              <w:rPr>
                <w:rFonts w:cs="Times New Roman"/>
                <w:sz w:val="28"/>
                <w:szCs w:val="28"/>
                <w:lang w:val="ru-RU"/>
              </w:rPr>
            </w:pPr>
            <w:r w:rsidRPr="00B5602B">
              <w:rPr>
                <w:rFonts w:cs="Times New Roman"/>
                <w:sz w:val="28"/>
                <w:szCs w:val="28"/>
                <w:lang w:val="ru-RU"/>
              </w:rPr>
              <w:t>• Качество печати — чёткое, без дефектов (смазывание, полосы, пятна не допускаются).</w:t>
            </w:r>
          </w:p>
          <w:p w14:paraId="62EBBD67" w14:textId="77777777" w:rsidR="00B5602B" w:rsidRPr="00B5602B" w:rsidRDefault="00B5602B" w:rsidP="00B5602B">
            <w:pPr>
              <w:pStyle w:val="a4"/>
              <w:widowControl/>
              <w:numPr>
                <w:ilvl w:val="0"/>
                <w:numId w:val="1"/>
              </w:numPr>
              <w:tabs>
                <w:tab w:val="left" w:pos="318"/>
              </w:tabs>
              <w:autoSpaceDE/>
              <w:autoSpaceDN/>
              <w:ind w:left="34" w:firstLine="0"/>
              <w:contextualSpacing/>
              <w:jc w:val="both"/>
              <w:rPr>
                <w:rFonts w:cs="Times New Roman"/>
                <w:sz w:val="28"/>
                <w:szCs w:val="28"/>
                <w:lang w:val="ru-RU"/>
              </w:rPr>
            </w:pPr>
            <w:r w:rsidRPr="00B5602B">
              <w:rPr>
                <w:rFonts w:cs="Times New Roman"/>
                <w:sz w:val="28"/>
                <w:szCs w:val="28"/>
                <w:lang w:val="ru-RU"/>
              </w:rPr>
              <w:t xml:space="preserve"> Обложка</w:t>
            </w:r>
          </w:p>
          <w:p w14:paraId="08CDF123" w14:textId="77777777" w:rsidR="00B5602B" w:rsidRPr="00B5602B" w:rsidRDefault="00B5602B" w:rsidP="00B5602B">
            <w:pPr>
              <w:ind w:left="283" w:hanging="227"/>
              <w:jc w:val="both"/>
              <w:rPr>
                <w:rFonts w:cs="Times New Roman"/>
                <w:sz w:val="28"/>
                <w:szCs w:val="28"/>
                <w:lang w:val="ru-RU"/>
              </w:rPr>
            </w:pPr>
            <w:r w:rsidRPr="00B5602B">
              <w:rPr>
                <w:rFonts w:cs="Times New Roman"/>
                <w:sz w:val="28"/>
                <w:szCs w:val="28"/>
                <w:lang w:val="ru-RU"/>
              </w:rPr>
              <w:t>• Материал — мелованный картон;</w:t>
            </w:r>
          </w:p>
          <w:p w14:paraId="5FA88196" w14:textId="77777777" w:rsidR="00B5602B" w:rsidRPr="00B5602B" w:rsidRDefault="00B5602B" w:rsidP="00B5602B">
            <w:pPr>
              <w:ind w:left="283" w:hanging="227"/>
              <w:jc w:val="both"/>
              <w:rPr>
                <w:rFonts w:cs="Times New Roman"/>
                <w:sz w:val="28"/>
                <w:szCs w:val="28"/>
                <w:lang w:val="ru-RU"/>
              </w:rPr>
            </w:pPr>
            <w:r w:rsidRPr="00B5602B">
              <w:rPr>
                <w:rFonts w:cs="Times New Roman"/>
                <w:sz w:val="28"/>
                <w:szCs w:val="28"/>
                <w:lang w:val="ru-RU"/>
              </w:rPr>
              <w:t>• Плотность — не менее 220 г/м²;</w:t>
            </w:r>
          </w:p>
          <w:p w14:paraId="5E804855" w14:textId="77777777" w:rsidR="00B5602B" w:rsidRPr="00B5602B" w:rsidRDefault="00B5602B" w:rsidP="00B5602B">
            <w:pPr>
              <w:ind w:left="283" w:hanging="227"/>
              <w:jc w:val="both"/>
              <w:rPr>
                <w:rFonts w:cs="Times New Roman"/>
                <w:sz w:val="28"/>
                <w:szCs w:val="28"/>
                <w:lang w:val="ru-RU"/>
              </w:rPr>
            </w:pPr>
            <w:r w:rsidRPr="00B5602B">
              <w:rPr>
                <w:rFonts w:cs="Times New Roman"/>
                <w:sz w:val="28"/>
                <w:szCs w:val="28"/>
                <w:lang w:val="ru-RU"/>
              </w:rPr>
              <w:t>• Печать — полноцветная (4+4);</w:t>
            </w:r>
          </w:p>
          <w:p w14:paraId="7A63D3D8" w14:textId="77777777" w:rsidR="00B5602B" w:rsidRPr="00B5602B" w:rsidRDefault="00B5602B" w:rsidP="00B5602B">
            <w:pPr>
              <w:ind w:left="283" w:hanging="227"/>
              <w:jc w:val="both"/>
              <w:rPr>
                <w:rFonts w:cs="Times New Roman"/>
                <w:sz w:val="28"/>
                <w:szCs w:val="28"/>
                <w:lang w:val="ru-RU"/>
              </w:rPr>
            </w:pPr>
            <w:r w:rsidRPr="00B5602B">
              <w:rPr>
                <w:rFonts w:cs="Times New Roman"/>
                <w:sz w:val="28"/>
                <w:szCs w:val="28"/>
                <w:lang w:val="ru-RU"/>
              </w:rPr>
              <w:t>•Обложка должна обеспечивать сохранность изделия при эксплуатации.</w:t>
            </w:r>
          </w:p>
          <w:p w14:paraId="62C3060B" w14:textId="4E0806D1" w:rsidR="00B5602B" w:rsidRPr="00B5602B" w:rsidRDefault="00B5602B" w:rsidP="00B5602B">
            <w:pPr>
              <w:pStyle w:val="a4"/>
              <w:widowControl/>
              <w:numPr>
                <w:ilvl w:val="0"/>
                <w:numId w:val="1"/>
              </w:numPr>
              <w:tabs>
                <w:tab w:val="left" w:pos="459"/>
              </w:tabs>
              <w:autoSpaceDE/>
              <w:autoSpaceDN/>
              <w:ind w:left="0" w:firstLine="0"/>
              <w:contextualSpacing/>
              <w:jc w:val="both"/>
              <w:rPr>
                <w:rFonts w:cs="Times New Roman"/>
                <w:sz w:val="28"/>
                <w:szCs w:val="28"/>
                <w:lang w:val="ru-RU"/>
              </w:rPr>
            </w:pPr>
            <w:r w:rsidRPr="00B5602B">
              <w:rPr>
                <w:rFonts w:cs="Times New Roman"/>
                <w:sz w:val="28"/>
                <w:szCs w:val="28"/>
                <w:lang w:val="ru-RU"/>
              </w:rPr>
              <w:t>Переплёт и после</w:t>
            </w:r>
            <w:r w:rsidR="00C051D1">
              <w:rPr>
                <w:rFonts w:cs="Times New Roman"/>
                <w:sz w:val="28"/>
                <w:szCs w:val="28"/>
                <w:lang w:val="ru-RU"/>
              </w:rPr>
              <w:t xml:space="preserve"> </w:t>
            </w:r>
            <w:r w:rsidRPr="00B5602B">
              <w:rPr>
                <w:rFonts w:cs="Times New Roman"/>
                <w:sz w:val="28"/>
                <w:szCs w:val="28"/>
                <w:lang w:val="ru-RU"/>
              </w:rPr>
              <w:t>печатная обработка</w:t>
            </w:r>
          </w:p>
          <w:p w14:paraId="6ECBC882" w14:textId="77777777" w:rsidR="00B5602B" w:rsidRPr="00B5602B" w:rsidRDefault="00B5602B" w:rsidP="00B5602B">
            <w:pPr>
              <w:jc w:val="both"/>
              <w:rPr>
                <w:rFonts w:cs="Times New Roman"/>
                <w:sz w:val="28"/>
                <w:szCs w:val="28"/>
                <w:lang w:val="ru-RU"/>
              </w:rPr>
            </w:pPr>
            <w:r w:rsidRPr="00B5602B">
              <w:rPr>
                <w:rFonts w:cs="Times New Roman"/>
                <w:sz w:val="28"/>
                <w:szCs w:val="28"/>
                <w:lang w:val="ru-RU"/>
              </w:rPr>
              <w:t>Переплёт — скрепление на металлическую скобу (внакидку).</w:t>
            </w:r>
          </w:p>
          <w:p w14:paraId="1AD80E60" w14:textId="77777777" w:rsidR="00B5602B" w:rsidRPr="00B5602B" w:rsidRDefault="00B5602B" w:rsidP="00B5602B">
            <w:pPr>
              <w:jc w:val="both"/>
              <w:rPr>
                <w:rFonts w:cs="Times New Roman"/>
                <w:sz w:val="28"/>
                <w:szCs w:val="28"/>
                <w:lang w:val="ru-RU"/>
              </w:rPr>
            </w:pPr>
            <w:r w:rsidRPr="00B5602B">
              <w:rPr>
                <w:rFonts w:cs="Times New Roman"/>
                <w:sz w:val="28"/>
                <w:szCs w:val="28"/>
                <w:lang w:val="ru-RU"/>
              </w:rPr>
              <w:t>Допускается альтернативный способ скрепления (при необходимости) по согласованию с Заказчиком, при условии сохранения функциональности и качества изделия.</w:t>
            </w:r>
          </w:p>
          <w:p w14:paraId="6DAC491F" w14:textId="77777777" w:rsidR="00B5602B" w:rsidRPr="00B5602B" w:rsidRDefault="00B5602B" w:rsidP="00B5602B">
            <w:pPr>
              <w:jc w:val="both"/>
              <w:rPr>
                <w:rFonts w:cs="Times New Roman"/>
                <w:sz w:val="28"/>
                <w:szCs w:val="28"/>
                <w:lang w:val="ru-RU"/>
              </w:rPr>
            </w:pPr>
            <w:r w:rsidRPr="00B5602B">
              <w:rPr>
                <w:rFonts w:cs="Times New Roman"/>
                <w:sz w:val="28"/>
                <w:szCs w:val="28"/>
                <w:lang w:val="ru-RU"/>
              </w:rPr>
              <w:t>Листы должны быть ровно обрезаны, без дефектов.</w:t>
            </w:r>
          </w:p>
          <w:p w14:paraId="057E18B6" w14:textId="77777777" w:rsidR="00B5602B" w:rsidRPr="00B5602B" w:rsidRDefault="00B5602B" w:rsidP="00B5602B">
            <w:pPr>
              <w:jc w:val="both"/>
              <w:rPr>
                <w:rFonts w:cs="Times New Roman"/>
                <w:sz w:val="28"/>
                <w:szCs w:val="28"/>
                <w:lang w:val="ru-RU"/>
              </w:rPr>
            </w:pPr>
            <w:r w:rsidRPr="00B5602B">
              <w:rPr>
                <w:rFonts w:cs="Times New Roman"/>
                <w:sz w:val="28"/>
                <w:szCs w:val="28"/>
                <w:lang w:val="ru-RU"/>
              </w:rPr>
              <w:t>Скрепление должно исключать выпадение страниц при эксплуатации.</w:t>
            </w:r>
          </w:p>
          <w:p w14:paraId="5186A7B4" w14:textId="77777777" w:rsidR="00B5602B" w:rsidRPr="00B5602B" w:rsidRDefault="00B5602B" w:rsidP="00B5602B">
            <w:pPr>
              <w:jc w:val="both"/>
              <w:rPr>
                <w:rFonts w:cs="Times New Roman"/>
                <w:sz w:val="28"/>
                <w:szCs w:val="28"/>
                <w:lang w:val="ru-RU"/>
              </w:rPr>
            </w:pPr>
            <w:r w:rsidRPr="00B5602B">
              <w:rPr>
                <w:rFonts w:cs="Times New Roman"/>
                <w:sz w:val="28"/>
                <w:szCs w:val="28"/>
                <w:lang w:val="ru-RU"/>
              </w:rPr>
              <w:t>11. Требования к качеству</w:t>
            </w:r>
          </w:p>
          <w:p w14:paraId="35DC76F6" w14:textId="77777777" w:rsidR="00B5602B" w:rsidRPr="00B5602B" w:rsidRDefault="00B5602B" w:rsidP="00B5602B">
            <w:pPr>
              <w:jc w:val="both"/>
              <w:rPr>
                <w:rFonts w:cs="Times New Roman"/>
                <w:sz w:val="28"/>
                <w:szCs w:val="28"/>
                <w:lang w:val="ru-RU"/>
              </w:rPr>
            </w:pPr>
            <w:r w:rsidRPr="00B5602B">
              <w:rPr>
                <w:rFonts w:cs="Times New Roman"/>
                <w:sz w:val="28"/>
                <w:szCs w:val="28"/>
                <w:lang w:val="ru-RU"/>
              </w:rPr>
              <w:t>Цветопередача должна строго соответствовать утверждённым макетам.</w:t>
            </w:r>
          </w:p>
          <w:p w14:paraId="65CC9BA6" w14:textId="77777777" w:rsidR="00B5602B" w:rsidRPr="00B5602B" w:rsidRDefault="00B5602B" w:rsidP="00B5602B">
            <w:pPr>
              <w:pStyle w:val="a4"/>
              <w:widowControl/>
              <w:numPr>
                <w:ilvl w:val="0"/>
                <w:numId w:val="2"/>
              </w:numPr>
              <w:tabs>
                <w:tab w:val="left" w:pos="459"/>
              </w:tabs>
              <w:autoSpaceDE/>
              <w:autoSpaceDN/>
              <w:ind w:left="0" w:firstLine="0"/>
              <w:contextualSpacing/>
              <w:jc w:val="both"/>
              <w:rPr>
                <w:rFonts w:cs="Times New Roman"/>
                <w:sz w:val="28"/>
                <w:szCs w:val="28"/>
                <w:lang w:val="ru-RU"/>
              </w:rPr>
            </w:pPr>
            <w:r w:rsidRPr="00B5602B">
              <w:rPr>
                <w:rFonts w:cs="Times New Roman"/>
                <w:sz w:val="28"/>
                <w:szCs w:val="28"/>
                <w:lang w:val="ru-RU"/>
              </w:rPr>
              <w:t>Не допускаются:</w:t>
            </w:r>
          </w:p>
          <w:p w14:paraId="757C18CD" w14:textId="77777777" w:rsidR="00B5602B" w:rsidRPr="00B5602B" w:rsidRDefault="00B5602B" w:rsidP="00B5602B">
            <w:pPr>
              <w:ind w:left="283" w:hanging="227"/>
              <w:jc w:val="both"/>
              <w:rPr>
                <w:rFonts w:cs="Times New Roman"/>
                <w:sz w:val="28"/>
                <w:szCs w:val="28"/>
                <w:lang w:val="ru-RU"/>
              </w:rPr>
            </w:pPr>
            <w:r w:rsidRPr="00B5602B">
              <w:rPr>
                <w:rFonts w:cs="Times New Roman"/>
                <w:sz w:val="28"/>
                <w:szCs w:val="28"/>
                <w:lang w:val="ru-RU"/>
              </w:rPr>
              <w:t>• искажения цветовой гаммы;</w:t>
            </w:r>
          </w:p>
          <w:p w14:paraId="34D06716" w14:textId="77777777" w:rsidR="00B5602B" w:rsidRPr="00B5602B" w:rsidRDefault="00B5602B" w:rsidP="00B5602B">
            <w:pPr>
              <w:ind w:left="283" w:hanging="227"/>
              <w:jc w:val="both"/>
              <w:rPr>
                <w:rFonts w:cs="Times New Roman"/>
                <w:sz w:val="28"/>
                <w:szCs w:val="28"/>
                <w:lang w:val="ru-RU"/>
              </w:rPr>
            </w:pPr>
            <w:r w:rsidRPr="00B5602B">
              <w:rPr>
                <w:rFonts w:cs="Times New Roman"/>
                <w:sz w:val="28"/>
                <w:szCs w:val="28"/>
                <w:lang w:val="ru-RU"/>
              </w:rPr>
              <w:t>• смещение элементов;</w:t>
            </w:r>
          </w:p>
          <w:p w14:paraId="3A0F7F26" w14:textId="77777777" w:rsidR="00B5602B" w:rsidRPr="00B5602B" w:rsidRDefault="00B5602B" w:rsidP="00B5602B">
            <w:pPr>
              <w:ind w:left="283" w:hanging="227"/>
              <w:jc w:val="both"/>
              <w:rPr>
                <w:rFonts w:cs="Times New Roman"/>
                <w:sz w:val="28"/>
                <w:szCs w:val="28"/>
                <w:lang w:val="ru-RU"/>
              </w:rPr>
            </w:pPr>
            <w:r w:rsidRPr="00B5602B">
              <w:rPr>
                <w:rFonts w:cs="Times New Roman"/>
                <w:sz w:val="28"/>
                <w:szCs w:val="28"/>
                <w:lang w:val="ru-RU"/>
              </w:rPr>
              <w:t>• размытость текста и изображений;</w:t>
            </w:r>
          </w:p>
          <w:p w14:paraId="7F8DAB91" w14:textId="77777777" w:rsidR="00B5602B" w:rsidRPr="00B5602B" w:rsidRDefault="00B5602B" w:rsidP="00B5602B">
            <w:pPr>
              <w:ind w:left="283" w:hanging="227"/>
              <w:jc w:val="both"/>
              <w:rPr>
                <w:rFonts w:cs="Times New Roman"/>
                <w:sz w:val="28"/>
                <w:szCs w:val="28"/>
                <w:lang w:val="ru-RU"/>
              </w:rPr>
            </w:pPr>
            <w:r w:rsidRPr="00B5602B">
              <w:rPr>
                <w:rFonts w:cs="Times New Roman"/>
                <w:sz w:val="28"/>
                <w:szCs w:val="28"/>
                <w:lang w:val="ru-RU"/>
              </w:rPr>
              <w:t>• иные дефекты печати.</w:t>
            </w:r>
          </w:p>
          <w:p w14:paraId="78FBE6EA" w14:textId="77777777" w:rsidR="00B5602B" w:rsidRPr="00B5602B" w:rsidRDefault="00B5602B" w:rsidP="00B5602B">
            <w:pPr>
              <w:jc w:val="both"/>
              <w:rPr>
                <w:rFonts w:cs="Times New Roman"/>
                <w:sz w:val="28"/>
                <w:szCs w:val="28"/>
                <w:lang w:val="ru-RU"/>
              </w:rPr>
            </w:pPr>
            <w:r w:rsidRPr="00B5602B">
              <w:rPr>
                <w:rFonts w:cs="Times New Roman"/>
                <w:sz w:val="28"/>
                <w:szCs w:val="28"/>
                <w:lang w:val="ru-RU"/>
              </w:rPr>
              <w:t>13. Согласование и контроль</w:t>
            </w:r>
          </w:p>
          <w:p w14:paraId="72D687FB" w14:textId="77777777" w:rsidR="00B5602B" w:rsidRPr="00B5602B" w:rsidRDefault="00B5602B" w:rsidP="00B5602B">
            <w:pPr>
              <w:jc w:val="both"/>
              <w:rPr>
                <w:rFonts w:cs="Times New Roman"/>
                <w:sz w:val="28"/>
                <w:szCs w:val="28"/>
                <w:lang w:val="ru-RU"/>
              </w:rPr>
            </w:pPr>
            <w:r w:rsidRPr="00B5602B">
              <w:rPr>
                <w:rFonts w:cs="Times New Roman"/>
                <w:sz w:val="28"/>
                <w:szCs w:val="28"/>
                <w:lang w:val="ru-RU"/>
              </w:rPr>
              <w:t>Исполнитель обязан предоставить сигнальный экземпляр в течение 3 дней со дня подписания договора для согласования с Заказчиком. Заказчик в течение 1 дня согласовать сигнальный вариант.</w:t>
            </w:r>
          </w:p>
          <w:p w14:paraId="2B2B9475" w14:textId="77777777" w:rsidR="00B5602B" w:rsidRPr="00B5602B" w:rsidRDefault="00B5602B" w:rsidP="00B5602B">
            <w:pPr>
              <w:jc w:val="both"/>
              <w:rPr>
                <w:rFonts w:cs="Times New Roman"/>
                <w:sz w:val="28"/>
                <w:szCs w:val="28"/>
                <w:lang w:val="ru-RU"/>
              </w:rPr>
            </w:pPr>
            <w:r w:rsidRPr="00B5602B">
              <w:rPr>
                <w:rFonts w:cs="Times New Roman"/>
                <w:sz w:val="28"/>
                <w:szCs w:val="28"/>
                <w:lang w:val="ru-RU"/>
              </w:rPr>
              <w:t>Печать тиража допускается только после письменного (или официального электронного) утверждения Заказчиком.</w:t>
            </w:r>
          </w:p>
          <w:p w14:paraId="41EB121D" w14:textId="77777777" w:rsidR="00B5602B" w:rsidRPr="00B5602B" w:rsidRDefault="00B5602B" w:rsidP="00B5602B">
            <w:pPr>
              <w:jc w:val="both"/>
              <w:rPr>
                <w:rFonts w:cs="Times New Roman"/>
                <w:sz w:val="28"/>
                <w:szCs w:val="28"/>
                <w:lang w:val="ru-RU"/>
              </w:rPr>
            </w:pPr>
            <w:r w:rsidRPr="00B5602B">
              <w:rPr>
                <w:rFonts w:cs="Times New Roman"/>
                <w:sz w:val="28"/>
                <w:szCs w:val="28"/>
                <w:lang w:val="ru-RU"/>
              </w:rPr>
              <w:t>14. Упаковка и поставка</w:t>
            </w:r>
          </w:p>
          <w:p w14:paraId="7222B28E" w14:textId="77777777" w:rsidR="00B5602B" w:rsidRPr="00B5602B" w:rsidRDefault="00B5602B" w:rsidP="00B5602B">
            <w:pPr>
              <w:jc w:val="both"/>
              <w:rPr>
                <w:rFonts w:cs="Times New Roman"/>
                <w:sz w:val="28"/>
                <w:szCs w:val="28"/>
                <w:lang w:val="ru-RU"/>
              </w:rPr>
            </w:pPr>
            <w:r w:rsidRPr="00B5602B">
              <w:rPr>
                <w:rFonts w:cs="Times New Roman"/>
                <w:sz w:val="28"/>
                <w:szCs w:val="28"/>
                <w:lang w:val="ru-RU"/>
              </w:rPr>
              <w:t>Готовая продукция должна быть упакована в транспортную упаковку, обеспечивающую сохранность при хранении и транспортировке.</w:t>
            </w:r>
          </w:p>
          <w:p w14:paraId="3828F17D" w14:textId="77777777" w:rsidR="00B5602B" w:rsidRPr="00B5602B" w:rsidRDefault="00B5602B" w:rsidP="00B5602B">
            <w:pPr>
              <w:jc w:val="both"/>
              <w:rPr>
                <w:rFonts w:cs="Times New Roman"/>
                <w:sz w:val="28"/>
                <w:szCs w:val="28"/>
                <w:lang w:val="ru-RU"/>
              </w:rPr>
            </w:pPr>
            <w:r w:rsidRPr="00B5602B">
              <w:rPr>
                <w:rFonts w:cs="Times New Roman"/>
                <w:sz w:val="28"/>
                <w:szCs w:val="28"/>
                <w:lang w:val="ru-RU"/>
              </w:rPr>
              <w:lastRenderedPageBreak/>
              <w:t>Упаковка должна исключать:</w:t>
            </w:r>
          </w:p>
          <w:p w14:paraId="15C524A6" w14:textId="77777777" w:rsidR="00B5602B" w:rsidRPr="00B5602B" w:rsidRDefault="00B5602B" w:rsidP="00B5602B">
            <w:pPr>
              <w:ind w:left="283" w:hanging="227"/>
              <w:jc w:val="both"/>
              <w:rPr>
                <w:rFonts w:cs="Times New Roman"/>
                <w:sz w:val="28"/>
                <w:szCs w:val="28"/>
                <w:lang w:val="ru-RU"/>
              </w:rPr>
            </w:pPr>
            <w:r w:rsidRPr="00B5602B">
              <w:rPr>
                <w:rFonts w:cs="Times New Roman"/>
                <w:sz w:val="28"/>
                <w:szCs w:val="28"/>
                <w:lang w:val="ru-RU"/>
              </w:rPr>
              <w:t>• механические повреждения;</w:t>
            </w:r>
          </w:p>
          <w:p w14:paraId="471BBEC9" w14:textId="77777777" w:rsidR="00B5602B" w:rsidRPr="00B5602B" w:rsidRDefault="00B5602B" w:rsidP="00B5602B">
            <w:pPr>
              <w:ind w:left="283" w:hanging="227"/>
              <w:jc w:val="both"/>
              <w:rPr>
                <w:rFonts w:cs="Times New Roman"/>
                <w:sz w:val="28"/>
                <w:szCs w:val="28"/>
                <w:lang w:val="ru-RU"/>
              </w:rPr>
            </w:pPr>
            <w:r w:rsidRPr="00B5602B">
              <w:rPr>
                <w:rFonts w:cs="Times New Roman"/>
                <w:sz w:val="28"/>
                <w:szCs w:val="28"/>
                <w:lang w:val="ru-RU"/>
              </w:rPr>
              <w:t>• воздействие влаги;</w:t>
            </w:r>
          </w:p>
          <w:p w14:paraId="0E72EDA1" w14:textId="77777777" w:rsidR="00B5602B" w:rsidRPr="00B5602B" w:rsidRDefault="00B5602B" w:rsidP="00B5602B">
            <w:pPr>
              <w:ind w:left="283" w:hanging="227"/>
              <w:jc w:val="both"/>
              <w:rPr>
                <w:rFonts w:cs="Times New Roman"/>
                <w:sz w:val="28"/>
                <w:szCs w:val="28"/>
                <w:lang w:val="ru-RU"/>
              </w:rPr>
            </w:pPr>
            <w:r w:rsidRPr="00B5602B">
              <w:rPr>
                <w:rFonts w:cs="Times New Roman"/>
                <w:sz w:val="28"/>
                <w:szCs w:val="28"/>
                <w:lang w:val="ru-RU"/>
              </w:rPr>
              <w:t>• загрязнение продукции.</w:t>
            </w:r>
          </w:p>
          <w:p w14:paraId="6A12ED56" w14:textId="77777777" w:rsidR="00B5602B" w:rsidRPr="00B5602B" w:rsidRDefault="00B5602B" w:rsidP="00B5602B">
            <w:pPr>
              <w:jc w:val="both"/>
              <w:rPr>
                <w:rFonts w:cs="Times New Roman"/>
                <w:sz w:val="28"/>
                <w:szCs w:val="28"/>
                <w:lang w:val="ru-RU"/>
              </w:rPr>
            </w:pPr>
            <w:r w:rsidRPr="00B5602B">
              <w:rPr>
                <w:rFonts w:cs="Times New Roman"/>
                <w:sz w:val="28"/>
                <w:szCs w:val="28"/>
                <w:lang w:val="ru-RU"/>
              </w:rPr>
              <w:t>Поставка осуществляется по адресу Заказчика.</w:t>
            </w:r>
          </w:p>
          <w:p w14:paraId="7327F0C1" w14:textId="715E3690" w:rsidR="00B5602B" w:rsidRPr="00B5602B" w:rsidRDefault="00B5602B" w:rsidP="00B5602B">
            <w:pPr>
              <w:jc w:val="both"/>
              <w:rPr>
                <w:rFonts w:cs="Times New Roman"/>
                <w:sz w:val="28"/>
                <w:szCs w:val="28"/>
                <w:lang w:val="ru-RU"/>
              </w:rPr>
            </w:pPr>
            <w:r w:rsidRPr="00B5602B">
              <w:rPr>
                <w:rFonts w:cs="Times New Roman"/>
                <w:sz w:val="28"/>
                <w:szCs w:val="28"/>
                <w:lang w:val="ru-RU"/>
              </w:rPr>
              <w:t>15. Срок выполнение работ</w:t>
            </w:r>
            <w:r w:rsidRPr="00B5602B">
              <w:rPr>
                <w:rFonts w:cs="Times New Roman"/>
                <w:sz w:val="28"/>
                <w:szCs w:val="28"/>
              </w:rPr>
              <w:t xml:space="preserve">: </w:t>
            </w:r>
            <w:r w:rsidRPr="00B5602B">
              <w:rPr>
                <w:rFonts w:cs="Times New Roman"/>
                <w:sz w:val="28"/>
                <w:szCs w:val="28"/>
                <w:lang w:val="ru-RU"/>
              </w:rPr>
              <w:t>в течение 15 календарных дней с даты подписания договора.</w:t>
            </w:r>
          </w:p>
          <w:p w14:paraId="5E4C0742" w14:textId="77777777" w:rsidR="00B5602B" w:rsidRPr="00B5602B" w:rsidRDefault="00B5602B" w:rsidP="00B5602B">
            <w:pPr>
              <w:jc w:val="both"/>
              <w:rPr>
                <w:rFonts w:cs="Times New Roman"/>
                <w:sz w:val="28"/>
                <w:szCs w:val="28"/>
                <w:lang w:val="ru-RU"/>
              </w:rPr>
            </w:pPr>
            <w:r w:rsidRPr="00B5602B">
              <w:rPr>
                <w:rFonts w:cs="Times New Roman"/>
                <w:sz w:val="28"/>
                <w:szCs w:val="28"/>
                <w:lang w:val="ru-RU"/>
              </w:rPr>
              <w:t>16. Финансовые условия</w:t>
            </w:r>
          </w:p>
          <w:p w14:paraId="25BF6597" w14:textId="77777777" w:rsidR="00B5602B" w:rsidRPr="00B5602B" w:rsidRDefault="00B5602B" w:rsidP="00B5602B">
            <w:pPr>
              <w:ind w:left="283" w:hanging="227"/>
              <w:jc w:val="both"/>
              <w:rPr>
                <w:rFonts w:cs="Times New Roman"/>
                <w:sz w:val="28"/>
                <w:szCs w:val="28"/>
                <w:lang w:val="ru-RU"/>
              </w:rPr>
            </w:pPr>
            <w:r w:rsidRPr="00B5602B">
              <w:rPr>
                <w:rFonts w:cs="Times New Roman"/>
                <w:sz w:val="28"/>
                <w:szCs w:val="28"/>
                <w:lang w:val="ru-RU"/>
              </w:rPr>
              <w:t>•Все расходные материалы осуществляются за счет Исполнителя.</w:t>
            </w:r>
          </w:p>
          <w:p w14:paraId="3AA919F0" w14:textId="77777777" w:rsidR="00B5602B" w:rsidRPr="00B5602B" w:rsidRDefault="00B5602B" w:rsidP="00B5602B">
            <w:pPr>
              <w:ind w:left="283" w:hanging="227"/>
              <w:jc w:val="both"/>
              <w:rPr>
                <w:rFonts w:cs="Times New Roman"/>
                <w:sz w:val="28"/>
                <w:szCs w:val="28"/>
                <w:lang w:val="ru-RU"/>
              </w:rPr>
            </w:pPr>
            <w:r w:rsidRPr="00B5602B">
              <w:rPr>
                <w:rFonts w:cs="Times New Roman"/>
                <w:sz w:val="28"/>
                <w:szCs w:val="28"/>
                <w:lang w:val="ru-RU"/>
              </w:rPr>
              <w:t>•По заявке необходимо предоставить акт выполненных работ.</w:t>
            </w:r>
          </w:p>
          <w:p w14:paraId="0454DBFD" w14:textId="77777777" w:rsidR="00B5602B" w:rsidRPr="00B5602B" w:rsidRDefault="00B5602B" w:rsidP="00B5602B">
            <w:pPr>
              <w:ind w:left="283" w:hanging="227"/>
              <w:jc w:val="both"/>
              <w:rPr>
                <w:rFonts w:cs="Times New Roman"/>
                <w:sz w:val="28"/>
                <w:szCs w:val="28"/>
                <w:lang w:val="ru-RU"/>
              </w:rPr>
            </w:pPr>
            <w:r w:rsidRPr="00B5602B">
              <w:rPr>
                <w:rFonts w:cs="Times New Roman"/>
                <w:sz w:val="28"/>
                <w:szCs w:val="28"/>
                <w:lang w:val="ru-RU"/>
              </w:rPr>
              <w:t>•Доставка осуществляется за счёт исполнителя.</w:t>
            </w:r>
          </w:p>
          <w:p w14:paraId="46883D8B" w14:textId="77777777" w:rsidR="00B5602B" w:rsidRPr="00B5602B" w:rsidRDefault="00B5602B" w:rsidP="00B5602B">
            <w:pPr>
              <w:ind w:left="34"/>
              <w:jc w:val="both"/>
              <w:rPr>
                <w:rFonts w:cs="Times New Roman"/>
                <w:sz w:val="28"/>
                <w:szCs w:val="28"/>
                <w:lang w:val="ru-RU"/>
              </w:rPr>
            </w:pPr>
            <w:r w:rsidRPr="00B5602B">
              <w:rPr>
                <w:rFonts w:cs="Times New Roman"/>
                <w:bCs/>
                <w:sz w:val="28"/>
                <w:szCs w:val="28"/>
                <w:lang w:val="ru-RU"/>
              </w:rPr>
              <w:t>17. Место поставки:</w:t>
            </w:r>
            <w:r w:rsidRPr="00B5602B">
              <w:rPr>
                <w:rFonts w:cs="Times New Roman"/>
                <w:sz w:val="28"/>
                <w:szCs w:val="28"/>
                <w:lang w:val="ru-RU"/>
              </w:rPr>
              <w:t xml:space="preserve"> город Астана, улица </w:t>
            </w:r>
            <w:proofErr w:type="spellStart"/>
            <w:r w:rsidRPr="00B5602B">
              <w:rPr>
                <w:rFonts w:cs="Times New Roman"/>
                <w:sz w:val="28"/>
                <w:szCs w:val="28"/>
                <w:lang w:val="ru-RU"/>
              </w:rPr>
              <w:t>Калибека</w:t>
            </w:r>
            <w:proofErr w:type="spellEnd"/>
            <w:r w:rsidRPr="00B5602B">
              <w:rPr>
                <w:rFonts w:cs="Times New Roman"/>
                <w:sz w:val="28"/>
                <w:szCs w:val="28"/>
                <w:lang w:val="ru-RU"/>
              </w:rPr>
              <w:t xml:space="preserve"> </w:t>
            </w:r>
            <w:proofErr w:type="spellStart"/>
            <w:r w:rsidRPr="00B5602B">
              <w:rPr>
                <w:rFonts w:cs="Times New Roman"/>
                <w:sz w:val="28"/>
                <w:szCs w:val="28"/>
                <w:lang w:val="ru-RU"/>
              </w:rPr>
              <w:t>Куанышбаева</w:t>
            </w:r>
            <w:proofErr w:type="spellEnd"/>
            <w:r w:rsidRPr="00B5602B">
              <w:rPr>
                <w:rFonts w:cs="Times New Roman"/>
                <w:sz w:val="28"/>
                <w:szCs w:val="28"/>
                <w:lang w:val="ru-RU"/>
              </w:rPr>
              <w:t>, 8/1.</w:t>
            </w:r>
          </w:p>
          <w:p w14:paraId="0425EA87" w14:textId="77777777" w:rsidR="00B5602B" w:rsidRPr="00B5602B" w:rsidRDefault="00B5602B" w:rsidP="00B5602B">
            <w:pPr>
              <w:widowControl/>
              <w:autoSpaceDE/>
              <w:autoSpaceDN/>
              <w:rPr>
                <w:rFonts w:ascii="Times New Roman" w:eastAsia="Times New Roman" w:hAnsi="Times New Roman" w:cs="Times New Roman"/>
                <w:b/>
                <w:color w:val="000000"/>
                <w:sz w:val="28"/>
                <w:szCs w:val="28"/>
                <w:lang w:val="ru-RU" w:eastAsia="ru-RU"/>
              </w:rPr>
            </w:pPr>
          </w:p>
        </w:tc>
      </w:tr>
      <w:tr w:rsidR="00B5602B" w:rsidRPr="005624DC" w14:paraId="0EC588E1" w14:textId="77777777" w:rsidTr="00613311">
        <w:trPr>
          <w:trHeight w:val="2055"/>
        </w:trPr>
        <w:tc>
          <w:tcPr>
            <w:tcW w:w="2660" w:type="dxa"/>
            <w:shd w:val="clear" w:color="auto" w:fill="auto"/>
            <w:vAlign w:val="bottom"/>
            <w:hideMark/>
          </w:tcPr>
          <w:p w14:paraId="2E0BFA56" w14:textId="77777777" w:rsidR="00B5602B" w:rsidRPr="005624DC" w:rsidRDefault="00B5602B" w:rsidP="00B5602B">
            <w:pPr>
              <w:widowControl/>
              <w:autoSpaceDE/>
              <w:autoSpaceDN/>
              <w:jc w:val="center"/>
              <w:rPr>
                <w:rFonts w:ascii="Times New Roman" w:eastAsia="Times New Roman" w:hAnsi="Times New Roman" w:cs="Times New Roman"/>
                <w:b/>
                <w:color w:val="000000"/>
                <w:sz w:val="28"/>
                <w:szCs w:val="28"/>
                <w:lang w:val="ru-RU" w:eastAsia="ru-RU"/>
              </w:rPr>
            </w:pPr>
            <w:r w:rsidRPr="005624DC">
              <w:rPr>
                <w:rFonts w:ascii="Times New Roman" w:eastAsia="Times New Roman" w:hAnsi="Times New Roman" w:cs="Times New Roman"/>
                <w:b/>
                <w:color w:val="000000"/>
                <w:sz w:val="28"/>
                <w:szCs w:val="28"/>
                <w:lang w:val="ru-RU" w:eastAsia="ru-RU"/>
              </w:rPr>
              <w:lastRenderedPageBreak/>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допускается)</w:t>
            </w:r>
            <w:r>
              <w:rPr>
                <w:rFonts w:ascii="Times New Roman" w:eastAsia="Times New Roman" w:hAnsi="Times New Roman" w:cs="Times New Roman"/>
                <w:b/>
                <w:color w:val="000000"/>
                <w:sz w:val="28"/>
                <w:szCs w:val="28"/>
                <w:lang w:val="ru-RU" w:eastAsia="ru-RU"/>
              </w:rPr>
              <w:t>:</w:t>
            </w:r>
          </w:p>
        </w:tc>
        <w:tc>
          <w:tcPr>
            <w:tcW w:w="7967" w:type="dxa"/>
            <w:shd w:val="clear" w:color="auto" w:fill="auto"/>
            <w:vAlign w:val="bottom"/>
          </w:tcPr>
          <w:p w14:paraId="3547639F" w14:textId="77777777" w:rsidR="00B5602B" w:rsidRPr="005624DC" w:rsidRDefault="00B5602B" w:rsidP="00B5602B">
            <w:pPr>
              <w:pStyle w:val="a6"/>
              <w:rPr>
                <w:b/>
                <w:color w:val="000000"/>
                <w:sz w:val="28"/>
                <w:szCs w:val="28"/>
              </w:rPr>
            </w:pPr>
          </w:p>
        </w:tc>
      </w:tr>
    </w:tbl>
    <w:p w14:paraId="4B20E978" w14:textId="77777777" w:rsidR="00B53B9C" w:rsidRPr="005624DC" w:rsidRDefault="00B53B9C" w:rsidP="00C34C0A">
      <w:pPr>
        <w:jc w:val="center"/>
        <w:rPr>
          <w:rFonts w:ascii="Times New Roman" w:hAnsi="Times New Roman" w:cs="Times New Roman"/>
          <w:b/>
          <w:sz w:val="28"/>
          <w:szCs w:val="28"/>
          <w:lang w:val="ru-RU"/>
        </w:rPr>
      </w:pPr>
    </w:p>
    <w:p w14:paraId="48A9703E" w14:textId="77777777" w:rsidR="00B53B9C" w:rsidRDefault="00B53B9C" w:rsidP="00C34C0A">
      <w:pPr>
        <w:jc w:val="center"/>
        <w:rPr>
          <w:rFonts w:ascii="Times New Roman" w:hAnsi="Times New Roman" w:cs="Times New Roman"/>
          <w:b/>
          <w:sz w:val="28"/>
          <w:szCs w:val="28"/>
        </w:rPr>
      </w:pPr>
    </w:p>
    <w:p w14:paraId="2743D796" w14:textId="77777777" w:rsidR="00B53B9C" w:rsidRDefault="00B53B9C" w:rsidP="00C34C0A">
      <w:pPr>
        <w:jc w:val="center"/>
        <w:rPr>
          <w:rFonts w:ascii="Times New Roman" w:hAnsi="Times New Roman" w:cs="Times New Roman"/>
          <w:b/>
          <w:sz w:val="28"/>
          <w:szCs w:val="28"/>
        </w:rPr>
      </w:pPr>
    </w:p>
    <w:p w14:paraId="70B25FE5" w14:textId="77777777" w:rsidR="00285D08" w:rsidRDefault="00285D08" w:rsidP="00C34C0A">
      <w:pPr>
        <w:jc w:val="center"/>
        <w:rPr>
          <w:rFonts w:ascii="Times New Roman" w:hAnsi="Times New Roman" w:cs="Times New Roman"/>
          <w:b/>
          <w:sz w:val="28"/>
          <w:szCs w:val="28"/>
        </w:rPr>
      </w:pPr>
    </w:p>
    <w:p w14:paraId="0615BC32" w14:textId="24EA4D5D" w:rsidR="00285D08" w:rsidRDefault="00285D08" w:rsidP="00C34C0A">
      <w:pPr>
        <w:jc w:val="center"/>
        <w:rPr>
          <w:rFonts w:ascii="Times New Roman" w:hAnsi="Times New Roman" w:cs="Times New Roman"/>
          <w:b/>
          <w:sz w:val="28"/>
          <w:szCs w:val="28"/>
        </w:rPr>
      </w:pPr>
    </w:p>
    <w:p w14:paraId="4BA69E5C" w14:textId="52160464" w:rsidR="00B5602B" w:rsidRDefault="00B5602B" w:rsidP="00C34C0A">
      <w:pPr>
        <w:jc w:val="center"/>
        <w:rPr>
          <w:rFonts w:ascii="Times New Roman" w:hAnsi="Times New Roman" w:cs="Times New Roman"/>
          <w:b/>
          <w:sz w:val="28"/>
          <w:szCs w:val="28"/>
        </w:rPr>
      </w:pPr>
    </w:p>
    <w:p w14:paraId="31B3496B" w14:textId="46146696" w:rsidR="00B5602B" w:rsidRDefault="00B5602B" w:rsidP="00C34C0A">
      <w:pPr>
        <w:jc w:val="center"/>
        <w:rPr>
          <w:rFonts w:ascii="Times New Roman" w:hAnsi="Times New Roman" w:cs="Times New Roman"/>
          <w:b/>
          <w:sz w:val="28"/>
          <w:szCs w:val="28"/>
        </w:rPr>
      </w:pPr>
    </w:p>
    <w:p w14:paraId="17B064BB" w14:textId="65152469" w:rsidR="00B5602B" w:rsidRDefault="00B5602B" w:rsidP="00C34C0A">
      <w:pPr>
        <w:jc w:val="center"/>
        <w:rPr>
          <w:rFonts w:ascii="Times New Roman" w:hAnsi="Times New Roman" w:cs="Times New Roman"/>
          <w:b/>
          <w:sz w:val="28"/>
          <w:szCs w:val="28"/>
        </w:rPr>
      </w:pPr>
    </w:p>
    <w:p w14:paraId="7722BF1C" w14:textId="0B0A95C1" w:rsidR="00B5602B" w:rsidRDefault="00B5602B" w:rsidP="00C34C0A">
      <w:pPr>
        <w:jc w:val="center"/>
        <w:rPr>
          <w:rFonts w:ascii="Times New Roman" w:hAnsi="Times New Roman" w:cs="Times New Roman"/>
          <w:b/>
          <w:sz w:val="28"/>
          <w:szCs w:val="28"/>
        </w:rPr>
      </w:pPr>
    </w:p>
    <w:p w14:paraId="301FB4E7" w14:textId="4B6BC6B4" w:rsidR="00B5602B" w:rsidRDefault="00B5602B" w:rsidP="00C34C0A">
      <w:pPr>
        <w:jc w:val="center"/>
        <w:rPr>
          <w:rFonts w:ascii="Times New Roman" w:hAnsi="Times New Roman" w:cs="Times New Roman"/>
          <w:b/>
          <w:sz w:val="28"/>
          <w:szCs w:val="28"/>
        </w:rPr>
      </w:pPr>
    </w:p>
    <w:p w14:paraId="00B2B77E" w14:textId="633616EA" w:rsidR="00B5602B" w:rsidRDefault="00B5602B" w:rsidP="00C34C0A">
      <w:pPr>
        <w:jc w:val="center"/>
        <w:rPr>
          <w:rFonts w:ascii="Times New Roman" w:hAnsi="Times New Roman" w:cs="Times New Roman"/>
          <w:b/>
          <w:sz w:val="28"/>
          <w:szCs w:val="28"/>
        </w:rPr>
      </w:pPr>
    </w:p>
    <w:p w14:paraId="2D1A0D6A" w14:textId="5B816ADB" w:rsidR="00B5602B" w:rsidRDefault="00B5602B" w:rsidP="00C34C0A">
      <w:pPr>
        <w:jc w:val="center"/>
        <w:rPr>
          <w:rFonts w:ascii="Times New Roman" w:hAnsi="Times New Roman" w:cs="Times New Roman"/>
          <w:b/>
          <w:sz w:val="28"/>
          <w:szCs w:val="28"/>
        </w:rPr>
      </w:pPr>
    </w:p>
    <w:p w14:paraId="0EED3B1D" w14:textId="3E017C0F" w:rsidR="00B5602B" w:rsidRDefault="00B5602B" w:rsidP="00C34C0A">
      <w:pPr>
        <w:jc w:val="center"/>
        <w:rPr>
          <w:rFonts w:ascii="Times New Roman" w:hAnsi="Times New Roman" w:cs="Times New Roman"/>
          <w:b/>
          <w:sz w:val="28"/>
          <w:szCs w:val="28"/>
        </w:rPr>
      </w:pPr>
    </w:p>
    <w:p w14:paraId="5A0131F3" w14:textId="7AE623B2" w:rsidR="00B5602B" w:rsidRDefault="00B5602B" w:rsidP="00C34C0A">
      <w:pPr>
        <w:jc w:val="center"/>
        <w:rPr>
          <w:rFonts w:ascii="Times New Roman" w:hAnsi="Times New Roman" w:cs="Times New Roman"/>
          <w:b/>
          <w:sz w:val="28"/>
          <w:szCs w:val="28"/>
        </w:rPr>
      </w:pPr>
    </w:p>
    <w:p w14:paraId="6D61FA47" w14:textId="77777777" w:rsidR="004338C2" w:rsidRDefault="004338C2" w:rsidP="00B5602B">
      <w:pPr>
        <w:rPr>
          <w:rFonts w:ascii="Times New Roman" w:hAnsi="Times New Roman" w:cs="Times New Roman"/>
          <w:b/>
          <w:sz w:val="28"/>
          <w:szCs w:val="28"/>
        </w:rPr>
      </w:pPr>
    </w:p>
    <w:p w14:paraId="65EB2D79" w14:textId="77777777" w:rsidR="00A705EC" w:rsidRPr="00A705EC" w:rsidRDefault="00A705EC" w:rsidP="00A705EC">
      <w:pPr>
        <w:jc w:val="center"/>
        <w:rPr>
          <w:rFonts w:ascii="Times New Roman" w:hAnsi="Times New Roman" w:cs="Times New Roman"/>
          <w:b/>
          <w:sz w:val="28"/>
          <w:szCs w:val="28"/>
        </w:rPr>
      </w:pPr>
      <w:r w:rsidRPr="00A705EC">
        <w:rPr>
          <w:rFonts w:ascii="Times New Roman" w:hAnsi="Times New Roman" w:cs="Times New Roman"/>
          <w:b/>
          <w:sz w:val="28"/>
          <w:szCs w:val="28"/>
        </w:rPr>
        <w:t>ТЕХНИКАЛЫҚ ЕРЕКШЕЛІГІ</w:t>
      </w:r>
    </w:p>
    <w:p w14:paraId="0A3C76E4" w14:textId="77777777" w:rsidR="00285D08" w:rsidRPr="00A705EC" w:rsidRDefault="00285D08" w:rsidP="00C34C0A">
      <w:pPr>
        <w:jc w:val="center"/>
        <w:rPr>
          <w:rFonts w:ascii="Times New Roman" w:hAnsi="Times New Roman" w:cs="Times New Roman"/>
          <w:b/>
          <w:sz w:val="28"/>
          <w:szCs w:val="28"/>
        </w:rPr>
      </w:pPr>
    </w:p>
    <w:p w14:paraId="4CA9CCF0" w14:textId="77777777" w:rsidR="00986714" w:rsidRDefault="00986714" w:rsidP="00C34C0A">
      <w:pPr>
        <w:jc w:val="center"/>
        <w:rPr>
          <w:rFonts w:ascii="Times New Roman" w:hAnsi="Times New Roman" w:cs="Times New Roman"/>
          <w:b/>
          <w:sz w:val="28"/>
          <w:szCs w:val="28"/>
        </w:rPr>
      </w:pPr>
    </w:p>
    <w:tbl>
      <w:tblPr>
        <w:tblW w:w="104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
        <w:gridCol w:w="2687"/>
        <w:gridCol w:w="7795"/>
      </w:tblGrid>
      <w:tr w:rsidR="00B53B9C" w:rsidRPr="00986714" w14:paraId="29126624" w14:textId="77777777" w:rsidTr="004A6917">
        <w:trPr>
          <w:trHeight w:val="214"/>
        </w:trPr>
        <w:tc>
          <w:tcPr>
            <w:tcW w:w="2694" w:type="dxa"/>
            <w:gridSpan w:val="2"/>
            <w:shd w:val="clear" w:color="auto" w:fill="auto"/>
            <w:vAlign w:val="bottom"/>
            <w:hideMark/>
          </w:tcPr>
          <w:p w14:paraId="2927F14D" w14:textId="77777777" w:rsidR="00B53B9C" w:rsidRPr="00986714" w:rsidRDefault="00B53B9C" w:rsidP="00285D08">
            <w:pPr>
              <w:widowControl/>
              <w:autoSpaceDE/>
              <w:autoSpaceDN/>
              <w:rPr>
                <w:rFonts w:ascii="Times New Roman" w:eastAsia="Times New Roman" w:hAnsi="Times New Roman" w:cs="Times New Roman"/>
                <w:b/>
                <w:bCs/>
                <w:color w:val="000000"/>
                <w:sz w:val="28"/>
                <w:szCs w:val="28"/>
                <w:lang w:eastAsia="ru-RU"/>
              </w:rPr>
            </w:pPr>
            <w:proofErr w:type="spellStart"/>
            <w:r w:rsidRPr="00986714">
              <w:rPr>
                <w:rFonts w:ascii="Times New Roman" w:hAnsi="Times New Roman" w:cs="Times New Roman"/>
                <w:b/>
                <w:sz w:val="28"/>
                <w:szCs w:val="28"/>
                <w:lang w:val="ru-RU"/>
              </w:rPr>
              <w:t>Тапсырыс</w:t>
            </w:r>
            <w:proofErr w:type="spellEnd"/>
            <w:r w:rsidR="00285D08">
              <w:rPr>
                <w:rFonts w:ascii="Times New Roman" w:hAnsi="Times New Roman" w:cs="Times New Roman"/>
                <w:b/>
                <w:sz w:val="28"/>
                <w:szCs w:val="28"/>
                <w:lang w:val="ru-RU"/>
              </w:rPr>
              <w:t xml:space="preserve"> </w:t>
            </w:r>
            <w:proofErr w:type="spellStart"/>
            <w:r w:rsidRPr="00986714">
              <w:rPr>
                <w:rFonts w:ascii="Times New Roman" w:hAnsi="Times New Roman" w:cs="Times New Roman"/>
                <w:b/>
                <w:sz w:val="28"/>
                <w:szCs w:val="28"/>
                <w:lang w:val="ru-RU"/>
              </w:rPr>
              <w:t>берушінің</w:t>
            </w:r>
            <w:proofErr w:type="spellEnd"/>
            <w:r w:rsidR="00285D08">
              <w:rPr>
                <w:rFonts w:ascii="Times New Roman" w:hAnsi="Times New Roman" w:cs="Times New Roman"/>
                <w:b/>
                <w:sz w:val="28"/>
                <w:szCs w:val="28"/>
                <w:lang w:val="ru-RU"/>
              </w:rPr>
              <w:t xml:space="preserve"> </w:t>
            </w:r>
            <w:proofErr w:type="spellStart"/>
            <w:r w:rsidRPr="00986714">
              <w:rPr>
                <w:rFonts w:ascii="Times New Roman" w:hAnsi="Times New Roman" w:cs="Times New Roman"/>
                <w:b/>
                <w:sz w:val="28"/>
                <w:szCs w:val="28"/>
                <w:lang w:val="ru-RU"/>
              </w:rPr>
              <w:t>атауы</w:t>
            </w:r>
            <w:proofErr w:type="spellEnd"/>
            <w:r>
              <w:rPr>
                <w:rFonts w:ascii="Times New Roman" w:hAnsi="Times New Roman" w:cs="Times New Roman"/>
                <w:b/>
                <w:sz w:val="28"/>
                <w:szCs w:val="28"/>
                <w:lang w:val="ru-RU"/>
              </w:rPr>
              <w:t>:</w:t>
            </w:r>
          </w:p>
        </w:tc>
        <w:tc>
          <w:tcPr>
            <w:tcW w:w="7795" w:type="dxa"/>
            <w:shd w:val="clear" w:color="auto" w:fill="auto"/>
            <w:vAlign w:val="bottom"/>
            <w:hideMark/>
          </w:tcPr>
          <w:p w14:paraId="7C60CFD7" w14:textId="77777777" w:rsidR="00B53B9C" w:rsidRPr="00986714" w:rsidRDefault="00B53B9C" w:rsidP="007432B3">
            <w:pPr>
              <w:widowControl/>
              <w:autoSpaceDE/>
              <w:autoSpaceDN/>
              <w:jc w:val="both"/>
              <w:rPr>
                <w:rFonts w:ascii="Times New Roman" w:eastAsia="Times New Roman" w:hAnsi="Times New Roman" w:cs="Times New Roman"/>
                <w:bCs/>
                <w:color w:val="000000"/>
                <w:sz w:val="28"/>
                <w:szCs w:val="28"/>
                <w:lang w:eastAsia="ru-RU"/>
              </w:rPr>
            </w:pPr>
            <w:r w:rsidRPr="00B81141">
              <w:rPr>
                <w:rFonts w:ascii="Times New Roman" w:eastAsia="Times New Roman" w:hAnsi="Times New Roman" w:cs="Times New Roman"/>
                <w:bCs/>
                <w:color w:val="000000"/>
                <w:sz w:val="28"/>
                <w:szCs w:val="28"/>
                <w:lang w:eastAsia="ru-RU"/>
              </w:rPr>
              <w:t>Қазақстан Республикасы Мәдениет және ақпарат министрлігі Мәдениет комитетінің «Қалибек Қуанышбаев атындағы Қазақ ұлттық музыкалық драма театры» республикалық мемлекеттік қазыналық кәсіпорны</w:t>
            </w:r>
          </w:p>
        </w:tc>
      </w:tr>
      <w:tr w:rsidR="00B53B9C" w:rsidRPr="00B81141" w14:paraId="267741EF" w14:textId="77777777" w:rsidTr="004A6917">
        <w:trPr>
          <w:trHeight w:val="214"/>
        </w:trPr>
        <w:tc>
          <w:tcPr>
            <w:tcW w:w="2694" w:type="dxa"/>
            <w:gridSpan w:val="2"/>
            <w:shd w:val="clear" w:color="auto" w:fill="auto"/>
            <w:vAlign w:val="bottom"/>
          </w:tcPr>
          <w:p w14:paraId="41E53072" w14:textId="77777777" w:rsidR="00B53B9C" w:rsidRPr="00986714" w:rsidRDefault="00B53B9C" w:rsidP="00285D08">
            <w:pPr>
              <w:widowControl/>
              <w:autoSpaceDE/>
              <w:autoSpaceDN/>
              <w:rPr>
                <w:rFonts w:ascii="Times New Roman" w:hAnsi="Times New Roman" w:cs="Times New Roman"/>
                <w:b/>
                <w:sz w:val="28"/>
                <w:szCs w:val="28"/>
                <w:lang w:val="ru-RU"/>
              </w:rPr>
            </w:pPr>
            <w:proofErr w:type="spellStart"/>
            <w:r w:rsidRPr="00F23A75">
              <w:rPr>
                <w:rFonts w:ascii="Times New Roman" w:hAnsi="Times New Roman" w:cs="Times New Roman"/>
                <w:b/>
                <w:sz w:val="28"/>
                <w:szCs w:val="28"/>
                <w:lang w:val="ru-RU"/>
              </w:rPr>
              <w:t>Ұйымдастырушының</w:t>
            </w:r>
            <w:proofErr w:type="spellEnd"/>
            <w:r w:rsidR="00285D08">
              <w:rPr>
                <w:rFonts w:ascii="Times New Roman" w:hAnsi="Times New Roman" w:cs="Times New Roman"/>
                <w:b/>
                <w:sz w:val="28"/>
                <w:szCs w:val="28"/>
                <w:lang w:val="ru-RU"/>
              </w:rPr>
              <w:t xml:space="preserve"> </w:t>
            </w:r>
            <w:proofErr w:type="spellStart"/>
            <w:r w:rsidRPr="00F23A75">
              <w:rPr>
                <w:rFonts w:ascii="Times New Roman" w:hAnsi="Times New Roman" w:cs="Times New Roman"/>
                <w:b/>
                <w:sz w:val="28"/>
                <w:szCs w:val="28"/>
                <w:lang w:val="ru-RU"/>
              </w:rPr>
              <w:t>атауы</w:t>
            </w:r>
            <w:proofErr w:type="spellEnd"/>
            <w:r w:rsidRPr="00F23A75">
              <w:rPr>
                <w:rFonts w:ascii="Times New Roman" w:hAnsi="Times New Roman" w:cs="Times New Roman"/>
                <w:b/>
                <w:sz w:val="28"/>
                <w:szCs w:val="28"/>
                <w:lang w:val="ru-RU"/>
              </w:rPr>
              <w:t>:</w:t>
            </w:r>
          </w:p>
        </w:tc>
        <w:tc>
          <w:tcPr>
            <w:tcW w:w="7795" w:type="dxa"/>
            <w:shd w:val="clear" w:color="auto" w:fill="auto"/>
            <w:vAlign w:val="bottom"/>
          </w:tcPr>
          <w:p w14:paraId="10805631" w14:textId="77777777" w:rsidR="00B53B9C" w:rsidRPr="00B81141" w:rsidRDefault="00B53B9C" w:rsidP="007432B3">
            <w:pPr>
              <w:widowControl/>
              <w:autoSpaceDE/>
              <w:autoSpaceDN/>
              <w:jc w:val="both"/>
              <w:rPr>
                <w:rFonts w:ascii="Times New Roman" w:eastAsia="Times New Roman" w:hAnsi="Times New Roman" w:cs="Times New Roman"/>
                <w:bCs/>
                <w:color w:val="000000"/>
                <w:sz w:val="28"/>
                <w:szCs w:val="28"/>
                <w:lang w:eastAsia="ru-RU"/>
              </w:rPr>
            </w:pPr>
            <w:r w:rsidRPr="00B81141">
              <w:rPr>
                <w:rFonts w:ascii="Times New Roman" w:eastAsia="Times New Roman" w:hAnsi="Times New Roman" w:cs="Times New Roman"/>
                <w:bCs/>
                <w:color w:val="000000"/>
                <w:sz w:val="28"/>
                <w:szCs w:val="28"/>
                <w:lang w:eastAsia="ru-RU"/>
              </w:rPr>
              <w:t>Қазақстан Республикасы Мәдениет және ақпарат министрлігі Мәдениет комитетінің «Қалибек Қуанышбаев атындағы Қазақ ұлттық музыкалық драма театры» республикалық мемлекеттік қазыналық кәсіпорны</w:t>
            </w:r>
          </w:p>
        </w:tc>
      </w:tr>
      <w:tr w:rsidR="00B53B9C" w:rsidRPr="00986714" w14:paraId="3E0F6E1E" w14:textId="77777777" w:rsidTr="004A6917">
        <w:trPr>
          <w:trHeight w:val="176"/>
        </w:trPr>
        <w:tc>
          <w:tcPr>
            <w:tcW w:w="2694" w:type="dxa"/>
            <w:gridSpan w:val="2"/>
            <w:shd w:val="clear" w:color="auto" w:fill="auto"/>
            <w:vAlign w:val="bottom"/>
          </w:tcPr>
          <w:p w14:paraId="48294723" w14:textId="77777777" w:rsidR="00B53B9C" w:rsidRPr="00986714" w:rsidRDefault="00B53B9C" w:rsidP="00285D08">
            <w:pPr>
              <w:widowControl/>
              <w:autoSpaceDE/>
              <w:autoSpaceDN/>
              <w:rPr>
                <w:rFonts w:ascii="Times New Roman" w:eastAsia="Times New Roman" w:hAnsi="Times New Roman" w:cs="Times New Roman"/>
                <w:b/>
                <w:bCs/>
                <w:color w:val="000000"/>
                <w:sz w:val="28"/>
                <w:szCs w:val="28"/>
                <w:lang w:eastAsia="ru-RU"/>
              </w:rPr>
            </w:pPr>
            <w:r w:rsidRPr="00986714">
              <w:rPr>
                <w:rFonts w:ascii="Times New Roman" w:hAnsi="Times New Roman" w:cs="Times New Roman"/>
                <w:b/>
                <w:sz w:val="28"/>
                <w:szCs w:val="28"/>
                <w:lang w:val="ru-RU"/>
              </w:rPr>
              <w:t>№</w:t>
            </w:r>
          </w:p>
        </w:tc>
        <w:tc>
          <w:tcPr>
            <w:tcW w:w="7795" w:type="dxa"/>
            <w:shd w:val="clear" w:color="auto" w:fill="auto"/>
            <w:vAlign w:val="bottom"/>
          </w:tcPr>
          <w:p w14:paraId="729AF755" w14:textId="77777777" w:rsidR="00B53B9C" w:rsidRPr="00986714" w:rsidRDefault="00B53B9C" w:rsidP="007432B3">
            <w:pPr>
              <w:widowControl/>
              <w:autoSpaceDE/>
              <w:autoSpaceDN/>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w:t>
            </w:r>
          </w:p>
        </w:tc>
      </w:tr>
      <w:tr w:rsidR="00B53B9C" w:rsidRPr="00986714" w14:paraId="3D8124F9" w14:textId="77777777" w:rsidTr="004A6917">
        <w:trPr>
          <w:trHeight w:val="266"/>
        </w:trPr>
        <w:tc>
          <w:tcPr>
            <w:tcW w:w="2694" w:type="dxa"/>
            <w:gridSpan w:val="2"/>
            <w:shd w:val="clear" w:color="auto" w:fill="auto"/>
            <w:vAlign w:val="bottom"/>
          </w:tcPr>
          <w:p w14:paraId="710040A6" w14:textId="77777777" w:rsidR="00B53B9C" w:rsidRPr="00986714" w:rsidRDefault="00B53B9C" w:rsidP="00285D08">
            <w:pPr>
              <w:widowControl/>
              <w:autoSpaceDE/>
              <w:autoSpaceDN/>
              <w:rPr>
                <w:rFonts w:ascii="Times New Roman" w:eastAsia="Times New Roman" w:hAnsi="Times New Roman" w:cs="Times New Roman"/>
                <w:b/>
                <w:bCs/>
                <w:color w:val="000000"/>
                <w:sz w:val="28"/>
                <w:szCs w:val="28"/>
                <w:lang w:eastAsia="ru-RU"/>
              </w:rPr>
            </w:pPr>
            <w:proofErr w:type="spellStart"/>
            <w:r>
              <w:rPr>
                <w:rFonts w:ascii="Times New Roman" w:hAnsi="Times New Roman" w:cs="Times New Roman"/>
                <w:b/>
                <w:sz w:val="28"/>
                <w:szCs w:val="28"/>
                <w:lang w:val="ru-RU"/>
              </w:rPr>
              <w:t>А</w:t>
            </w:r>
            <w:r w:rsidRPr="00986714">
              <w:rPr>
                <w:rFonts w:ascii="Times New Roman" w:hAnsi="Times New Roman" w:cs="Times New Roman"/>
                <w:b/>
                <w:sz w:val="28"/>
                <w:szCs w:val="28"/>
                <w:lang w:val="ru-RU"/>
              </w:rPr>
              <w:t>тауы</w:t>
            </w:r>
            <w:proofErr w:type="spellEnd"/>
            <w:r>
              <w:rPr>
                <w:rFonts w:ascii="Times New Roman" w:hAnsi="Times New Roman" w:cs="Times New Roman"/>
                <w:b/>
                <w:sz w:val="28"/>
                <w:szCs w:val="28"/>
                <w:lang w:val="ru-RU"/>
              </w:rPr>
              <w:t>:</w:t>
            </w:r>
          </w:p>
        </w:tc>
        <w:tc>
          <w:tcPr>
            <w:tcW w:w="7795" w:type="dxa"/>
            <w:shd w:val="clear" w:color="auto" w:fill="auto"/>
            <w:vAlign w:val="bottom"/>
          </w:tcPr>
          <w:p w14:paraId="31BD12A5" w14:textId="77777777" w:rsidR="00B53B9C" w:rsidRPr="00986714" w:rsidRDefault="00B53B9C" w:rsidP="007432B3">
            <w:pPr>
              <w:widowControl/>
              <w:autoSpaceDE/>
              <w:autoSpaceDN/>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w:t>
            </w:r>
          </w:p>
        </w:tc>
      </w:tr>
      <w:tr w:rsidR="00B53B9C" w:rsidRPr="00986714" w14:paraId="116D23FA" w14:textId="77777777" w:rsidTr="004A6917">
        <w:trPr>
          <w:trHeight w:val="73"/>
        </w:trPr>
        <w:tc>
          <w:tcPr>
            <w:tcW w:w="2694" w:type="dxa"/>
            <w:gridSpan w:val="2"/>
            <w:shd w:val="clear" w:color="auto" w:fill="auto"/>
            <w:vAlign w:val="bottom"/>
          </w:tcPr>
          <w:p w14:paraId="1E7446EA" w14:textId="77777777" w:rsidR="00B53B9C" w:rsidRPr="00986714" w:rsidRDefault="00B53B9C" w:rsidP="00285D08">
            <w:pPr>
              <w:widowControl/>
              <w:autoSpaceDE/>
              <w:autoSpaceDN/>
              <w:rPr>
                <w:rFonts w:ascii="Times New Roman" w:eastAsia="Times New Roman" w:hAnsi="Times New Roman" w:cs="Times New Roman"/>
                <w:b/>
                <w:bCs/>
                <w:color w:val="000000"/>
                <w:sz w:val="28"/>
                <w:szCs w:val="28"/>
                <w:lang w:eastAsia="ru-RU"/>
              </w:rPr>
            </w:pPr>
            <w:r w:rsidRPr="00986714">
              <w:rPr>
                <w:rFonts w:ascii="Times New Roman" w:hAnsi="Times New Roman" w:cs="Times New Roman"/>
                <w:b/>
                <w:sz w:val="28"/>
                <w:szCs w:val="28"/>
                <w:lang w:val="ru-RU"/>
              </w:rPr>
              <w:t>Лоттың №</w:t>
            </w:r>
            <w:r>
              <w:rPr>
                <w:rFonts w:ascii="Times New Roman" w:hAnsi="Times New Roman" w:cs="Times New Roman"/>
                <w:b/>
                <w:sz w:val="28"/>
                <w:szCs w:val="28"/>
                <w:lang w:val="ru-RU"/>
              </w:rPr>
              <w:t>:</w:t>
            </w:r>
          </w:p>
        </w:tc>
        <w:tc>
          <w:tcPr>
            <w:tcW w:w="7795" w:type="dxa"/>
            <w:shd w:val="clear" w:color="auto" w:fill="auto"/>
            <w:vAlign w:val="bottom"/>
          </w:tcPr>
          <w:p w14:paraId="6DD14C68" w14:textId="77777777" w:rsidR="00B53B9C" w:rsidRPr="00986714" w:rsidRDefault="00B53B9C" w:rsidP="007432B3">
            <w:pPr>
              <w:widowControl/>
              <w:autoSpaceDE/>
              <w:autoSpaceDN/>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w:t>
            </w:r>
          </w:p>
        </w:tc>
      </w:tr>
      <w:tr w:rsidR="00B53B9C" w:rsidRPr="00986714" w14:paraId="16517F9C" w14:textId="77777777" w:rsidTr="004A6917">
        <w:trPr>
          <w:trHeight w:val="70"/>
        </w:trPr>
        <w:tc>
          <w:tcPr>
            <w:tcW w:w="2694" w:type="dxa"/>
            <w:gridSpan w:val="2"/>
            <w:shd w:val="clear" w:color="auto" w:fill="auto"/>
            <w:vAlign w:val="bottom"/>
          </w:tcPr>
          <w:p w14:paraId="2309DA68" w14:textId="77777777" w:rsidR="00B53B9C" w:rsidRPr="00986714" w:rsidRDefault="00B53B9C" w:rsidP="00285D08">
            <w:pPr>
              <w:widowControl/>
              <w:autoSpaceDE/>
              <w:autoSpaceDN/>
              <w:rPr>
                <w:rFonts w:ascii="Times New Roman" w:eastAsia="Times New Roman" w:hAnsi="Times New Roman" w:cs="Times New Roman"/>
                <w:b/>
                <w:bCs/>
                <w:color w:val="000000"/>
                <w:sz w:val="28"/>
                <w:szCs w:val="28"/>
                <w:lang w:eastAsia="ru-RU"/>
              </w:rPr>
            </w:pPr>
            <w:r w:rsidRPr="00986714">
              <w:rPr>
                <w:rFonts w:ascii="Times New Roman" w:hAnsi="Times New Roman" w:cs="Times New Roman"/>
                <w:b/>
                <w:sz w:val="28"/>
                <w:szCs w:val="28"/>
                <w:lang w:val="ru-RU"/>
              </w:rPr>
              <w:t>Лоттыңатауы</w:t>
            </w:r>
            <w:r>
              <w:rPr>
                <w:rFonts w:ascii="Times New Roman" w:hAnsi="Times New Roman" w:cs="Times New Roman"/>
                <w:b/>
                <w:sz w:val="28"/>
                <w:szCs w:val="28"/>
                <w:lang w:val="ru-RU"/>
              </w:rPr>
              <w:t>:</w:t>
            </w:r>
          </w:p>
        </w:tc>
        <w:tc>
          <w:tcPr>
            <w:tcW w:w="7795" w:type="dxa"/>
            <w:shd w:val="clear" w:color="auto" w:fill="auto"/>
            <w:vAlign w:val="bottom"/>
          </w:tcPr>
          <w:p w14:paraId="4C0C7E2E" w14:textId="77777777" w:rsidR="00B53B9C" w:rsidRPr="00986714" w:rsidRDefault="00B53B9C" w:rsidP="007432B3">
            <w:pPr>
              <w:widowControl/>
              <w:autoSpaceDE/>
              <w:autoSpaceDN/>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w:t>
            </w:r>
          </w:p>
        </w:tc>
      </w:tr>
      <w:tr w:rsidR="005624DC" w:rsidRPr="005624DC" w14:paraId="77DD4CF8" w14:textId="77777777" w:rsidTr="004A6917">
        <w:trPr>
          <w:gridBefore w:val="1"/>
          <w:wBefore w:w="7" w:type="dxa"/>
          <w:trHeight w:val="780"/>
        </w:trPr>
        <w:tc>
          <w:tcPr>
            <w:tcW w:w="2687" w:type="dxa"/>
            <w:shd w:val="clear" w:color="auto" w:fill="auto"/>
            <w:vAlign w:val="bottom"/>
            <w:hideMark/>
          </w:tcPr>
          <w:p w14:paraId="4F992F6E" w14:textId="77777777" w:rsidR="005624DC" w:rsidRPr="005624DC" w:rsidRDefault="005624DC" w:rsidP="00285D08">
            <w:pPr>
              <w:widowControl/>
              <w:autoSpaceDE/>
              <w:autoSpaceDN/>
              <w:rPr>
                <w:rFonts w:ascii="Times New Roman" w:eastAsia="Times New Roman" w:hAnsi="Times New Roman" w:cs="Times New Roman"/>
                <w:b/>
                <w:color w:val="000000"/>
                <w:sz w:val="28"/>
                <w:szCs w:val="28"/>
                <w:lang w:eastAsia="ru-RU"/>
              </w:rPr>
            </w:pPr>
            <w:r w:rsidRPr="005624DC">
              <w:rPr>
                <w:rFonts w:ascii="Times New Roman" w:eastAsia="Times New Roman" w:hAnsi="Times New Roman" w:cs="Times New Roman"/>
                <w:b/>
                <w:color w:val="000000"/>
                <w:sz w:val="28"/>
                <w:szCs w:val="28"/>
                <w:lang w:eastAsia="ru-RU"/>
              </w:rPr>
              <w:t>Тауарлардың, жұмыстардың, көрсетілетін қызметтердің бірыңғай номенклатур</w:t>
            </w:r>
            <w:r>
              <w:rPr>
                <w:rFonts w:ascii="Times New Roman" w:eastAsia="Times New Roman" w:hAnsi="Times New Roman" w:cs="Times New Roman"/>
                <w:b/>
                <w:color w:val="000000"/>
                <w:sz w:val="28"/>
                <w:szCs w:val="28"/>
                <w:lang w:eastAsia="ru-RU"/>
              </w:rPr>
              <w:t>алық анықтамалығы кодының атауы:</w:t>
            </w:r>
          </w:p>
        </w:tc>
        <w:tc>
          <w:tcPr>
            <w:tcW w:w="7795" w:type="dxa"/>
            <w:shd w:val="clear" w:color="auto" w:fill="auto"/>
            <w:vAlign w:val="bottom"/>
            <w:hideMark/>
          </w:tcPr>
          <w:p w14:paraId="42BD6BCC" w14:textId="77777777" w:rsidR="005624DC" w:rsidRPr="005624DC" w:rsidRDefault="005624DC" w:rsidP="005624DC">
            <w:pPr>
              <w:widowControl/>
              <w:autoSpaceDE/>
              <w:autoSpaceDN/>
              <w:rPr>
                <w:rFonts w:ascii="Times New Roman" w:eastAsia="Times New Roman" w:hAnsi="Times New Roman" w:cs="Times New Roman"/>
                <w:color w:val="000000"/>
                <w:sz w:val="28"/>
                <w:szCs w:val="28"/>
                <w:lang w:val="ru-RU" w:eastAsia="ru-RU"/>
              </w:rPr>
            </w:pPr>
            <w:r>
              <w:rPr>
                <w:rFonts w:ascii="Times New Roman" w:eastAsia="Times New Roman" w:hAnsi="Times New Roman" w:cs="Times New Roman"/>
                <w:color w:val="000000"/>
                <w:sz w:val="28"/>
                <w:szCs w:val="28"/>
                <w:lang w:val="ru-RU" w:eastAsia="ru-RU"/>
              </w:rPr>
              <w:t>-</w:t>
            </w:r>
          </w:p>
        </w:tc>
      </w:tr>
      <w:tr w:rsidR="005624DC" w:rsidRPr="005624DC" w14:paraId="1365DFC5" w14:textId="77777777" w:rsidTr="004A6917">
        <w:trPr>
          <w:gridBefore w:val="1"/>
          <w:wBefore w:w="7" w:type="dxa"/>
          <w:trHeight w:val="300"/>
        </w:trPr>
        <w:tc>
          <w:tcPr>
            <w:tcW w:w="2687" w:type="dxa"/>
            <w:shd w:val="clear" w:color="auto" w:fill="auto"/>
            <w:vAlign w:val="bottom"/>
            <w:hideMark/>
          </w:tcPr>
          <w:p w14:paraId="7FDEBA74" w14:textId="77777777" w:rsidR="005624DC" w:rsidRPr="005624DC" w:rsidRDefault="005624DC" w:rsidP="00285D08">
            <w:pPr>
              <w:widowControl/>
              <w:autoSpaceDE/>
              <w:autoSpaceDN/>
              <w:rPr>
                <w:rFonts w:ascii="Times New Roman" w:eastAsia="Times New Roman" w:hAnsi="Times New Roman" w:cs="Times New Roman"/>
                <w:b/>
                <w:color w:val="000000"/>
                <w:sz w:val="28"/>
                <w:szCs w:val="28"/>
                <w:lang w:eastAsia="ru-RU"/>
              </w:rPr>
            </w:pPr>
            <w:proofErr w:type="spellStart"/>
            <w:r>
              <w:rPr>
                <w:rFonts w:ascii="Times New Roman" w:eastAsia="Times New Roman" w:hAnsi="Times New Roman" w:cs="Times New Roman"/>
                <w:b/>
                <w:color w:val="000000"/>
                <w:sz w:val="28"/>
                <w:szCs w:val="28"/>
                <w:lang w:val="ru-RU" w:eastAsia="ru-RU"/>
              </w:rPr>
              <w:t>Жұмыстың</w:t>
            </w:r>
            <w:proofErr w:type="spellEnd"/>
            <w:r w:rsidR="00285D08">
              <w:rPr>
                <w:rFonts w:ascii="Times New Roman" w:eastAsia="Times New Roman" w:hAnsi="Times New Roman" w:cs="Times New Roman"/>
                <w:b/>
                <w:color w:val="000000"/>
                <w:sz w:val="28"/>
                <w:szCs w:val="28"/>
                <w:lang w:val="ru-RU" w:eastAsia="ru-RU"/>
              </w:rPr>
              <w:t xml:space="preserve"> </w:t>
            </w:r>
            <w:proofErr w:type="spellStart"/>
            <w:r>
              <w:rPr>
                <w:rFonts w:ascii="Times New Roman" w:eastAsia="Times New Roman" w:hAnsi="Times New Roman" w:cs="Times New Roman"/>
                <w:b/>
                <w:color w:val="000000"/>
                <w:sz w:val="28"/>
                <w:szCs w:val="28"/>
                <w:lang w:val="ru-RU" w:eastAsia="ru-RU"/>
              </w:rPr>
              <w:t>атауы</w:t>
            </w:r>
            <w:proofErr w:type="spellEnd"/>
            <w:r>
              <w:rPr>
                <w:rFonts w:ascii="Times New Roman" w:eastAsia="Times New Roman" w:hAnsi="Times New Roman" w:cs="Times New Roman"/>
                <w:b/>
                <w:color w:val="000000"/>
                <w:sz w:val="28"/>
                <w:szCs w:val="28"/>
                <w:lang w:val="ru-RU" w:eastAsia="ru-RU"/>
              </w:rPr>
              <w:t>:</w:t>
            </w:r>
          </w:p>
        </w:tc>
        <w:tc>
          <w:tcPr>
            <w:tcW w:w="7795" w:type="dxa"/>
            <w:shd w:val="clear" w:color="auto" w:fill="auto"/>
            <w:vAlign w:val="bottom"/>
            <w:hideMark/>
          </w:tcPr>
          <w:p w14:paraId="1EA3F7CB" w14:textId="630C0F88" w:rsidR="005624DC" w:rsidRPr="00D674C6" w:rsidRDefault="00274737" w:rsidP="00D674C6">
            <w:pPr>
              <w:jc w:val="both"/>
              <w:rPr>
                <w:rFonts w:ascii="Times New Roman" w:hAnsi="Times New Roman" w:cs="Times New Roman"/>
                <w:sz w:val="28"/>
                <w:szCs w:val="28"/>
              </w:rPr>
            </w:pPr>
            <w:r w:rsidRPr="00274737">
              <w:rPr>
                <w:rFonts w:ascii="Times New Roman" w:hAnsi="Times New Roman" w:cs="Times New Roman"/>
                <w:sz w:val="28"/>
                <w:szCs w:val="28"/>
              </w:rPr>
              <w:t>Театрдың 35 жылдық мерейтойына орай әртістерге арналған брошюра дайындау жұмысы</w:t>
            </w:r>
          </w:p>
        </w:tc>
      </w:tr>
      <w:tr w:rsidR="005624DC" w:rsidRPr="005624DC" w14:paraId="46B135B8" w14:textId="77777777" w:rsidTr="004A6917">
        <w:trPr>
          <w:gridBefore w:val="1"/>
          <w:wBefore w:w="7" w:type="dxa"/>
          <w:trHeight w:val="300"/>
        </w:trPr>
        <w:tc>
          <w:tcPr>
            <w:tcW w:w="2687" w:type="dxa"/>
            <w:shd w:val="clear" w:color="auto" w:fill="auto"/>
            <w:vAlign w:val="bottom"/>
            <w:hideMark/>
          </w:tcPr>
          <w:p w14:paraId="464644CF" w14:textId="77777777" w:rsidR="005624DC" w:rsidRPr="005624DC" w:rsidRDefault="005624DC" w:rsidP="00285D08">
            <w:pPr>
              <w:widowControl/>
              <w:autoSpaceDE/>
              <w:autoSpaceDN/>
              <w:rPr>
                <w:rFonts w:ascii="Times New Roman" w:eastAsia="Times New Roman" w:hAnsi="Times New Roman" w:cs="Times New Roman"/>
                <w:b/>
                <w:color w:val="000000"/>
                <w:sz w:val="28"/>
                <w:szCs w:val="28"/>
                <w:lang w:val="ru-RU" w:eastAsia="ru-RU"/>
              </w:rPr>
            </w:pPr>
            <w:proofErr w:type="spellStart"/>
            <w:r>
              <w:rPr>
                <w:rFonts w:ascii="Times New Roman" w:eastAsia="Times New Roman" w:hAnsi="Times New Roman" w:cs="Times New Roman"/>
                <w:b/>
                <w:color w:val="000000"/>
                <w:sz w:val="28"/>
                <w:szCs w:val="28"/>
                <w:lang w:val="ru-RU" w:eastAsia="ru-RU"/>
              </w:rPr>
              <w:t>Өлшем</w:t>
            </w:r>
            <w:proofErr w:type="spellEnd"/>
            <w:r w:rsidR="00285D08">
              <w:rPr>
                <w:rFonts w:ascii="Times New Roman" w:eastAsia="Times New Roman" w:hAnsi="Times New Roman" w:cs="Times New Roman"/>
                <w:b/>
                <w:color w:val="000000"/>
                <w:sz w:val="28"/>
                <w:szCs w:val="28"/>
                <w:lang w:val="ru-RU" w:eastAsia="ru-RU"/>
              </w:rPr>
              <w:t xml:space="preserve"> </w:t>
            </w:r>
            <w:proofErr w:type="spellStart"/>
            <w:r>
              <w:rPr>
                <w:rFonts w:ascii="Times New Roman" w:eastAsia="Times New Roman" w:hAnsi="Times New Roman" w:cs="Times New Roman"/>
                <w:b/>
                <w:color w:val="000000"/>
                <w:sz w:val="28"/>
                <w:szCs w:val="28"/>
                <w:lang w:val="ru-RU" w:eastAsia="ru-RU"/>
              </w:rPr>
              <w:t>бірлігі</w:t>
            </w:r>
            <w:proofErr w:type="spellEnd"/>
            <w:r>
              <w:rPr>
                <w:rFonts w:ascii="Times New Roman" w:eastAsia="Times New Roman" w:hAnsi="Times New Roman" w:cs="Times New Roman"/>
                <w:b/>
                <w:color w:val="000000"/>
                <w:sz w:val="28"/>
                <w:szCs w:val="28"/>
                <w:lang w:val="ru-RU" w:eastAsia="ru-RU"/>
              </w:rPr>
              <w:t>:</w:t>
            </w:r>
          </w:p>
        </w:tc>
        <w:tc>
          <w:tcPr>
            <w:tcW w:w="7795" w:type="dxa"/>
            <w:shd w:val="clear" w:color="auto" w:fill="auto"/>
            <w:vAlign w:val="bottom"/>
            <w:hideMark/>
          </w:tcPr>
          <w:p w14:paraId="10CA948A" w14:textId="77777777" w:rsidR="005624DC" w:rsidRPr="005624DC" w:rsidRDefault="00882B27" w:rsidP="005624DC">
            <w:pPr>
              <w:widowControl/>
              <w:autoSpaceDE/>
              <w:autoSpaceDN/>
              <w:rPr>
                <w:rFonts w:ascii="Times New Roman" w:eastAsia="Times New Roman" w:hAnsi="Times New Roman" w:cs="Times New Roman"/>
                <w:color w:val="000000"/>
                <w:sz w:val="28"/>
                <w:szCs w:val="28"/>
                <w:lang w:val="ru-RU" w:eastAsia="ru-RU"/>
              </w:rPr>
            </w:pPr>
            <w:r w:rsidRPr="00882B27">
              <w:rPr>
                <w:rFonts w:ascii="Times New Roman" w:eastAsia="Times New Roman" w:hAnsi="Times New Roman" w:cs="Times New Roman"/>
                <w:color w:val="000000"/>
                <w:sz w:val="28"/>
                <w:szCs w:val="28"/>
                <w:lang w:val="ru-RU" w:eastAsia="ru-RU"/>
              </w:rPr>
              <w:t>Жұмыс</w:t>
            </w:r>
          </w:p>
        </w:tc>
      </w:tr>
      <w:tr w:rsidR="005624DC" w:rsidRPr="005624DC" w14:paraId="31B0333E" w14:textId="77777777" w:rsidTr="004A6917">
        <w:trPr>
          <w:gridBefore w:val="1"/>
          <w:wBefore w:w="7" w:type="dxa"/>
          <w:trHeight w:val="300"/>
        </w:trPr>
        <w:tc>
          <w:tcPr>
            <w:tcW w:w="2687" w:type="dxa"/>
            <w:shd w:val="clear" w:color="auto" w:fill="auto"/>
            <w:vAlign w:val="bottom"/>
            <w:hideMark/>
          </w:tcPr>
          <w:p w14:paraId="1766A78B" w14:textId="77777777" w:rsidR="005624DC" w:rsidRPr="005624DC" w:rsidRDefault="005624DC" w:rsidP="00285D08">
            <w:pPr>
              <w:widowControl/>
              <w:autoSpaceDE/>
              <w:autoSpaceDN/>
              <w:rPr>
                <w:rFonts w:ascii="Times New Roman" w:eastAsia="Times New Roman" w:hAnsi="Times New Roman" w:cs="Times New Roman"/>
                <w:b/>
                <w:color w:val="000000"/>
                <w:sz w:val="28"/>
                <w:szCs w:val="28"/>
                <w:lang w:val="ru-RU" w:eastAsia="ru-RU"/>
              </w:rPr>
            </w:pPr>
            <w:r>
              <w:rPr>
                <w:rFonts w:ascii="Times New Roman" w:eastAsia="Times New Roman" w:hAnsi="Times New Roman" w:cs="Times New Roman"/>
                <w:b/>
                <w:color w:val="000000"/>
                <w:sz w:val="28"/>
                <w:szCs w:val="28"/>
                <w:lang w:val="ru-RU" w:eastAsia="ru-RU"/>
              </w:rPr>
              <w:t>Саны (көлемі):</w:t>
            </w:r>
          </w:p>
        </w:tc>
        <w:tc>
          <w:tcPr>
            <w:tcW w:w="7795" w:type="dxa"/>
            <w:shd w:val="clear" w:color="auto" w:fill="auto"/>
            <w:vAlign w:val="bottom"/>
            <w:hideMark/>
          </w:tcPr>
          <w:p w14:paraId="58362EDA" w14:textId="77777777" w:rsidR="005624DC" w:rsidRPr="005624DC" w:rsidRDefault="00882B27" w:rsidP="00882B27">
            <w:pPr>
              <w:widowControl/>
              <w:autoSpaceDE/>
              <w:autoSpaceDN/>
              <w:rPr>
                <w:rFonts w:ascii="Times New Roman" w:eastAsia="Times New Roman" w:hAnsi="Times New Roman" w:cs="Times New Roman"/>
                <w:color w:val="000000"/>
                <w:sz w:val="28"/>
                <w:szCs w:val="28"/>
                <w:lang w:val="ru-RU" w:eastAsia="ru-RU"/>
              </w:rPr>
            </w:pPr>
            <w:r w:rsidRPr="00882B27">
              <w:rPr>
                <w:rFonts w:ascii="Times New Roman" w:eastAsia="Times New Roman" w:hAnsi="Times New Roman" w:cs="Times New Roman"/>
                <w:color w:val="000000"/>
                <w:sz w:val="28"/>
                <w:szCs w:val="28"/>
                <w:lang w:eastAsia="ru-RU"/>
              </w:rPr>
              <w:t>1</w:t>
            </w:r>
          </w:p>
        </w:tc>
      </w:tr>
      <w:tr w:rsidR="005624DC" w:rsidRPr="005624DC" w14:paraId="54106EA0" w14:textId="77777777" w:rsidTr="004A6917">
        <w:trPr>
          <w:gridBefore w:val="1"/>
          <w:wBefore w:w="7" w:type="dxa"/>
          <w:trHeight w:val="300"/>
        </w:trPr>
        <w:tc>
          <w:tcPr>
            <w:tcW w:w="2687" w:type="dxa"/>
            <w:shd w:val="clear" w:color="auto" w:fill="auto"/>
            <w:vAlign w:val="bottom"/>
            <w:hideMark/>
          </w:tcPr>
          <w:p w14:paraId="46BE8C24" w14:textId="77777777" w:rsidR="005624DC" w:rsidRPr="005624DC" w:rsidRDefault="005624DC" w:rsidP="00285D08">
            <w:pPr>
              <w:widowControl/>
              <w:autoSpaceDE/>
              <w:autoSpaceDN/>
              <w:rPr>
                <w:rFonts w:ascii="Times New Roman" w:eastAsia="Times New Roman" w:hAnsi="Times New Roman" w:cs="Times New Roman"/>
                <w:b/>
                <w:color w:val="000000"/>
                <w:sz w:val="28"/>
                <w:szCs w:val="28"/>
                <w:lang w:val="ru-RU" w:eastAsia="ru-RU"/>
              </w:rPr>
            </w:pPr>
            <w:proofErr w:type="spellStart"/>
            <w:r>
              <w:rPr>
                <w:rFonts w:ascii="Times New Roman" w:eastAsia="Times New Roman" w:hAnsi="Times New Roman" w:cs="Times New Roman"/>
                <w:b/>
                <w:color w:val="000000"/>
                <w:sz w:val="28"/>
                <w:szCs w:val="28"/>
                <w:lang w:val="ru-RU" w:eastAsia="ru-RU"/>
              </w:rPr>
              <w:t>Жұмысты</w:t>
            </w:r>
            <w:proofErr w:type="spellEnd"/>
            <w:r w:rsidR="00285D08">
              <w:rPr>
                <w:rFonts w:ascii="Times New Roman" w:eastAsia="Times New Roman" w:hAnsi="Times New Roman" w:cs="Times New Roman"/>
                <w:b/>
                <w:color w:val="000000"/>
                <w:sz w:val="28"/>
                <w:szCs w:val="28"/>
                <w:lang w:val="ru-RU" w:eastAsia="ru-RU"/>
              </w:rPr>
              <w:t xml:space="preserve"> </w:t>
            </w:r>
            <w:proofErr w:type="spellStart"/>
            <w:r>
              <w:rPr>
                <w:rFonts w:ascii="Times New Roman" w:eastAsia="Times New Roman" w:hAnsi="Times New Roman" w:cs="Times New Roman"/>
                <w:b/>
                <w:color w:val="000000"/>
                <w:sz w:val="28"/>
                <w:szCs w:val="28"/>
                <w:lang w:val="ru-RU" w:eastAsia="ru-RU"/>
              </w:rPr>
              <w:t>орындау</w:t>
            </w:r>
            <w:proofErr w:type="spellEnd"/>
            <w:r w:rsidR="00285D08">
              <w:rPr>
                <w:rFonts w:ascii="Times New Roman" w:eastAsia="Times New Roman" w:hAnsi="Times New Roman" w:cs="Times New Roman"/>
                <w:b/>
                <w:color w:val="000000"/>
                <w:sz w:val="28"/>
                <w:szCs w:val="28"/>
                <w:lang w:val="ru-RU" w:eastAsia="ru-RU"/>
              </w:rPr>
              <w:t xml:space="preserve"> </w:t>
            </w:r>
            <w:proofErr w:type="spellStart"/>
            <w:r>
              <w:rPr>
                <w:rFonts w:ascii="Times New Roman" w:eastAsia="Times New Roman" w:hAnsi="Times New Roman" w:cs="Times New Roman"/>
                <w:b/>
                <w:color w:val="000000"/>
                <w:sz w:val="28"/>
                <w:szCs w:val="28"/>
                <w:lang w:val="ru-RU" w:eastAsia="ru-RU"/>
              </w:rPr>
              <w:t>мерзімі</w:t>
            </w:r>
            <w:proofErr w:type="spellEnd"/>
            <w:r>
              <w:rPr>
                <w:rFonts w:ascii="Times New Roman" w:eastAsia="Times New Roman" w:hAnsi="Times New Roman" w:cs="Times New Roman"/>
                <w:b/>
                <w:color w:val="000000"/>
                <w:sz w:val="28"/>
                <w:szCs w:val="28"/>
                <w:lang w:val="ru-RU" w:eastAsia="ru-RU"/>
              </w:rPr>
              <w:t>:</w:t>
            </w:r>
          </w:p>
        </w:tc>
        <w:tc>
          <w:tcPr>
            <w:tcW w:w="7795" w:type="dxa"/>
            <w:shd w:val="clear" w:color="auto" w:fill="auto"/>
            <w:vAlign w:val="bottom"/>
            <w:hideMark/>
          </w:tcPr>
          <w:p w14:paraId="1713221D" w14:textId="77777777" w:rsidR="005624DC" w:rsidRPr="005624DC" w:rsidRDefault="00882B27" w:rsidP="005624DC">
            <w:pPr>
              <w:widowControl/>
              <w:autoSpaceDE/>
              <w:autoSpaceDN/>
              <w:rPr>
                <w:rFonts w:ascii="Times New Roman" w:eastAsia="Times New Roman" w:hAnsi="Times New Roman" w:cs="Times New Roman"/>
                <w:color w:val="000000"/>
                <w:sz w:val="28"/>
                <w:szCs w:val="28"/>
                <w:lang w:val="ru-RU" w:eastAsia="ru-RU"/>
              </w:rPr>
            </w:pPr>
            <w:r w:rsidRPr="00882B27">
              <w:rPr>
                <w:rFonts w:ascii="Times New Roman" w:eastAsia="Times New Roman" w:hAnsi="Times New Roman" w:cs="Times New Roman"/>
                <w:color w:val="000000"/>
                <w:sz w:val="28"/>
                <w:szCs w:val="28"/>
                <w:lang w:eastAsia="ru-RU"/>
              </w:rPr>
              <w:t>Техникалық сипаттамаға сәйкес</w:t>
            </w:r>
          </w:p>
        </w:tc>
      </w:tr>
      <w:tr w:rsidR="005624DC" w:rsidRPr="005624DC" w14:paraId="7DF298F9" w14:textId="77777777" w:rsidTr="004A6917">
        <w:trPr>
          <w:gridBefore w:val="1"/>
          <w:wBefore w:w="7" w:type="dxa"/>
          <w:trHeight w:val="300"/>
        </w:trPr>
        <w:tc>
          <w:tcPr>
            <w:tcW w:w="2687" w:type="dxa"/>
            <w:shd w:val="clear" w:color="auto" w:fill="auto"/>
            <w:vAlign w:val="bottom"/>
            <w:hideMark/>
          </w:tcPr>
          <w:p w14:paraId="1570E3E4" w14:textId="77777777" w:rsidR="005624DC" w:rsidRPr="005624DC" w:rsidRDefault="005624DC" w:rsidP="00285D08">
            <w:pPr>
              <w:widowControl/>
              <w:autoSpaceDE/>
              <w:autoSpaceDN/>
              <w:rPr>
                <w:rFonts w:ascii="Times New Roman" w:eastAsia="Times New Roman" w:hAnsi="Times New Roman" w:cs="Times New Roman"/>
                <w:b/>
                <w:color w:val="000000"/>
                <w:sz w:val="28"/>
                <w:szCs w:val="28"/>
                <w:lang w:val="ru-RU" w:eastAsia="ru-RU"/>
              </w:rPr>
            </w:pPr>
            <w:r>
              <w:rPr>
                <w:rFonts w:ascii="Times New Roman" w:eastAsia="Times New Roman" w:hAnsi="Times New Roman" w:cs="Times New Roman"/>
                <w:b/>
                <w:color w:val="000000"/>
                <w:sz w:val="28"/>
                <w:szCs w:val="28"/>
                <w:lang w:val="ru-RU" w:eastAsia="ru-RU"/>
              </w:rPr>
              <w:t>Аванстық</w:t>
            </w:r>
            <w:r w:rsidR="00285D08">
              <w:rPr>
                <w:rFonts w:ascii="Times New Roman" w:eastAsia="Times New Roman" w:hAnsi="Times New Roman" w:cs="Times New Roman"/>
                <w:b/>
                <w:color w:val="000000"/>
                <w:sz w:val="28"/>
                <w:szCs w:val="28"/>
                <w:lang w:val="ru-RU" w:eastAsia="ru-RU"/>
              </w:rPr>
              <w:t xml:space="preserve"> </w:t>
            </w:r>
            <w:r>
              <w:rPr>
                <w:rFonts w:ascii="Times New Roman" w:eastAsia="Times New Roman" w:hAnsi="Times New Roman" w:cs="Times New Roman"/>
                <w:b/>
                <w:color w:val="000000"/>
                <w:sz w:val="28"/>
                <w:szCs w:val="28"/>
                <w:lang w:val="ru-RU" w:eastAsia="ru-RU"/>
              </w:rPr>
              <w:t>төлем</w:t>
            </w:r>
            <w:r w:rsidR="00285D08">
              <w:rPr>
                <w:rFonts w:ascii="Times New Roman" w:eastAsia="Times New Roman" w:hAnsi="Times New Roman" w:cs="Times New Roman"/>
                <w:b/>
                <w:color w:val="000000"/>
                <w:sz w:val="28"/>
                <w:szCs w:val="28"/>
                <w:lang w:val="ru-RU" w:eastAsia="ru-RU"/>
              </w:rPr>
              <w:t xml:space="preserve"> </w:t>
            </w:r>
            <w:r>
              <w:rPr>
                <w:rFonts w:ascii="Times New Roman" w:eastAsia="Times New Roman" w:hAnsi="Times New Roman" w:cs="Times New Roman"/>
                <w:b/>
                <w:color w:val="000000"/>
                <w:sz w:val="28"/>
                <w:szCs w:val="28"/>
                <w:lang w:val="ru-RU" w:eastAsia="ru-RU"/>
              </w:rPr>
              <w:t>мөлшері:</w:t>
            </w:r>
          </w:p>
        </w:tc>
        <w:tc>
          <w:tcPr>
            <w:tcW w:w="7795" w:type="dxa"/>
            <w:shd w:val="clear" w:color="auto" w:fill="auto"/>
            <w:vAlign w:val="bottom"/>
            <w:hideMark/>
          </w:tcPr>
          <w:p w14:paraId="26E36DA8" w14:textId="77777777" w:rsidR="005624DC" w:rsidRPr="005624DC" w:rsidRDefault="005624DC" w:rsidP="005624DC">
            <w:pPr>
              <w:widowControl/>
              <w:autoSpaceDE/>
              <w:autoSpaceDN/>
              <w:rPr>
                <w:rFonts w:ascii="Times New Roman" w:eastAsia="Times New Roman" w:hAnsi="Times New Roman" w:cs="Times New Roman"/>
                <w:color w:val="000000"/>
                <w:sz w:val="28"/>
                <w:szCs w:val="28"/>
                <w:lang w:val="ru-RU" w:eastAsia="ru-RU"/>
              </w:rPr>
            </w:pPr>
            <w:r w:rsidRPr="005624DC">
              <w:rPr>
                <w:rFonts w:ascii="Times New Roman" w:eastAsia="Times New Roman" w:hAnsi="Times New Roman" w:cs="Times New Roman"/>
                <w:color w:val="000000"/>
                <w:sz w:val="28"/>
                <w:szCs w:val="28"/>
                <w:lang w:eastAsia="ru-RU"/>
              </w:rPr>
              <w:t>0 %</w:t>
            </w:r>
          </w:p>
        </w:tc>
      </w:tr>
      <w:tr w:rsidR="005624DC" w:rsidRPr="005624DC" w14:paraId="6236800A" w14:textId="77777777" w:rsidTr="004A6917">
        <w:trPr>
          <w:gridBefore w:val="1"/>
          <w:wBefore w:w="7" w:type="dxa"/>
          <w:trHeight w:val="300"/>
        </w:trPr>
        <w:tc>
          <w:tcPr>
            <w:tcW w:w="2687" w:type="dxa"/>
            <w:shd w:val="clear" w:color="auto" w:fill="auto"/>
            <w:vAlign w:val="bottom"/>
            <w:hideMark/>
          </w:tcPr>
          <w:p w14:paraId="5EE38B94" w14:textId="77777777" w:rsidR="005624DC" w:rsidRPr="005624DC" w:rsidRDefault="005624DC" w:rsidP="00285D08">
            <w:pPr>
              <w:widowControl/>
              <w:autoSpaceDE/>
              <w:autoSpaceDN/>
              <w:rPr>
                <w:rFonts w:ascii="Times New Roman" w:eastAsia="Times New Roman" w:hAnsi="Times New Roman" w:cs="Times New Roman"/>
                <w:b/>
                <w:color w:val="000000"/>
                <w:sz w:val="28"/>
                <w:szCs w:val="28"/>
                <w:lang w:val="ru-RU" w:eastAsia="ru-RU"/>
              </w:rPr>
            </w:pPr>
            <w:proofErr w:type="spellStart"/>
            <w:r w:rsidRPr="005624DC">
              <w:rPr>
                <w:rFonts w:ascii="Times New Roman" w:eastAsia="Times New Roman" w:hAnsi="Times New Roman" w:cs="Times New Roman"/>
                <w:b/>
                <w:color w:val="000000"/>
                <w:sz w:val="28"/>
                <w:szCs w:val="28"/>
                <w:lang w:val="ru-RU" w:eastAsia="ru-RU"/>
              </w:rPr>
              <w:t>Кепілдік</w:t>
            </w:r>
            <w:proofErr w:type="spellEnd"/>
            <w:r w:rsidR="00285D08">
              <w:rPr>
                <w:rFonts w:ascii="Times New Roman" w:eastAsia="Times New Roman" w:hAnsi="Times New Roman" w:cs="Times New Roman"/>
                <w:b/>
                <w:color w:val="000000"/>
                <w:sz w:val="28"/>
                <w:szCs w:val="28"/>
                <w:lang w:val="ru-RU" w:eastAsia="ru-RU"/>
              </w:rPr>
              <w:t xml:space="preserve"> </w:t>
            </w:r>
            <w:proofErr w:type="spellStart"/>
            <w:r w:rsidRPr="005624DC">
              <w:rPr>
                <w:rFonts w:ascii="Times New Roman" w:eastAsia="Times New Roman" w:hAnsi="Times New Roman" w:cs="Times New Roman"/>
                <w:b/>
                <w:color w:val="000000"/>
                <w:sz w:val="28"/>
                <w:szCs w:val="28"/>
                <w:lang w:val="ru-RU" w:eastAsia="ru-RU"/>
              </w:rPr>
              <w:t>мерзімі</w:t>
            </w:r>
            <w:proofErr w:type="spellEnd"/>
            <w:r w:rsidRPr="005624DC">
              <w:rPr>
                <w:rFonts w:ascii="Times New Roman" w:eastAsia="Times New Roman" w:hAnsi="Times New Roman" w:cs="Times New Roman"/>
                <w:b/>
                <w:color w:val="000000"/>
                <w:sz w:val="28"/>
                <w:szCs w:val="28"/>
                <w:lang w:val="ru-RU" w:eastAsia="ru-RU"/>
              </w:rPr>
              <w:t xml:space="preserve"> (</w:t>
            </w:r>
            <w:proofErr w:type="spellStart"/>
            <w:r w:rsidRPr="005624DC">
              <w:rPr>
                <w:rFonts w:ascii="Times New Roman" w:eastAsia="Times New Roman" w:hAnsi="Times New Roman" w:cs="Times New Roman"/>
                <w:b/>
                <w:color w:val="000000"/>
                <w:sz w:val="28"/>
                <w:szCs w:val="28"/>
                <w:lang w:val="ru-RU" w:eastAsia="ru-RU"/>
              </w:rPr>
              <w:t>айлармен</w:t>
            </w:r>
            <w:proofErr w:type="spellEnd"/>
            <w:r w:rsidRPr="005624DC">
              <w:rPr>
                <w:rFonts w:ascii="Times New Roman" w:eastAsia="Times New Roman" w:hAnsi="Times New Roman" w:cs="Times New Roman"/>
                <w:b/>
                <w:color w:val="000000"/>
                <w:sz w:val="28"/>
                <w:szCs w:val="28"/>
                <w:lang w:val="ru-RU" w:eastAsia="ru-RU"/>
              </w:rPr>
              <w:t>)</w:t>
            </w:r>
            <w:r>
              <w:rPr>
                <w:rFonts w:ascii="Times New Roman" w:eastAsia="Times New Roman" w:hAnsi="Times New Roman" w:cs="Times New Roman"/>
                <w:b/>
                <w:color w:val="000000"/>
                <w:sz w:val="28"/>
                <w:szCs w:val="28"/>
                <w:lang w:val="ru-RU" w:eastAsia="ru-RU"/>
              </w:rPr>
              <w:t>:</w:t>
            </w:r>
          </w:p>
        </w:tc>
        <w:tc>
          <w:tcPr>
            <w:tcW w:w="7795" w:type="dxa"/>
            <w:shd w:val="clear" w:color="auto" w:fill="auto"/>
            <w:vAlign w:val="bottom"/>
            <w:hideMark/>
          </w:tcPr>
          <w:p w14:paraId="5A6EA82C" w14:textId="77777777" w:rsidR="005624DC" w:rsidRPr="005624DC" w:rsidRDefault="005624DC" w:rsidP="005624DC">
            <w:pPr>
              <w:widowControl/>
              <w:autoSpaceDE/>
              <w:autoSpaceDN/>
              <w:rPr>
                <w:rFonts w:ascii="Times New Roman" w:eastAsia="Times New Roman" w:hAnsi="Times New Roman" w:cs="Times New Roman"/>
                <w:color w:val="000000"/>
                <w:sz w:val="28"/>
                <w:szCs w:val="28"/>
                <w:lang w:val="ru-RU" w:eastAsia="ru-RU"/>
              </w:rPr>
            </w:pPr>
            <w:r>
              <w:rPr>
                <w:rFonts w:ascii="Times New Roman" w:eastAsia="Times New Roman" w:hAnsi="Times New Roman" w:cs="Times New Roman"/>
                <w:color w:val="000000"/>
                <w:sz w:val="28"/>
                <w:szCs w:val="28"/>
                <w:lang w:val="ru-RU" w:eastAsia="ru-RU"/>
              </w:rPr>
              <w:t>12</w:t>
            </w:r>
          </w:p>
        </w:tc>
      </w:tr>
      <w:tr w:rsidR="005624DC" w:rsidRPr="005624DC" w14:paraId="2591919F" w14:textId="77777777" w:rsidTr="004A6917">
        <w:trPr>
          <w:gridBefore w:val="1"/>
          <w:wBefore w:w="7" w:type="dxa"/>
          <w:trHeight w:val="780"/>
        </w:trPr>
        <w:tc>
          <w:tcPr>
            <w:tcW w:w="2687" w:type="dxa"/>
            <w:shd w:val="clear" w:color="auto" w:fill="auto"/>
            <w:vAlign w:val="bottom"/>
            <w:hideMark/>
          </w:tcPr>
          <w:p w14:paraId="5FDAFA97" w14:textId="77777777" w:rsidR="005624DC" w:rsidRPr="004D0F62" w:rsidRDefault="005624DC" w:rsidP="00285D08">
            <w:pPr>
              <w:widowControl/>
              <w:autoSpaceDE/>
              <w:autoSpaceDN/>
              <w:rPr>
                <w:rFonts w:ascii="Times New Roman" w:eastAsia="Times New Roman" w:hAnsi="Times New Roman" w:cs="Times New Roman"/>
                <w:b/>
                <w:color w:val="000000"/>
                <w:sz w:val="28"/>
                <w:szCs w:val="28"/>
                <w:lang w:eastAsia="ru-RU"/>
              </w:rPr>
            </w:pPr>
            <w:r w:rsidRPr="004D0F62">
              <w:rPr>
                <w:rFonts w:ascii="Times New Roman" w:eastAsia="Times New Roman" w:hAnsi="Times New Roman" w:cs="Times New Roman"/>
                <w:b/>
                <w:color w:val="000000"/>
                <w:sz w:val="28"/>
                <w:szCs w:val="28"/>
                <w:lang w:eastAsia="ru-RU"/>
              </w:rPr>
              <w:t>Талап етілетін сипаттамалардың, параметрлердің және өзге де бастапқы деректердің сипаттамасы:</w:t>
            </w:r>
          </w:p>
        </w:tc>
        <w:tc>
          <w:tcPr>
            <w:tcW w:w="7795" w:type="dxa"/>
            <w:shd w:val="clear" w:color="auto" w:fill="auto"/>
            <w:vAlign w:val="bottom"/>
            <w:hideMark/>
          </w:tcPr>
          <w:p w14:paraId="2108FFBC" w14:textId="77777777" w:rsidR="00B5602B" w:rsidRPr="00B5602B" w:rsidRDefault="00B5602B" w:rsidP="00B5602B">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1. Өнім түрі: брошюра.</w:t>
            </w:r>
          </w:p>
          <w:p w14:paraId="714789AA" w14:textId="77777777" w:rsidR="00B5602B" w:rsidRPr="00B5602B" w:rsidRDefault="00B5602B" w:rsidP="00B5602B">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2. Брошюраның дизайны: Дизайнды Тапсырыс беруші ұсынады. Қажет болған жағдайда макетті Орындаушы Тапсырыс берушімен келісу арқылы жетілдіре алады.</w:t>
            </w:r>
          </w:p>
          <w:p w14:paraId="60792BB4" w14:textId="461D133D" w:rsidR="00B5602B" w:rsidRPr="00B5602B" w:rsidRDefault="00B5602B" w:rsidP="00B5602B">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 xml:space="preserve">3. Басылым көлемі: </w:t>
            </w:r>
            <w:r>
              <w:rPr>
                <w:rFonts w:ascii="Times New Roman" w:eastAsia="Times New Roman" w:hAnsi="Times New Roman" w:cs="Times New Roman"/>
                <w:color w:val="000000"/>
                <w:sz w:val="28"/>
                <w:szCs w:val="28"/>
                <w:lang w:eastAsia="ru-RU"/>
              </w:rPr>
              <w:t>16</w:t>
            </w:r>
            <w:r w:rsidRPr="00B5602B">
              <w:rPr>
                <w:rFonts w:ascii="Times New Roman" w:eastAsia="Times New Roman" w:hAnsi="Times New Roman" w:cs="Times New Roman"/>
                <w:color w:val="000000"/>
                <w:sz w:val="28"/>
                <w:szCs w:val="28"/>
                <w:lang w:eastAsia="ru-RU"/>
              </w:rPr>
              <w:t xml:space="preserve">-ден </w:t>
            </w:r>
            <w:r>
              <w:rPr>
                <w:rFonts w:ascii="Times New Roman" w:eastAsia="Times New Roman" w:hAnsi="Times New Roman" w:cs="Times New Roman"/>
                <w:color w:val="000000"/>
                <w:sz w:val="28"/>
                <w:szCs w:val="28"/>
                <w:lang w:eastAsia="ru-RU"/>
              </w:rPr>
              <w:t>30</w:t>
            </w:r>
            <w:r w:rsidRPr="00B5602B">
              <w:rPr>
                <w:rFonts w:ascii="Times New Roman" w:eastAsia="Times New Roman" w:hAnsi="Times New Roman" w:cs="Times New Roman"/>
                <w:color w:val="000000"/>
                <w:sz w:val="28"/>
                <w:szCs w:val="28"/>
                <w:lang w:eastAsia="ru-RU"/>
              </w:rPr>
              <w:t xml:space="preserve"> бетке дейін болуы тиіс.</w:t>
            </w:r>
          </w:p>
          <w:p w14:paraId="238E766D" w14:textId="77777777" w:rsidR="00B5602B" w:rsidRPr="00B5602B" w:rsidRDefault="00B5602B" w:rsidP="00B5602B">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Көрсетілген көлемге басылымның барлық элементтері: титулдық бет, титулдық беттің сыртқы жағы, негізгі мәтін, қорытынды беттер (болған жағдайда) кіреді.</w:t>
            </w:r>
          </w:p>
          <w:p w14:paraId="2B620BDD" w14:textId="77777777" w:rsidR="00B5602B" w:rsidRPr="00B5602B" w:rsidRDefault="00B5602B" w:rsidP="00B5602B">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Беттерді нөмірлеу — тұтас нөмірлеу жүйесі бойынша жүзеге асырылады.</w:t>
            </w:r>
          </w:p>
          <w:p w14:paraId="6B6DF613" w14:textId="77777777" w:rsidR="00B5602B" w:rsidRPr="00B5602B" w:rsidRDefault="00B5602B" w:rsidP="00B5602B">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 xml:space="preserve">4. Басылым форматы: Макетке және бүктеу түріне қарай анықталады. Бүктелген күйдегі форматы кемінде 200×200 мм </w:t>
            </w:r>
            <w:r w:rsidRPr="00B5602B">
              <w:rPr>
                <w:rFonts w:ascii="Times New Roman" w:eastAsia="Times New Roman" w:hAnsi="Times New Roman" w:cs="Times New Roman"/>
                <w:color w:val="000000"/>
                <w:sz w:val="28"/>
                <w:szCs w:val="28"/>
                <w:lang w:eastAsia="ru-RU"/>
              </w:rPr>
              <w:lastRenderedPageBreak/>
              <w:t>болуы тиіс. Өнім сапасын төмендетпей және құнын арттырмай, Тапсырыс берушімен келісу арқылы балама форматтарды пайдалануға рұқсат етіледі.</w:t>
            </w:r>
          </w:p>
          <w:p w14:paraId="74861A1B" w14:textId="77777777" w:rsidR="00B5602B" w:rsidRPr="00B5602B" w:rsidRDefault="00B5602B" w:rsidP="00B5602B">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5. Таралымы: 48 брошюрадан 20 данадан, барлығы 960 дана.</w:t>
            </w:r>
          </w:p>
          <w:p w14:paraId="57A46A87" w14:textId="77777777" w:rsidR="00B5602B" w:rsidRPr="00B5602B" w:rsidRDefault="00B5602B" w:rsidP="00B5602B">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6. Басылым тілі: қазақ тілі.</w:t>
            </w:r>
          </w:p>
          <w:p w14:paraId="5997AC76" w14:textId="77777777" w:rsidR="00B5602B" w:rsidRPr="00B5602B" w:rsidRDefault="00B5602B" w:rsidP="00B5602B">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7. Корректура және беттеу: Тапсырыс беруші ұсынады. Орындаушы басып шығару кезінде ұсынылған макеттің сақталуын қамтамасыз етеді.</w:t>
            </w:r>
          </w:p>
          <w:p w14:paraId="2AC00887" w14:textId="77777777" w:rsidR="00B5602B" w:rsidRPr="00B5602B" w:rsidRDefault="00B5602B" w:rsidP="00B5602B">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8. Материалдар мен басып шығаруға қойылатын талаптар</w:t>
            </w:r>
          </w:p>
          <w:p w14:paraId="2413FED5" w14:textId="77777777" w:rsidR="00B5602B" w:rsidRPr="00B5602B" w:rsidRDefault="00B5602B" w:rsidP="00B5602B">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Блок қағазы:</w:t>
            </w:r>
          </w:p>
          <w:p w14:paraId="2E23F86A" w14:textId="77777777" w:rsidR="00B5602B" w:rsidRPr="00B5602B" w:rsidRDefault="00B5602B" w:rsidP="00B5602B">
            <w:pPr>
              <w:widowControl/>
              <w:numPr>
                <w:ilvl w:val="0"/>
                <w:numId w:val="3"/>
              </w:numPr>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Қағаз түрі — Тапсырыс берушімен келісу немесе сигналдық дананы алған кезде айқындау арқылы жылтыр немесе күңгірт қапталған қағаз.</w:t>
            </w:r>
          </w:p>
          <w:p w14:paraId="34FDB57A" w14:textId="77777777" w:rsidR="00B5602B" w:rsidRPr="00B5602B" w:rsidRDefault="00B5602B" w:rsidP="00B5602B">
            <w:pPr>
              <w:widowControl/>
              <w:numPr>
                <w:ilvl w:val="0"/>
                <w:numId w:val="3"/>
              </w:numPr>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Қағаз тығыздығы — кемінде 150 г/м².</w:t>
            </w:r>
          </w:p>
          <w:p w14:paraId="0427E14A" w14:textId="77777777" w:rsidR="00B5602B" w:rsidRPr="00B5602B" w:rsidRDefault="00B5602B" w:rsidP="00B5602B">
            <w:pPr>
              <w:widowControl/>
              <w:numPr>
                <w:ilvl w:val="0"/>
                <w:numId w:val="3"/>
              </w:numPr>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Басып шығару — толық түсті (4+4).</w:t>
            </w:r>
          </w:p>
          <w:p w14:paraId="08FA90CE" w14:textId="77777777" w:rsidR="00B5602B" w:rsidRPr="00B5602B" w:rsidRDefault="00B5602B" w:rsidP="00B5602B">
            <w:pPr>
              <w:widowControl/>
              <w:numPr>
                <w:ilvl w:val="0"/>
                <w:numId w:val="3"/>
              </w:numPr>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Басып шығару сапасы — анық, ақаусыз болуы тиіс (жағылуға, жолақтарға, дақтарға жол берілмейді).</w:t>
            </w:r>
          </w:p>
          <w:p w14:paraId="0F91D5CD" w14:textId="77777777" w:rsidR="00B5602B" w:rsidRPr="00B5602B" w:rsidRDefault="00B5602B" w:rsidP="00B5602B">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9. Мұқаба</w:t>
            </w:r>
          </w:p>
          <w:p w14:paraId="68C3DE54" w14:textId="77777777" w:rsidR="00B5602B" w:rsidRPr="00B5602B" w:rsidRDefault="00B5602B" w:rsidP="00B5602B">
            <w:pPr>
              <w:widowControl/>
              <w:numPr>
                <w:ilvl w:val="0"/>
                <w:numId w:val="4"/>
              </w:numPr>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Материалы — қапталған картон.</w:t>
            </w:r>
          </w:p>
          <w:p w14:paraId="3D3539F2" w14:textId="77777777" w:rsidR="00B5602B" w:rsidRPr="00B5602B" w:rsidRDefault="00B5602B" w:rsidP="00B5602B">
            <w:pPr>
              <w:widowControl/>
              <w:numPr>
                <w:ilvl w:val="0"/>
                <w:numId w:val="4"/>
              </w:numPr>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Тығыздығы — кемінде 220 г/м².</w:t>
            </w:r>
          </w:p>
          <w:p w14:paraId="3DFCD54D" w14:textId="77777777" w:rsidR="00B5602B" w:rsidRPr="00B5602B" w:rsidRDefault="00B5602B" w:rsidP="00B5602B">
            <w:pPr>
              <w:widowControl/>
              <w:numPr>
                <w:ilvl w:val="0"/>
                <w:numId w:val="4"/>
              </w:numPr>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Басып шығару — толық түсті (4+4).</w:t>
            </w:r>
          </w:p>
          <w:p w14:paraId="278FC364" w14:textId="77777777" w:rsidR="00B5602B" w:rsidRPr="00B5602B" w:rsidRDefault="00B5602B" w:rsidP="00B5602B">
            <w:pPr>
              <w:widowControl/>
              <w:numPr>
                <w:ilvl w:val="0"/>
                <w:numId w:val="4"/>
              </w:numPr>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Мұқаба өнімді пайдалану кезінде оның сақталуын қамтамасыз етуі тиіс.</w:t>
            </w:r>
          </w:p>
          <w:p w14:paraId="514793B1" w14:textId="77777777" w:rsidR="00B5602B" w:rsidRPr="00B5602B" w:rsidRDefault="00B5602B" w:rsidP="00B5602B">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10. Түптеу және басып шығарудан кейінгі өңдеу</w:t>
            </w:r>
          </w:p>
          <w:p w14:paraId="41F9C844" w14:textId="77777777" w:rsidR="00B5602B" w:rsidRPr="00B5602B" w:rsidRDefault="00B5602B" w:rsidP="00B5602B">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Түптеу — металл қапсырмамен (ортасынан қапсырмалау әдісімен) бекіту.</w:t>
            </w:r>
          </w:p>
          <w:p w14:paraId="26849FD0" w14:textId="77777777" w:rsidR="00B5602B" w:rsidRPr="00B5602B" w:rsidRDefault="00B5602B" w:rsidP="00B5602B">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Қажет болған жағдайда, өнімнің функционалдығы мен сапасы сақталған жағдайда, Тапсырыс берушімен келісу арқылы балама бекіту тәсілін қолдануға рұқсат етіледі.</w:t>
            </w:r>
          </w:p>
          <w:p w14:paraId="48F3B080" w14:textId="77777777" w:rsidR="00B5602B" w:rsidRPr="00B5602B" w:rsidRDefault="00B5602B" w:rsidP="00B5602B">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Парақтардың жиектері тегіс, ақаусыз кесілуі тиіс.</w:t>
            </w:r>
          </w:p>
          <w:p w14:paraId="47C6F258" w14:textId="77777777" w:rsidR="00B5602B" w:rsidRPr="00B5602B" w:rsidRDefault="00B5602B" w:rsidP="00B5602B">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Бекіту тәсілі өнімді пайдалану кезінде беттердің түсіп қалуына жол бермеуі тиіс.</w:t>
            </w:r>
          </w:p>
          <w:p w14:paraId="364BFDA0" w14:textId="77777777" w:rsidR="00B5602B" w:rsidRPr="00B5602B" w:rsidRDefault="00B5602B" w:rsidP="00B5602B">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11. Сапаға қойылатын талаптар</w:t>
            </w:r>
          </w:p>
          <w:p w14:paraId="1C4DACEF" w14:textId="77777777" w:rsidR="00B5602B" w:rsidRPr="00B5602B" w:rsidRDefault="00B5602B" w:rsidP="00B5602B">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Түстердің берілуі бекітілген макеттерге қатаң сәйкес келуі тиіс.</w:t>
            </w:r>
          </w:p>
          <w:p w14:paraId="6AEFFD13" w14:textId="77777777" w:rsidR="00B5602B" w:rsidRPr="00B5602B" w:rsidRDefault="00B5602B" w:rsidP="00B5602B">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12. Жол берілмейді:</w:t>
            </w:r>
          </w:p>
          <w:p w14:paraId="13CCC135" w14:textId="77777777" w:rsidR="00B5602B" w:rsidRPr="00B5602B" w:rsidRDefault="00B5602B" w:rsidP="00B5602B">
            <w:pPr>
              <w:widowControl/>
              <w:numPr>
                <w:ilvl w:val="0"/>
                <w:numId w:val="5"/>
              </w:numPr>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түс гаммасының бұрмалануына;</w:t>
            </w:r>
          </w:p>
          <w:p w14:paraId="311CD91C" w14:textId="77777777" w:rsidR="00B5602B" w:rsidRPr="00B5602B" w:rsidRDefault="00B5602B" w:rsidP="00B5602B">
            <w:pPr>
              <w:widowControl/>
              <w:numPr>
                <w:ilvl w:val="0"/>
                <w:numId w:val="5"/>
              </w:numPr>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элементтердің ығысуына;</w:t>
            </w:r>
          </w:p>
          <w:p w14:paraId="3AC1CC42" w14:textId="77777777" w:rsidR="00B5602B" w:rsidRPr="00B5602B" w:rsidRDefault="00B5602B" w:rsidP="00B5602B">
            <w:pPr>
              <w:widowControl/>
              <w:numPr>
                <w:ilvl w:val="0"/>
                <w:numId w:val="5"/>
              </w:numPr>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мәтін мен кескіндердің бұлыңғыр болуына;</w:t>
            </w:r>
          </w:p>
          <w:p w14:paraId="37C5C596" w14:textId="77777777" w:rsidR="00B5602B" w:rsidRPr="00B5602B" w:rsidRDefault="00B5602B" w:rsidP="00B5602B">
            <w:pPr>
              <w:widowControl/>
              <w:numPr>
                <w:ilvl w:val="0"/>
                <w:numId w:val="5"/>
              </w:numPr>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басып шығарудың өзге де ақауларына.</w:t>
            </w:r>
          </w:p>
          <w:p w14:paraId="3939DB84" w14:textId="77777777" w:rsidR="00B5602B" w:rsidRPr="00B5602B" w:rsidRDefault="00B5602B" w:rsidP="00B5602B">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13. Келісу және бақылау</w:t>
            </w:r>
          </w:p>
          <w:p w14:paraId="7BA7307D" w14:textId="77777777" w:rsidR="00B5602B" w:rsidRPr="00B5602B" w:rsidRDefault="00B5602B" w:rsidP="00B5602B">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Орындаушы шартқа қол қойылған күннен бастап 3 күн ішінде Тапсырыс берушімен келісу үшін сигналдық дананы ұсынуға міндетті. Тапсырыс беруші сигналдық нұсқаны 1 күн ішінде келісуі тиіс.</w:t>
            </w:r>
          </w:p>
          <w:p w14:paraId="57FC2DEF" w14:textId="77777777" w:rsidR="00B5602B" w:rsidRPr="00B5602B" w:rsidRDefault="00B5602B" w:rsidP="00B5602B">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Таралымды басып шығаруға Тапсырыс берушінің жазбаша немесе ресми электрондық түрде бекітуінен кейін ғана жол беріледі.</w:t>
            </w:r>
          </w:p>
          <w:p w14:paraId="007B13DA" w14:textId="77777777" w:rsidR="00B5602B" w:rsidRPr="00B5602B" w:rsidRDefault="00B5602B" w:rsidP="00B5602B">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14. Қаптау және жеткізу</w:t>
            </w:r>
          </w:p>
          <w:p w14:paraId="0CB54680" w14:textId="77777777" w:rsidR="00B5602B" w:rsidRPr="00B5602B" w:rsidRDefault="00B5602B" w:rsidP="00B5602B">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lastRenderedPageBreak/>
              <w:t>Дайын өнім сақтау және тасымалдау кезінде оның сақталуын қамтамасыз ететін көлік қаптамасына салынуы тиіс.</w:t>
            </w:r>
          </w:p>
          <w:p w14:paraId="215E47BD" w14:textId="77777777" w:rsidR="00B5602B" w:rsidRPr="00B5602B" w:rsidRDefault="00B5602B" w:rsidP="00B5602B">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Қаптама төмендегілерге жол бермеуі тиіс:</w:t>
            </w:r>
          </w:p>
          <w:p w14:paraId="38F2D538" w14:textId="77777777" w:rsidR="00B5602B" w:rsidRPr="00B5602B" w:rsidRDefault="00B5602B" w:rsidP="00B5602B">
            <w:pPr>
              <w:widowControl/>
              <w:numPr>
                <w:ilvl w:val="0"/>
                <w:numId w:val="6"/>
              </w:numPr>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механикалық зақымдануға;</w:t>
            </w:r>
          </w:p>
          <w:p w14:paraId="56EAA656" w14:textId="77777777" w:rsidR="00B5602B" w:rsidRPr="00B5602B" w:rsidRDefault="00B5602B" w:rsidP="00B5602B">
            <w:pPr>
              <w:widowControl/>
              <w:numPr>
                <w:ilvl w:val="0"/>
                <w:numId w:val="6"/>
              </w:numPr>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ылғалдың әсер етуіне;</w:t>
            </w:r>
          </w:p>
          <w:p w14:paraId="02FC2370" w14:textId="77777777" w:rsidR="00B5602B" w:rsidRPr="00B5602B" w:rsidRDefault="00B5602B" w:rsidP="00B5602B">
            <w:pPr>
              <w:widowControl/>
              <w:numPr>
                <w:ilvl w:val="0"/>
                <w:numId w:val="6"/>
              </w:numPr>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өнімнің ластануына.</w:t>
            </w:r>
          </w:p>
          <w:p w14:paraId="1DE82C46" w14:textId="77777777" w:rsidR="00B5602B" w:rsidRPr="00B5602B" w:rsidRDefault="00B5602B" w:rsidP="00B5602B">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Өнім Тапсырыс берушінің мекенжайына жеткізіледі.</w:t>
            </w:r>
          </w:p>
          <w:p w14:paraId="6EF72FD4" w14:textId="77777777" w:rsidR="00B5602B" w:rsidRPr="00B5602B" w:rsidRDefault="00B5602B" w:rsidP="00B5602B">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15. Жұмыстарды орындау мерзімі: шартқа қол қойылған күннен бастап 15 күнтізбелік күн ішінде.</w:t>
            </w:r>
          </w:p>
          <w:p w14:paraId="1BF2C3EA" w14:textId="77777777" w:rsidR="00B5602B" w:rsidRPr="00B5602B" w:rsidRDefault="00B5602B" w:rsidP="00B5602B">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16. Қаржылық шарттар</w:t>
            </w:r>
          </w:p>
          <w:p w14:paraId="4B52B110" w14:textId="77777777" w:rsidR="00B5602B" w:rsidRPr="00B5602B" w:rsidRDefault="00B5602B" w:rsidP="00B5602B">
            <w:pPr>
              <w:widowControl/>
              <w:numPr>
                <w:ilvl w:val="0"/>
                <w:numId w:val="7"/>
              </w:numPr>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Барлық шығыс материалдарын Орындаушы өз есебінен қамтамасыз етеді.</w:t>
            </w:r>
          </w:p>
          <w:p w14:paraId="3E5F9079" w14:textId="77777777" w:rsidR="00B5602B" w:rsidRPr="00B5602B" w:rsidRDefault="00B5602B" w:rsidP="00B5602B">
            <w:pPr>
              <w:widowControl/>
              <w:numPr>
                <w:ilvl w:val="0"/>
                <w:numId w:val="7"/>
              </w:numPr>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Өтінім бойынша орындалған жұмыстар актісі ұсынылуы тиіс.</w:t>
            </w:r>
          </w:p>
          <w:p w14:paraId="73364DBE" w14:textId="77777777" w:rsidR="00B5602B" w:rsidRPr="00B5602B" w:rsidRDefault="00B5602B" w:rsidP="00B5602B">
            <w:pPr>
              <w:widowControl/>
              <w:numPr>
                <w:ilvl w:val="0"/>
                <w:numId w:val="7"/>
              </w:numPr>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Жеткізу Орындаушының есебінен жүзеге асырылады.</w:t>
            </w:r>
          </w:p>
          <w:p w14:paraId="10EB1501" w14:textId="499563C5" w:rsidR="005624DC" w:rsidRPr="004D0F62" w:rsidRDefault="00B5602B" w:rsidP="00274737">
            <w:pPr>
              <w:widowControl/>
              <w:autoSpaceDE/>
              <w:autoSpaceDN/>
              <w:jc w:val="both"/>
              <w:rPr>
                <w:rFonts w:ascii="Times New Roman" w:eastAsia="Times New Roman" w:hAnsi="Times New Roman" w:cs="Times New Roman"/>
                <w:color w:val="000000"/>
                <w:sz w:val="28"/>
                <w:szCs w:val="28"/>
                <w:lang w:eastAsia="ru-RU"/>
              </w:rPr>
            </w:pPr>
            <w:r w:rsidRPr="00B5602B">
              <w:rPr>
                <w:rFonts w:ascii="Times New Roman" w:eastAsia="Times New Roman" w:hAnsi="Times New Roman" w:cs="Times New Roman"/>
                <w:color w:val="000000"/>
                <w:sz w:val="28"/>
                <w:szCs w:val="28"/>
                <w:lang w:eastAsia="ru-RU"/>
              </w:rPr>
              <w:t>17. Жеткізу орны: Астана қаласы, Қалибек Қуанышбаев көшесі, 8/1.</w:t>
            </w:r>
            <w:bookmarkStart w:id="0" w:name="_GoBack"/>
            <w:bookmarkEnd w:id="0"/>
          </w:p>
        </w:tc>
      </w:tr>
      <w:tr w:rsidR="005624DC" w:rsidRPr="005624DC" w14:paraId="7D8AA061" w14:textId="77777777" w:rsidTr="004A6917">
        <w:trPr>
          <w:gridBefore w:val="1"/>
          <w:wBefore w:w="7" w:type="dxa"/>
          <w:trHeight w:val="2055"/>
        </w:trPr>
        <w:tc>
          <w:tcPr>
            <w:tcW w:w="2687" w:type="dxa"/>
            <w:shd w:val="clear" w:color="auto" w:fill="auto"/>
            <w:vAlign w:val="bottom"/>
            <w:hideMark/>
          </w:tcPr>
          <w:p w14:paraId="5C8C3476" w14:textId="77777777" w:rsidR="005624DC" w:rsidRPr="004D0F62" w:rsidRDefault="005624DC" w:rsidP="005624DC">
            <w:pPr>
              <w:widowControl/>
              <w:autoSpaceDE/>
              <w:autoSpaceDN/>
              <w:jc w:val="both"/>
              <w:rPr>
                <w:rFonts w:ascii="Times New Roman" w:eastAsia="Times New Roman" w:hAnsi="Times New Roman" w:cs="Times New Roman"/>
                <w:b/>
                <w:color w:val="000000"/>
                <w:sz w:val="28"/>
                <w:szCs w:val="28"/>
                <w:lang w:eastAsia="ru-RU"/>
              </w:rPr>
            </w:pPr>
            <w:r w:rsidRPr="004D0F62">
              <w:rPr>
                <w:rFonts w:ascii="Times New Roman" w:eastAsia="Times New Roman" w:hAnsi="Times New Roman" w:cs="Times New Roman"/>
                <w:b/>
                <w:color w:val="000000"/>
                <w:sz w:val="28"/>
                <w:szCs w:val="28"/>
                <w:lang w:eastAsia="ru-RU"/>
              </w:rPr>
              <w:lastRenderedPageBreak/>
              <w:t>Әлеуетті өнім берушіге оның жеңімпазы анықталған және онымен Мемлекеттік сатып алу туралы шарт жасалған жағдайда қойылатын талаптар (қажет болған кезде көрсетіледі) (әлеуетті өнім берушіні көрсетілген мәліметтерді көрсетпегені және ұсынбағаны үшін қабылдамауға жол берілмейді):</w:t>
            </w:r>
          </w:p>
        </w:tc>
        <w:tc>
          <w:tcPr>
            <w:tcW w:w="7795" w:type="dxa"/>
            <w:shd w:val="clear" w:color="auto" w:fill="auto"/>
            <w:vAlign w:val="bottom"/>
            <w:hideMark/>
          </w:tcPr>
          <w:p w14:paraId="3F2B5C8F" w14:textId="77777777" w:rsidR="005624DC" w:rsidRPr="004D0F62" w:rsidRDefault="005624DC" w:rsidP="00B5602B">
            <w:pPr>
              <w:jc w:val="both"/>
              <w:rPr>
                <w:rFonts w:ascii="Times New Roman" w:eastAsia="Times New Roman" w:hAnsi="Times New Roman" w:cs="Times New Roman"/>
                <w:color w:val="000000"/>
                <w:sz w:val="28"/>
                <w:szCs w:val="28"/>
                <w:lang w:eastAsia="ru-RU"/>
              </w:rPr>
            </w:pPr>
          </w:p>
        </w:tc>
      </w:tr>
    </w:tbl>
    <w:p w14:paraId="4A379F8D" w14:textId="77777777" w:rsidR="005624DC" w:rsidRPr="004D0F62" w:rsidRDefault="005624DC" w:rsidP="00A812D3">
      <w:pPr>
        <w:jc w:val="center"/>
        <w:rPr>
          <w:rFonts w:ascii="Times New Roman" w:hAnsi="Times New Roman" w:cs="Times New Roman"/>
          <w:b/>
          <w:sz w:val="28"/>
          <w:szCs w:val="28"/>
        </w:rPr>
      </w:pPr>
    </w:p>
    <w:sectPr w:rsidR="005624DC" w:rsidRPr="004D0F62" w:rsidSect="005A302A">
      <w:pgSz w:w="11910" w:h="16840"/>
      <w:pgMar w:top="820" w:right="708" w:bottom="280" w:left="85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A560E"/>
    <w:multiLevelType w:val="multilevel"/>
    <w:tmpl w:val="20301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156D45"/>
    <w:multiLevelType w:val="hybridMultilevel"/>
    <w:tmpl w:val="14EAB13E"/>
    <w:lvl w:ilvl="0" w:tplc="4DDC60C6">
      <w:start w:val="12"/>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AB41F8E"/>
    <w:multiLevelType w:val="multilevel"/>
    <w:tmpl w:val="8892E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CCA2AEE"/>
    <w:multiLevelType w:val="hybridMultilevel"/>
    <w:tmpl w:val="2A52E2E6"/>
    <w:lvl w:ilvl="0" w:tplc="14405AC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BE64C0B"/>
    <w:multiLevelType w:val="multilevel"/>
    <w:tmpl w:val="243C5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A7720DD"/>
    <w:multiLevelType w:val="multilevel"/>
    <w:tmpl w:val="E4E85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C5C1712"/>
    <w:multiLevelType w:val="multilevel"/>
    <w:tmpl w:val="8280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4"/>
  </w:num>
  <w:num w:numId="5">
    <w:abstractNumId w:val="2"/>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141"/>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84F"/>
    <w:rsid w:val="00011A9B"/>
    <w:rsid w:val="00274737"/>
    <w:rsid w:val="00285D08"/>
    <w:rsid w:val="002C3745"/>
    <w:rsid w:val="00304BDA"/>
    <w:rsid w:val="0030698B"/>
    <w:rsid w:val="004338C2"/>
    <w:rsid w:val="004A6917"/>
    <w:rsid w:val="004D0F62"/>
    <w:rsid w:val="005624DC"/>
    <w:rsid w:val="00570821"/>
    <w:rsid w:val="005A302A"/>
    <w:rsid w:val="005C7407"/>
    <w:rsid w:val="00613311"/>
    <w:rsid w:val="00882B27"/>
    <w:rsid w:val="00947E50"/>
    <w:rsid w:val="00986714"/>
    <w:rsid w:val="009B484F"/>
    <w:rsid w:val="00A705EC"/>
    <w:rsid w:val="00A812D3"/>
    <w:rsid w:val="00A96F95"/>
    <w:rsid w:val="00AA2CF3"/>
    <w:rsid w:val="00B10C2C"/>
    <w:rsid w:val="00B31709"/>
    <w:rsid w:val="00B53B9C"/>
    <w:rsid w:val="00B5602B"/>
    <w:rsid w:val="00B81141"/>
    <w:rsid w:val="00C051D1"/>
    <w:rsid w:val="00C34C0A"/>
    <w:rsid w:val="00D3337C"/>
    <w:rsid w:val="00D674C6"/>
    <w:rsid w:val="00DA6823"/>
    <w:rsid w:val="00F23A75"/>
    <w:rsid w:val="00F6431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449E6"/>
  <w15:docId w15:val="{A8128D85-89AF-4D34-9D6D-B683E1104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B53B9C"/>
    <w:rPr>
      <w:rFonts w:ascii="Cambria" w:eastAsia="Cambria" w:hAnsi="Cambria" w:cs="Cambria"/>
      <w:lang w:val="kk-KZ"/>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5A302A"/>
    <w:tblPr>
      <w:tblInd w:w="0" w:type="dxa"/>
      <w:tblCellMar>
        <w:top w:w="0" w:type="dxa"/>
        <w:left w:w="0" w:type="dxa"/>
        <w:bottom w:w="0" w:type="dxa"/>
        <w:right w:w="0" w:type="dxa"/>
      </w:tblCellMar>
    </w:tblPr>
  </w:style>
  <w:style w:type="paragraph" w:styleId="a3">
    <w:name w:val="Body Text"/>
    <w:basedOn w:val="a"/>
    <w:uiPriority w:val="1"/>
    <w:qFormat/>
    <w:rsid w:val="005A302A"/>
    <w:rPr>
      <w:rFonts w:ascii="Segoe UI Symbol" w:eastAsia="Segoe UI Symbol" w:hAnsi="Segoe UI Symbol" w:cs="Segoe UI Symbol"/>
      <w:sz w:val="25"/>
      <w:szCs w:val="25"/>
    </w:rPr>
  </w:style>
  <w:style w:type="paragraph" w:styleId="a4">
    <w:name w:val="List Paragraph"/>
    <w:basedOn w:val="a"/>
    <w:uiPriority w:val="34"/>
    <w:qFormat/>
    <w:rsid w:val="005A302A"/>
  </w:style>
  <w:style w:type="paragraph" w:customStyle="1" w:styleId="TableParagraph">
    <w:name w:val="Table Paragraph"/>
    <w:basedOn w:val="a"/>
    <w:uiPriority w:val="1"/>
    <w:qFormat/>
    <w:rsid w:val="005A302A"/>
    <w:pPr>
      <w:spacing w:before="44"/>
      <w:ind w:left="52"/>
    </w:pPr>
  </w:style>
  <w:style w:type="table" w:styleId="a5">
    <w:name w:val="Table Grid"/>
    <w:basedOn w:val="a1"/>
    <w:uiPriority w:val="59"/>
    <w:rsid w:val="00285D0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selectedend">
    <w:name w:val="isselectedend"/>
    <w:basedOn w:val="a"/>
    <w:rsid w:val="00DA6823"/>
    <w:pPr>
      <w:widowControl/>
      <w:autoSpaceDE/>
      <w:autoSpaceDN/>
      <w:spacing w:before="100" w:beforeAutospacing="1" w:after="100" w:afterAutospacing="1"/>
    </w:pPr>
    <w:rPr>
      <w:rFonts w:ascii="Times New Roman" w:eastAsia="Times New Roman" w:hAnsi="Times New Roman" w:cs="Times New Roman"/>
      <w:sz w:val="24"/>
      <w:szCs w:val="24"/>
      <w:lang w:val="ru-RU" w:eastAsia="ru-RU"/>
    </w:rPr>
  </w:style>
  <w:style w:type="paragraph" w:styleId="a6">
    <w:name w:val="Normal (Web)"/>
    <w:basedOn w:val="a"/>
    <w:uiPriority w:val="99"/>
    <w:semiHidden/>
    <w:unhideWhenUsed/>
    <w:rsid w:val="00DA6823"/>
    <w:pPr>
      <w:widowControl/>
      <w:autoSpaceDE/>
      <w:autoSpaceDN/>
      <w:spacing w:before="100" w:beforeAutospacing="1" w:after="100" w:afterAutospacing="1"/>
    </w:pPr>
    <w:rPr>
      <w:rFonts w:ascii="Times New Roman" w:eastAsia="Times New Roman" w:hAnsi="Times New Roman" w:cs="Times New Roman"/>
      <w:sz w:val="24"/>
      <w:szCs w:val="24"/>
      <w:lang w:val="ru-RU" w:eastAsia="ru-RU"/>
    </w:rPr>
  </w:style>
  <w:style w:type="character" w:styleId="a7">
    <w:name w:val="Emphasis"/>
    <w:basedOn w:val="a0"/>
    <w:uiPriority w:val="20"/>
    <w:qFormat/>
    <w:rsid w:val="00DA6823"/>
    <w:rPr>
      <w:i/>
      <w:iCs/>
    </w:rPr>
  </w:style>
  <w:style w:type="character" w:styleId="a8">
    <w:name w:val="Strong"/>
    <w:basedOn w:val="a0"/>
    <w:uiPriority w:val="22"/>
    <w:qFormat/>
    <w:rsid w:val="00D674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018771">
      <w:bodyDiv w:val="1"/>
      <w:marLeft w:val="0"/>
      <w:marRight w:val="0"/>
      <w:marTop w:val="0"/>
      <w:marBottom w:val="0"/>
      <w:divBdr>
        <w:top w:val="none" w:sz="0" w:space="0" w:color="auto"/>
        <w:left w:val="none" w:sz="0" w:space="0" w:color="auto"/>
        <w:bottom w:val="none" w:sz="0" w:space="0" w:color="auto"/>
        <w:right w:val="none" w:sz="0" w:space="0" w:color="auto"/>
      </w:divBdr>
    </w:div>
    <w:div w:id="85267754">
      <w:bodyDiv w:val="1"/>
      <w:marLeft w:val="0"/>
      <w:marRight w:val="0"/>
      <w:marTop w:val="0"/>
      <w:marBottom w:val="0"/>
      <w:divBdr>
        <w:top w:val="none" w:sz="0" w:space="0" w:color="auto"/>
        <w:left w:val="none" w:sz="0" w:space="0" w:color="auto"/>
        <w:bottom w:val="none" w:sz="0" w:space="0" w:color="auto"/>
        <w:right w:val="none" w:sz="0" w:space="0" w:color="auto"/>
      </w:divBdr>
    </w:div>
    <w:div w:id="228924912">
      <w:bodyDiv w:val="1"/>
      <w:marLeft w:val="0"/>
      <w:marRight w:val="0"/>
      <w:marTop w:val="0"/>
      <w:marBottom w:val="0"/>
      <w:divBdr>
        <w:top w:val="none" w:sz="0" w:space="0" w:color="auto"/>
        <w:left w:val="none" w:sz="0" w:space="0" w:color="auto"/>
        <w:bottom w:val="none" w:sz="0" w:space="0" w:color="auto"/>
        <w:right w:val="none" w:sz="0" w:space="0" w:color="auto"/>
      </w:divBdr>
    </w:div>
    <w:div w:id="293412165">
      <w:bodyDiv w:val="1"/>
      <w:marLeft w:val="0"/>
      <w:marRight w:val="0"/>
      <w:marTop w:val="0"/>
      <w:marBottom w:val="0"/>
      <w:divBdr>
        <w:top w:val="none" w:sz="0" w:space="0" w:color="auto"/>
        <w:left w:val="none" w:sz="0" w:space="0" w:color="auto"/>
        <w:bottom w:val="none" w:sz="0" w:space="0" w:color="auto"/>
        <w:right w:val="none" w:sz="0" w:space="0" w:color="auto"/>
      </w:divBdr>
    </w:div>
    <w:div w:id="436751506">
      <w:bodyDiv w:val="1"/>
      <w:marLeft w:val="0"/>
      <w:marRight w:val="0"/>
      <w:marTop w:val="0"/>
      <w:marBottom w:val="0"/>
      <w:divBdr>
        <w:top w:val="none" w:sz="0" w:space="0" w:color="auto"/>
        <w:left w:val="none" w:sz="0" w:space="0" w:color="auto"/>
        <w:bottom w:val="none" w:sz="0" w:space="0" w:color="auto"/>
        <w:right w:val="none" w:sz="0" w:space="0" w:color="auto"/>
      </w:divBdr>
    </w:div>
    <w:div w:id="520781248">
      <w:bodyDiv w:val="1"/>
      <w:marLeft w:val="0"/>
      <w:marRight w:val="0"/>
      <w:marTop w:val="0"/>
      <w:marBottom w:val="0"/>
      <w:divBdr>
        <w:top w:val="none" w:sz="0" w:space="0" w:color="auto"/>
        <w:left w:val="none" w:sz="0" w:space="0" w:color="auto"/>
        <w:bottom w:val="none" w:sz="0" w:space="0" w:color="auto"/>
        <w:right w:val="none" w:sz="0" w:space="0" w:color="auto"/>
      </w:divBdr>
    </w:div>
    <w:div w:id="724639653">
      <w:bodyDiv w:val="1"/>
      <w:marLeft w:val="0"/>
      <w:marRight w:val="0"/>
      <w:marTop w:val="0"/>
      <w:marBottom w:val="0"/>
      <w:divBdr>
        <w:top w:val="none" w:sz="0" w:space="0" w:color="auto"/>
        <w:left w:val="none" w:sz="0" w:space="0" w:color="auto"/>
        <w:bottom w:val="none" w:sz="0" w:space="0" w:color="auto"/>
        <w:right w:val="none" w:sz="0" w:space="0" w:color="auto"/>
      </w:divBdr>
    </w:div>
    <w:div w:id="745880840">
      <w:bodyDiv w:val="1"/>
      <w:marLeft w:val="0"/>
      <w:marRight w:val="0"/>
      <w:marTop w:val="0"/>
      <w:marBottom w:val="0"/>
      <w:divBdr>
        <w:top w:val="none" w:sz="0" w:space="0" w:color="auto"/>
        <w:left w:val="none" w:sz="0" w:space="0" w:color="auto"/>
        <w:bottom w:val="none" w:sz="0" w:space="0" w:color="auto"/>
        <w:right w:val="none" w:sz="0" w:space="0" w:color="auto"/>
      </w:divBdr>
    </w:div>
    <w:div w:id="766848977">
      <w:bodyDiv w:val="1"/>
      <w:marLeft w:val="0"/>
      <w:marRight w:val="0"/>
      <w:marTop w:val="0"/>
      <w:marBottom w:val="0"/>
      <w:divBdr>
        <w:top w:val="none" w:sz="0" w:space="0" w:color="auto"/>
        <w:left w:val="none" w:sz="0" w:space="0" w:color="auto"/>
        <w:bottom w:val="none" w:sz="0" w:space="0" w:color="auto"/>
        <w:right w:val="none" w:sz="0" w:space="0" w:color="auto"/>
      </w:divBdr>
    </w:div>
    <w:div w:id="775828826">
      <w:bodyDiv w:val="1"/>
      <w:marLeft w:val="0"/>
      <w:marRight w:val="0"/>
      <w:marTop w:val="0"/>
      <w:marBottom w:val="0"/>
      <w:divBdr>
        <w:top w:val="none" w:sz="0" w:space="0" w:color="auto"/>
        <w:left w:val="none" w:sz="0" w:space="0" w:color="auto"/>
        <w:bottom w:val="none" w:sz="0" w:space="0" w:color="auto"/>
        <w:right w:val="none" w:sz="0" w:space="0" w:color="auto"/>
      </w:divBdr>
    </w:div>
    <w:div w:id="875586204">
      <w:bodyDiv w:val="1"/>
      <w:marLeft w:val="0"/>
      <w:marRight w:val="0"/>
      <w:marTop w:val="0"/>
      <w:marBottom w:val="0"/>
      <w:divBdr>
        <w:top w:val="none" w:sz="0" w:space="0" w:color="auto"/>
        <w:left w:val="none" w:sz="0" w:space="0" w:color="auto"/>
        <w:bottom w:val="none" w:sz="0" w:space="0" w:color="auto"/>
        <w:right w:val="none" w:sz="0" w:space="0" w:color="auto"/>
      </w:divBdr>
    </w:div>
    <w:div w:id="1242720648">
      <w:bodyDiv w:val="1"/>
      <w:marLeft w:val="0"/>
      <w:marRight w:val="0"/>
      <w:marTop w:val="0"/>
      <w:marBottom w:val="0"/>
      <w:divBdr>
        <w:top w:val="none" w:sz="0" w:space="0" w:color="auto"/>
        <w:left w:val="none" w:sz="0" w:space="0" w:color="auto"/>
        <w:bottom w:val="none" w:sz="0" w:space="0" w:color="auto"/>
        <w:right w:val="none" w:sz="0" w:space="0" w:color="auto"/>
      </w:divBdr>
    </w:div>
    <w:div w:id="1405448572">
      <w:bodyDiv w:val="1"/>
      <w:marLeft w:val="0"/>
      <w:marRight w:val="0"/>
      <w:marTop w:val="0"/>
      <w:marBottom w:val="0"/>
      <w:divBdr>
        <w:top w:val="none" w:sz="0" w:space="0" w:color="auto"/>
        <w:left w:val="none" w:sz="0" w:space="0" w:color="auto"/>
        <w:bottom w:val="none" w:sz="0" w:space="0" w:color="auto"/>
        <w:right w:val="none" w:sz="0" w:space="0" w:color="auto"/>
      </w:divBdr>
      <w:divsChild>
        <w:div w:id="1219364857">
          <w:marLeft w:val="0"/>
          <w:marRight w:val="0"/>
          <w:marTop w:val="0"/>
          <w:marBottom w:val="0"/>
          <w:divBdr>
            <w:top w:val="none" w:sz="0" w:space="0" w:color="auto"/>
            <w:left w:val="none" w:sz="0" w:space="0" w:color="auto"/>
            <w:bottom w:val="none" w:sz="0" w:space="0" w:color="auto"/>
            <w:right w:val="none" w:sz="0" w:space="0" w:color="auto"/>
          </w:divBdr>
          <w:divsChild>
            <w:div w:id="451020976">
              <w:marLeft w:val="0"/>
              <w:marRight w:val="0"/>
              <w:marTop w:val="0"/>
              <w:marBottom w:val="0"/>
              <w:divBdr>
                <w:top w:val="none" w:sz="0" w:space="0" w:color="auto"/>
                <w:left w:val="none" w:sz="0" w:space="0" w:color="auto"/>
                <w:bottom w:val="none" w:sz="0" w:space="0" w:color="auto"/>
                <w:right w:val="none" w:sz="0" w:space="0" w:color="auto"/>
              </w:divBdr>
            </w:div>
          </w:divsChild>
        </w:div>
        <w:div w:id="2053652857">
          <w:marLeft w:val="0"/>
          <w:marRight w:val="0"/>
          <w:marTop w:val="0"/>
          <w:marBottom w:val="0"/>
          <w:divBdr>
            <w:top w:val="none" w:sz="0" w:space="0" w:color="auto"/>
            <w:left w:val="none" w:sz="0" w:space="0" w:color="auto"/>
            <w:bottom w:val="none" w:sz="0" w:space="0" w:color="auto"/>
            <w:right w:val="none" w:sz="0" w:space="0" w:color="auto"/>
          </w:divBdr>
          <w:divsChild>
            <w:div w:id="1556891963">
              <w:marLeft w:val="0"/>
              <w:marRight w:val="0"/>
              <w:marTop w:val="0"/>
              <w:marBottom w:val="0"/>
              <w:divBdr>
                <w:top w:val="none" w:sz="0" w:space="0" w:color="auto"/>
                <w:left w:val="none" w:sz="0" w:space="0" w:color="auto"/>
                <w:bottom w:val="none" w:sz="0" w:space="0" w:color="auto"/>
                <w:right w:val="none" w:sz="0" w:space="0" w:color="auto"/>
              </w:divBdr>
            </w:div>
          </w:divsChild>
        </w:div>
        <w:div w:id="1070620681">
          <w:marLeft w:val="0"/>
          <w:marRight w:val="0"/>
          <w:marTop w:val="0"/>
          <w:marBottom w:val="0"/>
          <w:divBdr>
            <w:top w:val="none" w:sz="0" w:space="0" w:color="auto"/>
            <w:left w:val="none" w:sz="0" w:space="0" w:color="auto"/>
            <w:bottom w:val="none" w:sz="0" w:space="0" w:color="auto"/>
            <w:right w:val="none" w:sz="0" w:space="0" w:color="auto"/>
          </w:divBdr>
          <w:divsChild>
            <w:div w:id="1268777519">
              <w:marLeft w:val="0"/>
              <w:marRight w:val="0"/>
              <w:marTop w:val="0"/>
              <w:marBottom w:val="0"/>
              <w:divBdr>
                <w:top w:val="none" w:sz="0" w:space="0" w:color="auto"/>
                <w:left w:val="none" w:sz="0" w:space="0" w:color="auto"/>
                <w:bottom w:val="none" w:sz="0" w:space="0" w:color="auto"/>
                <w:right w:val="none" w:sz="0" w:space="0" w:color="auto"/>
              </w:divBdr>
            </w:div>
          </w:divsChild>
        </w:div>
        <w:div w:id="607199543">
          <w:marLeft w:val="0"/>
          <w:marRight w:val="0"/>
          <w:marTop w:val="0"/>
          <w:marBottom w:val="0"/>
          <w:divBdr>
            <w:top w:val="none" w:sz="0" w:space="0" w:color="auto"/>
            <w:left w:val="none" w:sz="0" w:space="0" w:color="auto"/>
            <w:bottom w:val="none" w:sz="0" w:space="0" w:color="auto"/>
            <w:right w:val="none" w:sz="0" w:space="0" w:color="auto"/>
          </w:divBdr>
          <w:divsChild>
            <w:div w:id="1316570081">
              <w:marLeft w:val="0"/>
              <w:marRight w:val="0"/>
              <w:marTop w:val="0"/>
              <w:marBottom w:val="0"/>
              <w:divBdr>
                <w:top w:val="none" w:sz="0" w:space="0" w:color="auto"/>
                <w:left w:val="none" w:sz="0" w:space="0" w:color="auto"/>
                <w:bottom w:val="none" w:sz="0" w:space="0" w:color="auto"/>
                <w:right w:val="none" w:sz="0" w:space="0" w:color="auto"/>
              </w:divBdr>
            </w:div>
          </w:divsChild>
        </w:div>
        <w:div w:id="941647628">
          <w:marLeft w:val="0"/>
          <w:marRight w:val="0"/>
          <w:marTop w:val="0"/>
          <w:marBottom w:val="0"/>
          <w:divBdr>
            <w:top w:val="none" w:sz="0" w:space="0" w:color="auto"/>
            <w:left w:val="none" w:sz="0" w:space="0" w:color="auto"/>
            <w:bottom w:val="none" w:sz="0" w:space="0" w:color="auto"/>
            <w:right w:val="none" w:sz="0" w:space="0" w:color="auto"/>
          </w:divBdr>
          <w:divsChild>
            <w:div w:id="1786581331">
              <w:marLeft w:val="0"/>
              <w:marRight w:val="0"/>
              <w:marTop w:val="0"/>
              <w:marBottom w:val="0"/>
              <w:divBdr>
                <w:top w:val="none" w:sz="0" w:space="0" w:color="auto"/>
                <w:left w:val="none" w:sz="0" w:space="0" w:color="auto"/>
                <w:bottom w:val="none" w:sz="0" w:space="0" w:color="auto"/>
                <w:right w:val="none" w:sz="0" w:space="0" w:color="auto"/>
              </w:divBdr>
            </w:div>
          </w:divsChild>
        </w:div>
        <w:div w:id="985403512">
          <w:marLeft w:val="0"/>
          <w:marRight w:val="0"/>
          <w:marTop w:val="0"/>
          <w:marBottom w:val="0"/>
          <w:divBdr>
            <w:top w:val="none" w:sz="0" w:space="0" w:color="auto"/>
            <w:left w:val="none" w:sz="0" w:space="0" w:color="auto"/>
            <w:bottom w:val="none" w:sz="0" w:space="0" w:color="auto"/>
            <w:right w:val="none" w:sz="0" w:space="0" w:color="auto"/>
          </w:divBdr>
          <w:divsChild>
            <w:div w:id="1827479192">
              <w:marLeft w:val="0"/>
              <w:marRight w:val="0"/>
              <w:marTop w:val="0"/>
              <w:marBottom w:val="0"/>
              <w:divBdr>
                <w:top w:val="none" w:sz="0" w:space="0" w:color="auto"/>
                <w:left w:val="none" w:sz="0" w:space="0" w:color="auto"/>
                <w:bottom w:val="none" w:sz="0" w:space="0" w:color="auto"/>
                <w:right w:val="none" w:sz="0" w:space="0" w:color="auto"/>
              </w:divBdr>
            </w:div>
          </w:divsChild>
        </w:div>
        <w:div w:id="2131319829">
          <w:marLeft w:val="0"/>
          <w:marRight w:val="0"/>
          <w:marTop w:val="0"/>
          <w:marBottom w:val="0"/>
          <w:divBdr>
            <w:top w:val="none" w:sz="0" w:space="0" w:color="auto"/>
            <w:left w:val="none" w:sz="0" w:space="0" w:color="auto"/>
            <w:bottom w:val="none" w:sz="0" w:space="0" w:color="auto"/>
            <w:right w:val="none" w:sz="0" w:space="0" w:color="auto"/>
          </w:divBdr>
          <w:divsChild>
            <w:div w:id="1372419697">
              <w:marLeft w:val="0"/>
              <w:marRight w:val="0"/>
              <w:marTop w:val="0"/>
              <w:marBottom w:val="0"/>
              <w:divBdr>
                <w:top w:val="none" w:sz="0" w:space="0" w:color="auto"/>
                <w:left w:val="none" w:sz="0" w:space="0" w:color="auto"/>
                <w:bottom w:val="none" w:sz="0" w:space="0" w:color="auto"/>
                <w:right w:val="none" w:sz="0" w:space="0" w:color="auto"/>
              </w:divBdr>
            </w:div>
          </w:divsChild>
        </w:div>
        <w:div w:id="1651014830">
          <w:marLeft w:val="0"/>
          <w:marRight w:val="0"/>
          <w:marTop w:val="0"/>
          <w:marBottom w:val="0"/>
          <w:divBdr>
            <w:top w:val="none" w:sz="0" w:space="0" w:color="auto"/>
            <w:left w:val="none" w:sz="0" w:space="0" w:color="auto"/>
            <w:bottom w:val="none" w:sz="0" w:space="0" w:color="auto"/>
            <w:right w:val="none" w:sz="0" w:space="0" w:color="auto"/>
          </w:divBdr>
          <w:divsChild>
            <w:div w:id="1039817980">
              <w:marLeft w:val="0"/>
              <w:marRight w:val="0"/>
              <w:marTop w:val="0"/>
              <w:marBottom w:val="0"/>
              <w:divBdr>
                <w:top w:val="none" w:sz="0" w:space="0" w:color="auto"/>
                <w:left w:val="none" w:sz="0" w:space="0" w:color="auto"/>
                <w:bottom w:val="none" w:sz="0" w:space="0" w:color="auto"/>
                <w:right w:val="none" w:sz="0" w:space="0" w:color="auto"/>
              </w:divBdr>
            </w:div>
          </w:divsChild>
        </w:div>
        <w:div w:id="84422700">
          <w:marLeft w:val="0"/>
          <w:marRight w:val="0"/>
          <w:marTop w:val="0"/>
          <w:marBottom w:val="0"/>
          <w:divBdr>
            <w:top w:val="none" w:sz="0" w:space="0" w:color="auto"/>
            <w:left w:val="none" w:sz="0" w:space="0" w:color="auto"/>
            <w:bottom w:val="none" w:sz="0" w:space="0" w:color="auto"/>
            <w:right w:val="none" w:sz="0" w:space="0" w:color="auto"/>
          </w:divBdr>
          <w:divsChild>
            <w:div w:id="1565144378">
              <w:marLeft w:val="0"/>
              <w:marRight w:val="0"/>
              <w:marTop w:val="0"/>
              <w:marBottom w:val="0"/>
              <w:divBdr>
                <w:top w:val="none" w:sz="0" w:space="0" w:color="auto"/>
                <w:left w:val="none" w:sz="0" w:space="0" w:color="auto"/>
                <w:bottom w:val="none" w:sz="0" w:space="0" w:color="auto"/>
                <w:right w:val="none" w:sz="0" w:space="0" w:color="auto"/>
              </w:divBdr>
            </w:div>
          </w:divsChild>
        </w:div>
        <w:div w:id="749931082">
          <w:marLeft w:val="0"/>
          <w:marRight w:val="0"/>
          <w:marTop w:val="0"/>
          <w:marBottom w:val="0"/>
          <w:divBdr>
            <w:top w:val="none" w:sz="0" w:space="0" w:color="auto"/>
            <w:left w:val="none" w:sz="0" w:space="0" w:color="auto"/>
            <w:bottom w:val="none" w:sz="0" w:space="0" w:color="auto"/>
            <w:right w:val="none" w:sz="0" w:space="0" w:color="auto"/>
          </w:divBdr>
          <w:divsChild>
            <w:div w:id="265844398">
              <w:marLeft w:val="0"/>
              <w:marRight w:val="0"/>
              <w:marTop w:val="0"/>
              <w:marBottom w:val="0"/>
              <w:divBdr>
                <w:top w:val="none" w:sz="0" w:space="0" w:color="auto"/>
                <w:left w:val="none" w:sz="0" w:space="0" w:color="auto"/>
                <w:bottom w:val="none" w:sz="0" w:space="0" w:color="auto"/>
                <w:right w:val="none" w:sz="0" w:space="0" w:color="auto"/>
              </w:divBdr>
            </w:div>
          </w:divsChild>
        </w:div>
        <w:div w:id="431898349">
          <w:marLeft w:val="0"/>
          <w:marRight w:val="0"/>
          <w:marTop w:val="0"/>
          <w:marBottom w:val="0"/>
          <w:divBdr>
            <w:top w:val="none" w:sz="0" w:space="0" w:color="auto"/>
            <w:left w:val="none" w:sz="0" w:space="0" w:color="auto"/>
            <w:bottom w:val="none" w:sz="0" w:space="0" w:color="auto"/>
            <w:right w:val="none" w:sz="0" w:space="0" w:color="auto"/>
          </w:divBdr>
          <w:divsChild>
            <w:div w:id="844517689">
              <w:marLeft w:val="0"/>
              <w:marRight w:val="0"/>
              <w:marTop w:val="0"/>
              <w:marBottom w:val="0"/>
              <w:divBdr>
                <w:top w:val="none" w:sz="0" w:space="0" w:color="auto"/>
                <w:left w:val="none" w:sz="0" w:space="0" w:color="auto"/>
                <w:bottom w:val="none" w:sz="0" w:space="0" w:color="auto"/>
                <w:right w:val="none" w:sz="0" w:space="0" w:color="auto"/>
              </w:divBdr>
            </w:div>
          </w:divsChild>
        </w:div>
        <w:div w:id="1757171430">
          <w:marLeft w:val="0"/>
          <w:marRight w:val="0"/>
          <w:marTop w:val="0"/>
          <w:marBottom w:val="0"/>
          <w:divBdr>
            <w:top w:val="none" w:sz="0" w:space="0" w:color="auto"/>
            <w:left w:val="none" w:sz="0" w:space="0" w:color="auto"/>
            <w:bottom w:val="none" w:sz="0" w:space="0" w:color="auto"/>
            <w:right w:val="none" w:sz="0" w:space="0" w:color="auto"/>
          </w:divBdr>
          <w:divsChild>
            <w:div w:id="896817041">
              <w:marLeft w:val="0"/>
              <w:marRight w:val="0"/>
              <w:marTop w:val="0"/>
              <w:marBottom w:val="0"/>
              <w:divBdr>
                <w:top w:val="none" w:sz="0" w:space="0" w:color="auto"/>
                <w:left w:val="none" w:sz="0" w:space="0" w:color="auto"/>
                <w:bottom w:val="none" w:sz="0" w:space="0" w:color="auto"/>
                <w:right w:val="none" w:sz="0" w:space="0" w:color="auto"/>
              </w:divBdr>
            </w:div>
          </w:divsChild>
        </w:div>
        <w:div w:id="56980681">
          <w:marLeft w:val="0"/>
          <w:marRight w:val="0"/>
          <w:marTop w:val="0"/>
          <w:marBottom w:val="0"/>
          <w:divBdr>
            <w:top w:val="none" w:sz="0" w:space="0" w:color="auto"/>
            <w:left w:val="none" w:sz="0" w:space="0" w:color="auto"/>
            <w:bottom w:val="none" w:sz="0" w:space="0" w:color="auto"/>
            <w:right w:val="none" w:sz="0" w:space="0" w:color="auto"/>
          </w:divBdr>
          <w:divsChild>
            <w:div w:id="1186751885">
              <w:marLeft w:val="0"/>
              <w:marRight w:val="0"/>
              <w:marTop w:val="0"/>
              <w:marBottom w:val="0"/>
              <w:divBdr>
                <w:top w:val="none" w:sz="0" w:space="0" w:color="auto"/>
                <w:left w:val="none" w:sz="0" w:space="0" w:color="auto"/>
                <w:bottom w:val="none" w:sz="0" w:space="0" w:color="auto"/>
                <w:right w:val="none" w:sz="0" w:space="0" w:color="auto"/>
              </w:divBdr>
            </w:div>
          </w:divsChild>
        </w:div>
        <w:div w:id="666711540">
          <w:marLeft w:val="0"/>
          <w:marRight w:val="0"/>
          <w:marTop w:val="0"/>
          <w:marBottom w:val="0"/>
          <w:divBdr>
            <w:top w:val="none" w:sz="0" w:space="0" w:color="auto"/>
            <w:left w:val="none" w:sz="0" w:space="0" w:color="auto"/>
            <w:bottom w:val="none" w:sz="0" w:space="0" w:color="auto"/>
            <w:right w:val="none" w:sz="0" w:space="0" w:color="auto"/>
          </w:divBdr>
          <w:divsChild>
            <w:div w:id="1890143225">
              <w:marLeft w:val="0"/>
              <w:marRight w:val="0"/>
              <w:marTop w:val="0"/>
              <w:marBottom w:val="0"/>
              <w:divBdr>
                <w:top w:val="none" w:sz="0" w:space="0" w:color="auto"/>
                <w:left w:val="none" w:sz="0" w:space="0" w:color="auto"/>
                <w:bottom w:val="none" w:sz="0" w:space="0" w:color="auto"/>
                <w:right w:val="none" w:sz="0" w:space="0" w:color="auto"/>
              </w:divBdr>
            </w:div>
          </w:divsChild>
        </w:div>
        <w:div w:id="537395846">
          <w:marLeft w:val="0"/>
          <w:marRight w:val="0"/>
          <w:marTop w:val="0"/>
          <w:marBottom w:val="0"/>
          <w:divBdr>
            <w:top w:val="none" w:sz="0" w:space="0" w:color="auto"/>
            <w:left w:val="none" w:sz="0" w:space="0" w:color="auto"/>
            <w:bottom w:val="none" w:sz="0" w:space="0" w:color="auto"/>
            <w:right w:val="none" w:sz="0" w:space="0" w:color="auto"/>
          </w:divBdr>
          <w:divsChild>
            <w:div w:id="1841462221">
              <w:marLeft w:val="0"/>
              <w:marRight w:val="0"/>
              <w:marTop w:val="0"/>
              <w:marBottom w:val="0"/>
              <w:divBdr>
                <w:top w:val="none" w:sz="0" w:space="0" w:color="auto"/>
                <w:left w:val="none" w:sz="0" w:space="0" w:color="auto"/>
                <w:bottom w:val="none" w:sz="0" w:space="0" w:color="auto"/>
                <w:right w:val="none" w:sz="0" w:space="0" w:color="auto"/>
              </w:divBdr>
            </w:div>
          </w:divsChild>
        </w:div>
        <w:div w:id="728187971">
          <w:marLeft w:val="0"/>
          <w:marRight w:val="0"/>
          <w:marTop w:val="0"/>
          <w:marBottom w:val="0"/>
          <w:divBdr>
            <w:top w:val="none" w:sz="0" w:space="0" w:color="auto"/>
            <w:left w:val="none" w:sz="0" w:space="0" w:color="auto"/>
            <w:bottom w:val="none" w:sz="0" w:space="0" w:color="auto"/>
            <w:right w:val="none" w:sz="0" w:space="0" w:color="auto"/>
          </w:divBdr>
          <w:divsChild>
            <w:div w:id="375157809">
              <w:marLeft w:val="0"/>
              <w:marRight w:val="0"/>
              <w:marTop w:val="0"/>
              <w:marBottom w:val="0"/>
              <w:divBdr>
                <w:top w:val="none" w:sz="0" w:space="0" w:color="auto"/>
                <w:left w:val="none" w:sz="0" w:space="0" w:color="auto"/>
                <w:bottom w:val="none" w:sz="0" w:space="0" w:color="auto"/>
                <w:right w:val="none" w:sz="0" w:space="0" w:color="auto"/>
              </w:divBdr>
            </w:div>
          </w:divsChild>
        </w:div>
        <w:div w:id="1855529548">
          <w:marLeft w:val="0"/>
          <w:marRight w:val="0"/>
          <w:marTop w:val="0"/>
          <w:marBottom w:val="0"/>
          <w:divBdr>
            <w:top w:val="none" w:sz="0" w:space="0" w:color="auto"/>
            <w:left w:val="none" w:sz="0" w:space="0" w:color="auto"/>
            <w:bottom w:val="none" w:sz="0" w:space="0" w:color="auto"/>
            <w:right w:val="none" w:sz="0" w:space="0" w:color="auto"/>
          </w:divBdr>
          <w:divsChild>
            <w:div w:id="1626040570">
              <w:marLeft w:val="0"/>
              <w:marRight w:val="0"/>
              <w:marTop w:val="0"/>
              <w:marBottom w:val="0"/>
              <w:divBdr>
                <w:top w:val="none" w:sz="0" w:space="0" w:color="auto"/>
                <w:left w:val="none" w:sz="0" w:space="0" w:color="auto"/>
                <w:bottom w:val="none" w:sz="0" w:space="0" w:color="auto"/>
                <w:right w:val="none" w:sz="0" w:space="0" w:color="auto"/>
              </w:divBdr>
            </w:div>
          </w:divsChild>
        </w:div>
        <w:div w:id="1327628724">
          <w:marLeft w:val="0"/>
          <w:marRight w:val="0"/>
          <w:marTop w:val="0"/>
          <w:marBottom w:val="0"/>
          <w:divBdr>
            <w:top w:val="none" w:sz="0" w:space="0" w:color="auto"/>
            <w:left w:val="none" w:sz="0" w:space="0" w:color="auto"/>
            <w:bottom w:val="none" w:sz="0" w:space="0" w:color="auto"/>
            <w:right w:val="none" w:sz="0" w:space="0" w:color="auto"/>
          </w:divBdr>
          <w:divsChild>
            <w:div w:id="148878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252717">
      <w:bodyDiv w:val="1"/>
      <w:marLeft w:val="0"/>
      <w:marRight w:val="0"/>
      <w:marTop w:val="0"/>
      <w:marBottom w:val="0"/>
      <w:divBdr>
        <w:top w:val="none" w:sz="0" w:space="0" w:color="auto"/>
        <w:left w:val="none" w:sz="0" w:space="0" w:color="auto"/>
        <w:bottom w:val="none" w:sz="0" w:space="0" w:color="auto"/>
        <w:right w:val="none" w:sz="0" w:space="0" w:color="auto"/>
      </w:divBdr>
    </w:div>
    <w:div w:id="1482766823">
      <w:bodyDiv w:val="1"/>
      <w:marLeft w:val="0"/>
      <w:marRight w:val="0"/>
      <w:marTop w:val="0"/>
      <w:marBottom w:val="0"/>
      <w:divBdr>
        <w:top w:val="none" w:sz="0" w:space="0" w:color="auto"/>
        <w:left w:val="none" w:sz="0" w:space="0" w:color="auto"/>
        <w:bottom w:val="none" w:sz="0" w:space="0" w:color="auto"/>
        <w:right w:val="none" w:sz="0" w:space="0" w:color="auto"/>
      </w:divBdr>
    </w:div>
    <w:div w:id="1630210257">
      <w:bodyDiv w:val="1"/>
      <w:marLeft w:val="0"/>
      <w:marRight w:val="0"/>
      <w:marTop w:val="0"/>
      <w:marBottom w:val="0"/>
      <w:divBdr>
        <w:top w:val="none" w:sz="0" w:space="0" w:color="auto"/>
        <w:left w:val="none" w:sz="0" w:space="0" w:color="auto"/>
        <w:bottom w:val="none" w:sz="0" w:space="0" w:color="auto"/>
        <w:right w:val="none" w:sz="0" w:space="0" w:color="auto"/>
      </w:divBdr>
    </w:div>
    <w:div w:id="1799952783">
      <w:bodyDiv w:val="1"/>
      <w:marLeft w:val="0"/>
      <w:marRight w:val="0"/>
      <w:marTop w:val="0"/>
      <w:marBottom w:val="0"/>
      <w:divBdr>
        <w:top w:val="none" w:sz="0" w:space="0" w:color="auto"/>
        <w:left w:val="none" w:sz="0" w:space="0" w:color="auto"/>
        <w:bottom w:val="none" w:sz="0" w:space="0" w:color="auto"/>
        <w:right w:val="none" w:sz="0" w:space="0" w:color="auto"/>
      </w:divBdr>
    </w:div>
    <w:div w:id="1920630103">
      <w:bodyDiv w:val="1"/>
      <w:marLeft w:val="0"/>
      <w:marRight w:val="0"/>
      <w:marTop w:val="0"/>
      <w:marBottom w:val="0"/>
      <w:divBdr>
        <w:top w:val="none" w:sz="0" w:space="0" w:color="auto"/>
        <w:left w:val="none" w:sz="0" w:space="0" w:color="auto"/>
        <w:bottom w:val="none" w:sz="0" w:space="0" w:color="auto"/>
        <w:right w:val="none" w:sz="0" w:space="0" w:color="auto"/>
      </w:divBdr>
    </w:div>
    <w:div w:id="2011374516">
      <w:bodyDiv w:val="1"/>
      <w:marLeft w:val="0"/>
      <w:marRight w:val="0"/>
      <w:marTop w:val="0"/>
      <w:marBottom w:val="0"/>
      <w:divBdr>
        <w:top w:val="none" w:sz="0" w:space="0" w:color="auto"/>
        <w:left w:val="none" w:sz="0" w:space="0" w:color="auto"/>
        <w:bottom w:val="none" w:sz="0" w:space="0" w:color="auto"/>
        <w:right w:val="none" w:sz="0" w:space="0" w:color="auto"/>
      </w:divBdr>
    </w:div>
    <w:div w:id="20725373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1255</Words>
  <Characters>7155</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6</cp:revision>
  <dcterms:created xsi:type="dcterms:W3CDTF">2026-10-24T11:17:00Z</dcterms:created>
  <dcterms:modified xsi:type="dcterms:W3CDTF">2026-10-24T12:27:00Z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2026-01-20T00:00:00Z</vt:filetime>
  </property>
  <property fmtid="{D5CDD505-2E9C-101B-9397-08002B2CF9AE}" pid="3" name="LastSaved">
    <vt:filetime>2026-05-04T00:00:00Z</vt:filetime>
  </property>
  <property fmtid="{D5CDD505-2E9C-101B-9397-08002B2CF9AE}" pid="4" name="Producer">
    <vt:lpwstr>mPDF 8.0.4</vt:lpwstr>
  </property>
</Properties>
</file>