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D77A8" w:rsidRPr="00D61FB3" w:rsidRDefault="00CD77A8" w:rsidP="009E3231">
      <w:pPr>
        <w:rPr>
          <w:rFonts w:eastAsia="Times New Roman"/>
          <w:b/>
          <w:sz w:val="22"/>
          <w:lang w:val="kk-KZ" w:eastAsia="ru-RU"/>
        </w:rPr>
      </w:pPr>
      <w:proofErr w:type="spellStart"/>
      <w:r w:rsidRPr="00D61FB3">
        <w:rPr>
          <w:rFonts w:eastAsia="Times New Roman"/>
          <w:b/>
          <w:sz w:val="22"/>
          <w:lang w:eastAsia="ru-RU"/>
        </w:rPr>
        <w:t>Техникалы</w:t>
      </w:r>
      <w:proofErr w:type="spellEnd"/>
      <w:r w:rsidRPr="00D61FB3">
        <w:rPr>
          <w:rFonts w:eastAsia="Times New Roman"/>
          <w:b/>
          <w:sz w:val="22"/>
          <w:lang w:val="kk-KZ" w:eastAsia="ru-RU"/>
        </w:rPr>
        <w:t>қ ерекшелік</w:t>
      </w:r>
      <w:r w:rsidRPr="00D61FB3">
        <w:rPr>
          <w:rFonts w:eastAsia="Times New Roman"/>
          <w:b/>
          <w:sz w:val="22"/>
          <w:lang w:eastAsia="ru-RU"/>
        </w:rPr>
        <w:t xml:space="preserve"> / Техническая спецификация</w:t>
      </w:r>
    </w:p>
    <w:p w:rsidR="00CD77A8" w:rsidRPr="00D61FB3" w:rsidRDefault="00CD77A8" w:rsidP="009E3231">
      <w:pPr>
        <w:rPr>
          <w:rFonts w:eastAsia="Times New Roman"/>
          <w:b/>
          <w:i/>
          <w:sz w:val="22"/>
          <w:lang w:eastAsia="ru-RU"/>
        </w:rPr>
      </w:pPr>
      <w:r w:rsidRPr="00D61FB3">
        <w:rPr>
          <w:rFonts w:eastAsia="Times New Roman"/>
          <w:b/>
          <w:i/>
          <w:sz w:val="22"/>
          <w:lang w:eastAsia="ru-RU"/>
        </w:rPr>
        <w:t>(обязательно заполняется на ДВУХ языках)</w:t>
      </w:r>
    </w:p>
    <w:p w:rsidR="00CD77A8" w:rsidRPr="00D61FB3" w:rsidRDefault="00CD77A8" w:rsidP="00D61FB3">
      <w:pPr>
        <w:jc w:val="both"/>
        <w:rPr>
          <w:rFonts w:eastAsia="Times New Roman"/>
          <w:sz w:val="22"/>
          <w:lang w:eastAsia="ru-RU"/>
        </w:rPr>
      </w:pPr>
    </w:p>
    <w:tbl>
      <w:tblPr>
        <w:tblStyle w:val="a5"/>
        <w:tblW w:w="15596" w:type="dxa"/>
        <w:tblInd w:w="-459" w:type="dxa"/>
        <w:tblLayout w:type="fixed"/>
        <w:tblLook w:val="04A0" w:firstRow="1" w:lastRow="0" w:firstColumn="1" w:lastColumn="0" w:noHBand="0" w:noVBand="1"/>
      </w:tblPr>
      <w:tblGrid>
        <w:gridCol w:w="2270"/>
        <w:gridCol w:w="1416"/>
        <w:gridCol w:w="8505"/>
        <w:gridCol w:w="1984"/>
        <w:gridCol w:w="1421"/>
      </w:tblGrid>
      <w:tr w:rsidR="00CD77A8" w:rsidRPr="00D61FB3" w:rsidTr="00B3683F">
        <w:trPr>
          <w:trHeight w:val="20"/>
        </w:trPr>
        <w:tc>
          <w:tcPr>
            <w:tcW w:w="2270" w:type="dxa"/>
            <w:tcBorders>
              <w:top w:val="single" w:sz="4" w:space="0" w:color="auto"/>
              <w:left w:val="single" w:sz="4" w:space="0" w:color="auto"/>
              <w:bottom w:val="single" w:sz="4" w:space="0" w:color="auto"/>
              <w:right w:val="single" w:sz="4" w:space="0" w:color="auto"/>
            </w:tcBorders>
            <w:hideMark/>
          </w:tcPr>
          <w:p w:rsidR="00CD77A8" w:rsidRPr="00D61FB3" w:rsidRDefault="00CD77A8" w:rsidP="00D61FB3">
            <w:pPr>
              <w:jc w:val="both"/>
              <w:rPr>
                <w:rFonts w:eastAsia="Times New Roman"/>
                <w:sz w:val="22"/>
                <w:szCs w:val="22"/>
              </w:rPr>
            </w:pPr>
            <w:r w:rsidRPr="00D61FB3">
              <w:rPr>
                <w:rFonts w:eastAsia="Times New Roman"/>
                <w:b/>
                <w:sz w:val="22"/>
                <w:szCs w:val="22"/>
              </w:rPr>
              <w:t>Наименование товара/работы/услуги</w:t>
            </w:r>
          </w:p>
        </w:tc>
        <w:tc>
          <w:tcPr>
            <w:tcW w:w="1416" w:type="dxa"/>
            <w:tcBorders>
              <w:top w:val="single" w:sz="4" w:space="0" w:color="auto"/>
              <w:left w:val="single" w:sz="4" w:space="0" w:color="auto"/>
              <w:bottom w:val="single" w:sz="4" w:space="0" w:color="auto"/>
              <w:right w:val="single" w:sz="4" w:space="0" w:color="auto"/>
            </w:tcBorders>
            <w:hideMark/>
          </w:tcPr>
          <w:p w:rsidR="00CD77A8" w:rsidRPr="00D61FB3" w:rsidRDefault="00CD77A8" w:rsidP="00D61FB3">
            <w:pPr>
              <w:jc w:val="both"/>
              <w:rPr>
                <w:rFonts w:eastAsia="Times New Roman"/>
                <w:b/>
                <w:sz w:val="22"/>
                <w:szCs w:val="22"/>
              </w:rPr>
            </w:pPr>
            <w:r w:rsidRPr="00D61FB3">
              <w:rPr>
                <w:rFonts w:eastAsia="Times New Roman"/>
                <w:b/>
                <w:sz w:val="22"/>
                <w:szCs w:val="22"/>
              </w:rPr>
              <w:t>Код товара, работ, услуг</w:t>
            </w:r>
          </w:p>
          <w:p w:rsidR="00CD77A8" w:rsidRPr="00D61FB3" w:rsidRDefault="00CD77A8" w:rsidP="00D61FB3">
            <w:pPr>
              <w:jc w:val="both"/>
              <w:rPr>
                <w:rFonts w:eastAsia="Times New Roman"/>
                <w:b/>
                <w:sz w:val="22"/>
                <w:szCs w:val="22"/>
              </w:rPr>
            </w:pPr>
            <w:r w:rsidRPr="00D61FB3">
              <w:rPr>
                <w:rFonts w:eastAsia="Times New Roman"/>
                <w:b/>
                <w:sz w:val="22"/>
                <w:szCs w:val="22"/>
              </w:rPr>
              <w:t>Заполнить</w:t>
            </w:r>
          </w:p>
        </w:tc>
        <w:tc>
          <w:tcPr>
            <w:tcW w:w="8505" w:type="dxa"/>
            <w:tcBorders>
              <w:top w:val="single" w:sz="4" w:space="0" w:color="auto"/>
              <w:left w:val="single" w:sz="4" w:space="0" w:color="auto"/>
              <w:bottom w:val="single" w:sz="4" w:space="0" w:color="auto"/>
              <w:right w:val="single" w:sz="4" w:space="0" w:color="auto"/>
            </w:tcBorders>
            <w:hideMark/>
          </w:tcPr>
          <w:p w:rsidR="00CD77A8" w:rsidRPr="00D61FB3" w:rsidRDefault="00CD77A8" w:rsidP="00D61FB3">
            <w:pPr>
              <w:jc w:val="both"/>
              <w:rPr>
                <w:rFonts w:eastAsia="Times New Roman"/>
                <w:b/>
                <w:sz w:val="22"/>
                <w:szCs w:val="22"/>
              </w:rPr>
            </w:pPr>
            <w:r w:rsidRPr="00D61FB3">
              <w:rPr>
                <w:rFonts w:eastAsia="Times New Roman"/>
                <w:b/>
                <w:sz w:val="22"/>
                <w:szCs w:val="22"/>
              </w:rPr>
              <w:t>Описание</w:t>
            </w:r>
          </w:p>
          <w:p w:rsidR="00CD77A8" w:rsidRPr="00D61FB3" w:rsidRDefault="00CD77A8" w:rsidP="00D61FB3">
            <w:pPr>
              <w:jc w:val="both"/>
              <w:rPr>
                <w:rFonts w:eastAsia="Times New Roman"/>
                <w:b/>
                <w:sz w:val="22"/>
                <w:szCs w:val="22"/>
              </w:rPr>
            </w:pPr>
            <w:r w:rsidRPr="00D61FB3">
              <w:rPr>
                <w:rFonts w:eastAsia="Times New Roman"/>
                <w:b/>
                <w:sz w:val="22"/>
                <w:szCs w:val="22"/>
              </w:rPr>
              <w:t>товара/работы/услуги</w:t>
            </w:r>
          </w:p>
        </w:tc>
        <w:tc>
          <w:tcPr>
            <w:tcW w:w="1984" w:type="dxa"/>
            <w:tcBorders>
              <w:top w:val="single" w:sz="4" w:space="0" w:color="auto"/>
              <w:left w:val="single" w:sz="4" w:space="0" w:color="auto"/>
              <w:bottom w:val="single" w:sz="4" w:space="0" w:color="auto"/>
              <w:right w:val="single" w:sz="4" w:space="0" w:color="auto"/>
            </w:tcBorders>
            <w:hideMark/>
          </w:tcPr>
          <w:p w:rsidR="00CD77A8" w:rsidRPr="00D61FB3" w:rsidRDefault="00CD77A8" w:rsidP="00D61FB3">
            <w:pPr>
              <w:jc w:val="both"/>
              <w:rPr>
                <w:rFonts w:eastAsia="Times New Roman"/>
                <w:sz w:val="22"/>
                <w:szCs w:val="22"/>
              </w:rPr>
            </w:pPr>
            <w:r w:rsidRPr="00D61FB3">
              <w:rPr>
                <w:rFonts w:eastAsia="Times New Roman"/>
                <w:b/>
                <w:sz w:val="22"/>
                <w:szCs w:val="22"/>
              </w:rPr>
              <w:t>Срок поставки товаров/выполнение работ/оказания услуг</w:t>
            </w:r>
          </w:p>
        </w:tc>
        <w:tc>
          <w:tcPr>
            <w:tcW w:w="1421" w:type="dxa"/>
            <w:tcBorders>
              <w:top w:val="single" w:sz="4" w:space="0" w:color="auto"/>
              <w:left w:val="single" w:sz="4" w:space="0" w:color="auto"/>
              <w:bottom w:val="single" w:sz="4" w:space="0" w:color="auto"/>
              <w:right w:val="single" w:sz="4" w:space="0" w:color="auto"/>
            </w:tcBorders>
            <w:hideMark/>
          </w:tcPr>
          <w:p w:rsidR="00CD77A8" w:rsidRPr="00D61FB3" w:rsidRDefault="00CD77A8" w:rsidP="00D61FB3">
            <w:pPr>
              <w:jc w:val="both"/>
              <w:rPr>
                <w:rFonts w:eastAsia="Times New Roman"/>
                <w:sz w:val="22"/>
                <w:szCs w:val="22"/>
              </w:rPr>
            </w:pPr>
            <w:r w:rsidRPr="00D61FB3">
              <w:rPr>
                <w:rFonts w:eastAsia="Times New Roman"/>
                <w:b/>
                <w:sz w:val="22"/>
                <w:szCs w:val="22"/>
              </w:rPr>
              <w:t>Место поставки</w:t>
            </w:r>
          </w:p>
        </w:tc>
      </w:tr>
      <w:tr w:rsidR="00CD77A8" w:rsidRPr="00D61FB3" w:rsidTr="00B3683F">
        <w:trPr>
          <w:trHeight w:val="20"/>
        </w:trPr>
        <w:tc>
          <w:tcPr>
            <w:tcW w:w="2270" w:type="dxa"/>
            <w:tcBorders>
              <w:top w:val="single" w:sz="4" w:space="0" w:color="auto"/>
              <w:left w:val="single" w:sz="4" w:space="0" w:color="auto"/>
              <w:bottom w:val="single" w:sz="4" w:space="0" w:color="auto"/>
              <w:right w:val="single" w:sz="4" w:space="0" w:color="auto"/>
            </w:tcBorders>
          </w:tcPr>
          <w:p w:rsidR="00CD77A8" w:rsidRPr="00D61FB3" w:rsidRDefault="003B6AE4" w:rsidP="00D61FB3">
            <w:pPr>
              <w:jc w:val="both"/>
              <w:rPr>
                <w:sz w:val="22"/>
                <w:szCs w:val="22"/>
              </w:rPr>
            </w:pPr>
            <w:proofErr w:type="spellStart"/>
            <w:r w:rsidRPr="00D61FB3">
              <w:rPr>
                <w:sz w:val="22"/>
                <w:szCs w:val="22"/>
              </w:rPr>
              <w:t>Химиялық</w:t>
            </w:r>
            <w:proofErr w:type="spellEnd"/>
            <w:r w:rsidRPr="00D61FB3">
              <w:rPr>
                <w:sz w:val="22"/>
                <w:szCs w:val="22"/>
              </w:rPr>
              <w:t xml:space="preserve"> </w:t>
            </w:r>
            <w:proofErr w:type="spellStart"/>
            <w:r w:rsidRPr="00D61FB3">
              <w:rPr>
                <w:sz w:val="22"/>
                <w:szCs w:val="22"/>
              </w:rPr>
              <w:t>қалдықтарды</w:t>
            </w:r>
            <w:proofErr w:type="spellEnd"/>
            <w:r w:rsidRPr="00D61FB3">
              <w:rPr>
                <w:sz w:val="22"/>
                <w:szCs w:val="22"/>
              </w:rPr>
              <w:t xml:space="preserve"> </w:t>
            </w:r>
            <w:proofErr w:type="spellStart"/>
            <w:r w:rsidRPr="00D61FB3">
              <w:rPr>
                <w:sz w:val="22"/>
                <w:szCs w:val="22"/>
              </w:rPr>
              <w:t>кәдеге</w:t>
            </w:r>
            <w:proofErr w:type="spellEnd"/>
            <w:r w:rsidRPr="00D61FB3">
              <w:rPr>
                <w:sz w:val="22"/>
                <w:szCs w:val="22"/>
              </w:rPr>
              <w:t xml:space="preserve"> </w:t>
            </w:r>
            <w:proofErr w:type="spellStart"/>
            <w:r w:rsidRPr="00D61FB3">
              <w:rPr>
                <w:sz w:val="22"/>
                <w:szCs w:val="22"/>
              </w:rPr>
              <w:t>жарату</w:t>
            </w:r>
            <w:proofErr w:type="spellEnd"/>
            <w:r w:rsidRPr="00D61FB3">
              <w:rPr>
                <w:sz w:val="22"/>
                <w:szCs w:val="22"/>
              </w:rPr>
              <w:t xml:space="preserve"> </w:t>
            </w:r>
            <w:proofErr w:type="spellStart"/>
            <w:r w:rsidRPr="00D61FB3">
              <w:rPr>
                <w:sz w:val="22"/>
                <w:szCs w:val="22"/>
              </w:rPr>
              <w:t>жөніндегі</w:t>
            </w:r>
            <w:proofErr w:type="spellEnd"/>
            <w:r w:rsidRPr="00D61FB3">
              <w:rPr>
                <w:sz w:val="22"/>
                <w:szCs w:val="22"/>
              </w:rPr>
              <w:t xml:space="preserve"> </w:t>
            </w:r>
            <w:proofErr w:type="spellStart"/>
            <w:r w:rsidRPr="00D61FB3">
              <w:rPr>
                <w:sz w:val="22"/>
                <w:szCs w:val="22"/>
              </w:rPr>
              <w:t>қызмет</w:t>
            </w:r>
            <w:proofErr w:type="spellEnd"/>
          </w:p>
          <w:p w:rsidR="00D61FB3" w:rsidRPr="00D61FB3" w:rsidRDefault="00D61FB3" w:rsidP="00D61FB3">
            <w:pPr>
              <w:jc w:val="both"/>
              <w:rPr>
                <w:sz w:val="22"/>
                <w:szCs w:val="22"/>
              </w:rPr>
            </w:pPr>
          </w:p>
          <w:p w:rsidR="00D61FB3" w:rsidRPr="00D61FB3" w:rsidRDefault="00D61FB3" w:rsidP="00D61FB3">
            <w:pPr>
              <w:jc w:val="both"/>
              <w:rPr>
                <w:sz w:val="22"/>
                <w:szCs w:val="22"/>
              </w:rPr>
            </w:pPr>
          </w:p>
          <w:p w:rsidR="00D61FB3" w:rsidRPr="00D61FB3" w:rsidRDefault="00D61FB3" w:rsidP="00D61FB3">
            <w:pPr>
              <w:jc w:val="both"/>
              <w:rPr>
                <w:sz w:val="22"/>
                <w:szCs w:val="22"/>
              </w:rPr>
            </w:pPr>
          </w:p>
          <w:p w:rsidR="00D61FB3" w:rsidRPr="00D61FB3" w:rsidRDefault="00D61FB3" w:rsidP="00D61FB3">
            <w:pPr>
              <w:jc w:val="both"/>
              <w:rPr>
                <w:sz w:val="22"/>
                <w:szCs w:val="22"/>
              </w:rPr>
            </w:pPr>
          </w:p>
          <w:p w:rsidR="00D61FB3" w:rsidRPr="00D61FB3" w:rsidRDefault="00D61FB3" w:rsidP="00D61FB3">
            <w:pPr>
              <w:jc w:val="both"/>
              <w:rPr>
                <w:sz w:val="22"/>
                <w:szCs w:val="22"/>
              </w:rPr>
            </w:pPr>
          </w:p>
          <w:p w:rsidR="00D61FB3" w:rsidRPr="00D61FB3" w:rsidRDefault="00D61FB3" w:rsidP="00D61FB3">
            <w:pPr>
              <w:jc w:val="both"/>
              <w:rPr>
                <w:rFonts w:eastAsia="Times New Roman"/>
                <w:sz w:val="22"/>
                <w:szCs w:val="22"/>
              </w:rPr>
            </w:pPr>
            <w:r w:rsidRPr="00D61FB3">
              <w:rPr>
                <w:rFonts w:eastAsia="Times New Roman"/>
                <w:sz w:val="22"/>
                <w:szCs w:val="22"/>
              </w:rPr>
              <w:t>Услуги по утилизации химических отходов</w:t>
            </w:r>
          </w:p>
        </w:tc>
        <w:tc>
          <w:tcPr>
            <w:tcW w:w="1416" w:type="dxa"/>
            <w:tcBorders>
              <w:top w:val="single" w:sz="4" w:space="0" w:color="auto"/>
              <w:left w:val="single" w:sz="4" w:space="0" w:color="auto"/>
              <w:bottom w:val="single" w:sz="4" w:space="0" w:color="auto"/>
              <w:right w:val="single" w:sz="4" w:space="0" w:color="auto"/>
            </w:tcBorders>
          </w:tcPr>
          <w:p w:rsidR="00B3683F" w:rsidRPr="00D61FB3" w:rsidRDefault="004549A5" w:rsidP="00D61FB3">
            <w:pPr>
              <w:jc w:val="both"/>
              <w:rPr>
                <w:rFonts w:eastAsia="Times New Roman"/>
                <w:sz w:val="22"/>
                <w:szCs w:val="22"/>
                <w:lang w:val="kk-KZ"/>
              </w:rPr>
            </w:pPr>
            <w:r w:rsidRPr="00D61FB3">
              <w:rPr>
                <w:color w:val="3A3A3A"/>
                <w:sz w:val="22"/>
                <w:szCs w:val="22"/>
              </w:rPr>
              <w:t>382229.000.000000</w:t>
            </w:r>
          </w:p>
        </w:tc>
        <w:tc>
          <w:tcPr>
            <w:tcW w:w="8505" w:type="dxa"/>
            <w:tcBorders>
              <w:top w:val="single" w:sz="4" w:space="0" w:color="auto"/>
              <w:left w:val="single" w:sz="4" w:space="0" w:color="auto"/>
              <w:bottom w:val="single" w:sz="4" w:space="0" w:color="auto"/>
              <w:right w:val="single" w:sz="4" w:space="0" w:color="auto"/>
            </w:tcBorders>
          </w:tcPr>
          <w:p w:rsidR="00D61FB3" w:rsidRDefault="00D61FB3" w:rsidP="00D61FB3">
            <w:pPr>
              <w:ind w:firstLine="709"/>
              <w:jc w:val="both"/>
              <w:rPr>
                <w:rFonts w:eastAsia="Times New Roman"/>
                <w:sz w:val="22"/>
                <w:szCs w:val="22"/>
                <w:lang w:val="kk-KZ" w:eastAsia="ru-RU"/>
              </w:rPr>
            </w:pPr>
            <w:r w:rsidRPr="00D61FB3">
              <w:rPr>
                <w:rFonts w:eastAsia="Times New Roman"/>
                <w:sz w:val="22"/>
                <w:szCs w:val="22"/>
                <w:lang w:val="kk-KZ" w:eastAsia="ru-RU"/>
              </w:rPr>
              <w:t>Органикалық және бейорганикалық химиялық қалдықтарды, оның ішінде тұз қышқылының қалдықтарын жинау, қаптау, таңбалау, тиеу, тасымалдау және олардың қасиеттеріне сәйкес залалсыздандыру, кәдеге жарату немесе жою қызметтері.</w:t>
            </w:r>
          </w:p>
          <w:p w:rsidR="00180A5B" w:rsidRPr="00180A5B" w:rsidRDefault="00180A5B" w:rsidP="00180A5B">
            <w:pPr>
              <w:pStyle w:val="a6"/>
              <w:numPr>
                <w:ilvl w:val="0"/>
                <w:numId w:val="5"/>
              </w:numPr>
              <w:jc w:val="left"/>
              <w:rPr>
                <w:rFonts w:eastAsia="Times New Roman"/>
                <w:sz w:val="22"/>
                <w:szCs w:val="24"/>
                <w:lang w:val="kk-KZ" w:eastAsia="ru-RU"/>
              </w:rPr>
            </w:pPr>
            <w:r w:rsidRPr="00180A5B">
              <w:rPr>
                <w:rFonts w:eastAsia="Times New Roman"/>
                <w:sz w:val="22"/>
                <w:szCs w:val="24"/>
                <w:lang w:val="kk-KZ" w:eastAsia="ru-RU"/>
              </w:rPr>
              <w:t xml:space="preserve">Құрамында органикалық химиялық заттар бар сұйық қалдықтар — </w:t>
            </w:r>
            <w:r w:rsidRPr="00180A5B">
              <w:rPr>
                <w:rFonts w:eastAsia="Times New Roman"/>
                <w:b/>
                <w:bCs/>
                <w:sz w:val="22"/>
                <w:szCs w:val="24"/>
                <w:lang w:val="kk-KZ" w:eastAsia="ru-RU"/>
              </w:rPr>
              <w:t>8 л</w:t>
            </w:r>
            <w:r w:rsidRPr="00180A5B">
              <w:rPr>
                <w:rFonts w:eastAsia="Times New Roman"/>
                <w:sz w:val="22"/>
                <w:szCs w:val="24"/>
                <w:lang w:val="kk-KZ" w:eastAsia="ru-RU"/>
              </w:rPr>
              <w:t>.</w:t>
            </w:r>
          </w:p>
          <w:p w:rsidR="00180A5B" w:rsidRPr="00180A5B" w:rsidRDefault="00180A5B" w:rsidP="00180A5B">
            <w:pPr>
              <w:pStyle w:val="a6"/>
              <w:numPr>
                <w:ilvl w:val="0"/>
                <w:numId w:val="5"/>
              </w:numPr>
              <w:jc w:val="left"/>
              <w:rPr>
                <w:rFonts w:eastAsia="Times New Roman"/>
                <w:sz w:val="22"/>
                <w:szCs w:val="24"/>
                <w:lang w:val="kk-KZ" w:eastAsia="ru-RU"/>
              </w:rPr>
            </w:pPr>
            <w:r w:rsidRPr="00180A5B">
              <w:rPr>
                <w:rFonts w:eastAsia="Times New Roman"/>
                <w:sz w:val="22"/>
                <w:szCs w:val="24"/>
                <w:lang w:val="kk-KZ" w:eastAsia="ru-RU"/>
              </w:rPr>
              <w:t xml:space="preserve">Пайдалануға жарамсыз тұз қышқылының ерітіндісі — </w:t>
            </w:r>
            <w:r w:rsidRPr="00180A5B">
              <w:rPr>
                <w:rFonts w:eastAsia="Times New Roman"/>
                <w:b/>
                <w:bCs/>
                <w:sz w:val="22"/>
                <w:szCs w:val="24"/>
                <w:lang w:val="kk-KZ" w:eastAsia="ru-RU"/>
              </w:rPr>
              <w:t>1 л</w:t>
            </w:r>
            <w:r w:rsidRPr="00180A5B">
              <w:rPr>
                <w:rFonts w:eastAsia="Times New Roman"/>
                <w:sz w:val="22"/>
                <w:szCs w:val="24"/>
                <w:lang w:val="kk-KZ" w:eastAsia="ru-RU"/>
              </w:rPr>
              <w:t>.</w:t>
            </w:r>
          </w:p>
          <w:p w:rsidR="00180A5B" w:rsidRPr="00180A5B" w:rsidRDefault="00180A5B" w:rsidP="00180A5B">
            <w:pPr>
              <w:pStyle w:val="a6"/>
              <w:numPr>
                <w:ilvl w:val="0"/>
                <w:numId w:val="5"/>
              </w:numPr>
              <w:jc w:val="both"/>
              <w:rPr>
                <w:rFonts w:eastAsia="Times New Roman"/>
                <w:sz w:val="20"/>
                <w:szCs w:val="22"/>
                <w:lang w:val="kk-KZ" w:eastAsia="ru-RU"/>
              </w:rPr>
            </w:pPr>
            <w:r w:rsidRPr="00180A5B">
              <w:rPr>
                <w:rFonts w:eastAsia="Times New Roman"/>
                <w:sz w:val="22"/>
                <w:szCs w:val="24"/>
                <w:lang w:val="kk-KZ" w:eastAsia="ru-RU"/>
              </w:rPr>
              <w:t xml:space="preserve">Жалпы көлемі — </w:t>
            </w:r>
            <w:r w:rsidRPr="00180A5B">
              <w:rPr>
                <w:rFonts w:eastAsia="Times New Roman"/>
                <w:b/>
                <w:bCs/>
                <w:sz w:val="22"/>
                <w:szCs w:val="24"/>
                <w:lang w:val="kk-KZ" w:eastAsia="ru-RU"/>
              </w:rPr>
              <w:t>9 л</w:t>
            </w:r>
            <w:r w:rsidRPr="00180A5B">
              <w:rPr>
                <w:rFonts w:eastAsia="Times New Roman"/>
                <w:sz w:val="22"/>
                <w:szCs w:val="24"/>
                <w:lang w:val="kk-KZ" w:eastAsia="ru-RU"/>
              </w:rPr>
              <w:t>.</w:t>
            </w:r>
          </w:p>
          <w:p w:rsidR="00D61FB3" w:rsidRPr="00D61FB3" w:rsidRDefault="00D61FB3" w:rsidP="00D61FB3">
            <w:pPr>
              <w:ind w:firstLine="709"/>
              <w:jc w:val="both"/>
              <w:rPr>
                <w:rFonts w:eastAsia="Times New Roman"/>
                <w:sz w:val="22"/>
                <w:szCs w:val="22"/>
                <w:lang w:val="kk-KZ" w:eastAsia="ru-RU"/>
              </w:rPr>
            </w:pPr>
            <w:r w:rsidRPr="00D61FB3">
              <w:rPr>
                <w:rFonts w:eastAsia="Times New Roman"/>
                <w:sz w:val="22"/>
                <w:szCs w:val="22"/>
                <w:lang w:val="kk-KZ" w:eastAsia="ru-RU"/>
              </w:rPr>
              <w:t>Қызмет Қазақстан Республикасының 2021 жылғы 2 қаңтардағы № 400-VI ҚРЗ Экология кодексіне және қолданыстағы санитариялық-эпидемиологиялық талаптарға сәйкес көрсетіледі.</w:t>
            </w:r>
          </w:p>
          <w:p w:rsidR="00D61FB3" w:rsidRPr="00D61FB3" w:rsidRDefault="00D61FB3" w:rsidP="00D61FB3">
            <w:pPr>
              <w:ind w:firstLine="709"/>
              <w:jc w:val="both"/>
              <w:rPr>
                <w:rFonts w:eastAsia="Times New Roman"/>
                <w:sz w:val="22"/>
                <w:szCs w:val="22"/>
                <w:lang w:val="kk-KZ" w:eastAsia="ru-RU"/>
              </w:rPr>
            </w:pPr>
            <w:r w:rsidRPr="00D61FB3">
              <w:rPr>
                <w:rFonts w:eastAsia="Times New Roman"/>
                <w:sz w:val="22"/>
                <w:szCs w:val="22"/>
                <w:lang w:val="kk-KZ" w:eastAsia="ru-RU"/>
              </w:rPr>
              <w:t>Қалдықтар химиялық құрамы, қауіпті қасиеттері және өзара үйлесімділігі ескеріле отырып, бөлек жиналып, тасымалдануы тиіс. Өзара реакцияға түсетін қалдықтарды араластыруға жол берілмейді. Қаптама қалдықтардың химиялық әсеріне төзімді, бүтін, тығыз жабылатын және төгілуге жол бермейтін болуы тиіс. Тасымалдау қалдықтардың қасиеттеріне сәйкес жабдықталған көлікпен, қажетті ілеспе құжаттармен жүзеге асырылады.</w:t>
            </w:r>
          </w:p>
          <w:p w:rsidR="00D61FB3" w:rsidRPr="00D61FB3" w:rsidRDefault="00D61FB3" w:rsidP="00D61FB3">
            <w:pPr>
              <w:ind w:firstLine="709"/>
              <w:jc w:val="both"/>
              <w:rPr>
                <w:rFonts w:eastAsia="Times New Roman"/>
                <w:sz w:val="22"/>
                <w:szCs w:val="22"/>
                <w:lang w:val="kk-KZ" w:eastAsia="ru-RU"/>
              </w:rPr>
            </w:pPr>
            <w:r w:rsidRPr="00D61FB3">
              <w:rPr>
                <w:rFonts w:eastAsia="Times New Roman"/>
                <w:sz w:val="22"/>
                <w:szCs w:val="22"/>
                <w:lang w:val="kk-KZ" w:eastAsia="ru-RU"/>
              </w:rPr>
              <w:t>Өнім беруші тиісті операцияларды орындау үшін заңнамада көзделген лицензиялар мен рұқсат құжаттарының болуын, қажетті қаптамамен, жабдықпен, көлікпен және персоналдың жеке қорғаныш құралдарымен қамтамасыз етілуін ұйымдастыруға міндетті.</w:t>
            </w:r>
          </w:p>
          <w:p w:rsidR="00D61FB3" w:rsidRPr="00D61FB3" w:rsidRDefault="00D61FB3" w:rsidP="00D61FB3">
            <w:pPr>
              <w:ind w:firstLine="709"/>
              <w:jc w:val="both"/>
              <w:rPr>
                <w:rFonts w:eastAsia="Times New Roman"/>
                <w:sz w:val="22"/>
                <w:szCs w:val="22"/>
                <w:lang w:val="kk-KZ" w:eastAsia="ru-RU"/>
              </w:rPr>
            </w:pPr>
            <w:r w:rsidRPr="00D61FB3">
              <w:rPr>
                <w:rFonts w:eastAsia="Times New Roman"/>
                <w:sz w:val="22"/>
                <w:szCs w:val="22"/>
                <w:lang w:val="kk-KZ" w:eastAsia="ru-RU"/>
              </w:rPr>
              <w:t>Қалдықтарды әкету Тапсырыс берушінің</w:t>
            </w:r>
            <w:r w:rsidR="005E29F5">
              <w:rPr>
                <w:rFonts w:eastAsia="Times New Roman"/>
                <w:sz w:val="22"/>
                <w:szCs w:val="22"/>
                <w:lang w:val="kk-KZ" w:eastAsia="ru-RU"/>
              </w:rPr>
              <w:t xml:space="preserve"> өтінімі алынған күннен бастап 3</w:t>
            </w:r>
            <w:r w:rsidRPr="00D61FB3">
              <w:rPr>
                <w:rFonts w:eastAsia="Times New Roman"/>
                <w:sz w:val="22"/>
                <w:szCs w:val="22"/>
                <w:lang w:val="kk-KZ" w:eastAsia="ru-RU"/>
              </w:rPr>
              <w:t>0 күнтізбелік күн ішінде, шарттың қолданылу мерзімі шегінде жүзеге асырылады. Қалдықтар атауы мен нақты салмағы көрсетілген қабылдау-тапсыру актісі бойынша қабылданады. Өнім беруші қызмет көрсету барысында қалдықтармен қауіпсіз жұмыс істеуді қамтамасыз етеді.</w:t>
            </w:r>
          </w:p>
          <w:p w:rsidR="00D61FB3" w:rsidRPr="00D61FB3" w:rsidRDefault="00D61FB3" w:rsidP="00D61FB3">
            <w:pPr>
              <w:ind w:firstLine="709"/>
              <w:jc w:val="both"/>
              <w:rPr>
                <w:rFonts w:eastAsia="Times New Roman"/>
                <w:sz w:val="22"/>
                <w:szCs w:val="22"/>
                <w:lang w:val="kk-KZ" w:eastAsia="ru-RU"/>
              </w:rPr>
            </w:pPr>
            <w:r w:rsidRPr="00D61FB3">
              <w:rPr>
                <w:rFonts w:eastAsia="Times New Roman"/>
                <w:sz w:val="22"/>
                <w:szCs w:val="22"/>
                <w:lang w:val="kk-KZ" w:eastAsia="ru-RU"/>
              </w:rPr>
              <w:t>Қызмет аяқталғаннан кейін Өнім беруші көрсетілген қызметтер актісін және қалдықтардың залалсыздандырылғанын, кәдеге жаратылғанын немесе жойылғанын растайтын құжатты ұсынады.</w:t>
            </w:r>
          </w:p>
          <w:p w:rsidR="00D61FB3" w:rsidRPr="00180A5B" w:rsidRDefault="00D61FB3" w:rsidP="00D61FB3">
            <w:pPr>
              <w:ind w:firstLine="709"/>
              <w:jc w:val="both"/>
              <w:rPr>
                <w:rFonts w:eastAsia="Times New Roman"/>
                <w:sz w:val="22"/>
                <w:szCs w:val="22"/>
                <w:lang w:val="kk-KZ" w:eastAsia="ru-RU"/>
              </w:rPr>
            </w:pPr>
            <w:r w:rsidRPr="00D61FB3">
              <w:rPr>
                <w:rFonts w:eastAsia="Times New Roman"/>
                <w:sz w:val="22"/>
                <w:szCs w:val="22"/>
                <w:lang w:val="kk-KZ" w:eastAsia="ru-RU"/>
              </w:rPr>
              <w:t xml:space="preserve">Қызмет құнына қаптау, таңбалау, тиеу, тасымалдау, залалсыздандыру, кәдеге жарату немесе жою және құжаттарды рәсімдеу шығындары кіреді. </w:t>
            </w:r>
            <w:r w:rsidRPr="00180A5B">
              <w:rPr>
                <w:rFonts w:eastAsia="Times New Roman"/>
                <w:sz w:val="22"/>
                <w:szCs w:val="22"/>
                <w:lang w:val="kk-KZ" w:eastAsia="ru-RU"/>
              </w:rPr>
              <w:t>Алдын ала төлем қарастырылмайды. Төлем көрсетілген қызметтер актісі негізінде шартта белгіленген мерзімде жүргізіледі.</w:t>
            </w:r>
          </w:p>
          <w:p w:rsidR="00D61FB3" w:rsidRPr="00D61FB3" w:rsidRDefault="00D61FB3" w:rsidP="00D61FB3">
            <w:pPr>
              <w:jc w:val="both"/>
              <w:rPr>
                <w:sz w:val="22"/>
                <w:szCs w:val="22"/>
                <w:lang w:val="kk-KZ"/>
              </w:rPr>
            </w:pPr>
            <w:r w:rsidRPr="00D61FB3">
              <w:rPr>
                <w:sz w:val="22"/>
                <w:szCs w:val="22"/>
                <w:lang w:val="kk-KZ"/>
              </w:rPr>
              <w:t>Қызметті қабылдауға жауапты: Асмамбет А.Ж. 87089331699</w:t>
            </w:r>
          </w:p>
          <w:p w:rsidR="00D61FB3" w:rsidRPr="00D61FB3" w:rsidRDefault="00D61FB3" w:rsidP="00D61FB3">
            <w:pPr>
              <w:ind w:firstLine="709"/>
              <w:jc w:val="both"/>
              <w:rPr>
                <w:rFonts w:eastAsia="Times New Roman"/>
                <w:sz w:val="22"/>
                <w:szCs w:val="22"/>
                <w:lang w:val="kk-KZ" w:eastAsia="ru-RU"/>
              </w:rPr>
            </w:pPr>
          </w:p>
          <w:p w:rsidR="00D61FB3" w:rsidRPr="00D61FB3" w:rsidRDefault="00D61FB3" w:rsidP="00D61FB3">
            <w:pPr>
              <w:ind w:firstLine="709"/>
              <w:jc w:val="both"/>
              <w:rPr>
                <w:rFonts w:eastAsia="Times New Roman"/>
                <w:sz w:val="22"/>
                <w:szCs w:val="22"/>
                <w:lang w:eastAsia="ru-RU"/>
              </w:rPr>
            </w:pPr>
            <w:r w:rsidRPr="00D61FB3">
              <w:rPr>
                <w:rFonts w:eastAsia="Times New Roman"/>
                <w:sz w:val="22"/>
                <w:szCs w:val="22"/>
                <w:lang w:eastAsia="ru-RU"/>
              </w:rPr>
              <w:lastRenderedPageBreak/>
              <w:t>Описание товаров, работ, услуг и требуемые характеристики</w:t>
            </w:r>
          </w:p>
          <w:p w:rsidR="00D61FB3" w:rsidRDefault="00D61FB3" w:rsidP="00D61FB3">
            <w:pPr>
              <w:ind w:firstLine="709"/>
              <w:jc w:val="both"/>
              <w:rPr>
                <w:rFonts w:eastAsia="Times New Roman"/>
                <w:sz w:val="22"/>
                <w:szCs w:val="22"/>
                <w:lang w:eastAsia="ru-RU"/>
              </w:rPr>
            </w:pPr>
            <w:r w:rsidRPr="00D61FB3">
              <w:rPr>
                <w:rFonts w:eastAsia="Times New Roman"/>
                <w:sz w:val="22"/>
                <w:szCs w:val="22"/>
                <w:lang w:eastAsia="ru-RU"/>
              </w:rPr>
              <w:t>Услуги по сбору, упаковке, маркировке, погрузке, транспортировке и обезвреживанию, утилизации либо уничтожению органических и неорганических химических отходов, в том числе отходов соляной кислоты, с учётом их свойств.</w:t>
            </w:r>
          </w:p>
          <w:p w:rsidR="00180A5B" w:rsidRPr="00180A5B" w:rsidRDefault="00180A5B" w:rsidP="00180A5B">
            <w:pPr>
              <w:pStyle w:val="a6"/>
              <w:numPr>
                <w:ilvl w:val="0"/>
                <w:numId w:val="5"/>
              </w:numPr>
              <w:jc w:val="left"/>
              <w:rPr>
                <w:rFonts w:eastAsia="Times New Roman"/>
                <w:sz w:val="22"/>
                <w:szCs w:val="24"/>
                <w:lang w:eastAsia="ru-RU"/>
              </w:rPr>
            </w:pPr>
            <w:r w:rsidRPr="00180A5B">
              <w:rPr>
                <w:rFonts w:eastAsia="Times New Roman"/>
                <w:sz w:val="22"/>
                <w:szCs w:val="24"/>
                <w:lang w:eastAsia="ru-RU"/>
              </w:rPr>
              <w:t xml:space="preserve">Жидкие отходы, содержащие органические химические вещества, — </w:t>
            </w:r>
            <w:r w:rsidRPr="00180A5B">
              <w:rPr>
                <w:rFonts w:eastAsia="Times New Roman"/>
                <w:b/>
                <w:bCs/>
                <w:sz w:val="22"/>
                <w:szCs w:val="24"/>
                <w:lang w:eastAsia="ru-RU"/>
              </w:rPr>
              <w:t>8 л</w:t>
            </w:r>
            <w:r w:rsidRPr="00180A5B">
              <w:rPr>
                <w:rFonts w:eastAsia="Times New Roman"/>
                <w:sz w:val="22"/>
                <w:szCs w:val="24"/>
                <w:lang w:eastAsia="ru-RU"/>
              </w:rPr>
              <w:t>.</w:t>
            </w:r>
          </w:p>
          <w:p w:rsidR="00180A5B" w:rsidRPr="00180A5B" w:rsidRDefault="00180A5B" w:rsidP="00180A5B">
            <w:pPr>
              <w:pStyle w:val="a6"/>
              <w:numPr>
                <w:ilvl w:val="0"/>
                <w:numId w:val="5"/>
              </w:numPr>
              <w:jc w:val="left"/>
              <w:rPr>
                <w:rFonts w:eastAsia="Times New Roman"/>
                <w:sz w:val="22"/>
                <w:szCs w:val="24"/>
                <w:lang w:eastAsia="ru-RU"/>
              </w:rPr>
            </w:pPr>
            <w:r w:rsidRPr="00180A5B">
              <w:rPr>
                <w:rFonts w:eastAsia="Times New Roman"/>
                <w:sz w:val="22"/>
                <w:szCs w:val="24"/>
                <w:lang w:eastAsia="ru-RU"/>
              </w:rPr>
              <w:t xml:space="preserve">Непригодный для использования раствор соляной кислоты — </w:t>
            </w:r>
            <w:r w:rsidRPr="00180A5B">
              <w:rPr>
                <w:rFonts w:eastAsia="Times New Roman"/>
                <w:b/>
                <w:bCs/>
                <w:sz w:val="22"/>
                <w:szCs w:val="24"/>
                <w:lang w:eastAsia="ru-RU"/>
              </w:rPr>
              <w:t>1 л</w:t>
            </w:r>
            <w:r w:rsidRPr="00180A5B">
              <w:rPr>
                <w:rFonts w:eastAsia="Times New Roman"/>
                <w:sz w:val="22"/>
                <w:szCs w:val="24"/>
                <w:lang w:eastAsia="ru-RU"/>
              </w:rPr>
              <w:t>.</w:t>
            </w:r>
          </w:p>
          <w:p w:rsidR="00180A5B" w:rsidRPr="00180A5B" w:rsidRDefault="00180A5B" w:rsidP="00180A5B">
            <w:pPr>
              <w:pStyle w:val="a6"/>
              <w:numPr>
                <w:ilvl w:val="0"/>
                <w:numId w:val="5"/>
              </w:numPr>
              <w:jc w:val="both"/>
              <w:rPr>
                <w:rFonts w:eastAsia="Times New Roman"/>
                <w:sz w:val="20"/>
                <w:szCs w:val="22"/>
                <w:lang w:eastAsia="ru-RU"/>
              </w:rPr>
            </w:pPr>
            <w:r w:rsidRPr="00180A5B">
              <w:rPr>
                <w:rFonts w:eastAsia="Times New Roman"/>
                <w:sz w:val="22"/>
                <w:szCs w:val="24"/>
                <w:lang w:eastAsia="ru-RU"/>
              </w:rPr>
              <w:t xml:space="preserve">Общий объём — </w:t>
            </w:r>
            <w:r w:rsidRPr="00180A5B">
              <w:rPr>
                <w:rFonts w:eastAsia="Times New Roman"/>
                <w:b/>
                <w:bCs/>
                <w:sz w:val="22"/>
                <w:szCs w:val="24"/>
                <w:lang w:eastAsia="ru-RU"/>
              </w:rPr>
              <w:t>9 л</w:t>
            </w:r>
            <w:r w:rsidRPr="00180A5B">
              <w:rPr>
                <w:rFonts w:eastAsia="Times New Roman"/>
                <w:sz w:val="22"/>
                <w:szCs w:val="24"/>
                <w:lang w:eastAsia="ru-RU"/>
              </w:rPr>
              <w:t>.</w:t>
            </w:r>
          </w:p>
          <w:p w:rsidR="00D61FB3" w:rsidRPr="00D61FB3" w:rsidRDefault="00D61FB3" w:rsidP="00D61FB3">
            <w:pPr>
              <w:ind w:firstLine="709"/>
              <w:jc w:val="both"/>
              <w:rPr>
                <w:rFonts w:eastAsia="Times New Roman"/>
                <w:sz w:val="22"/>
                <w:szCs w:val="22"/>
                <w:lang w:eastAsia="ru-RU"/>
              </w:rPr>
            </w:pPr>
            <w:r w:rsidRPr="00D61FB3">
              <w:rPr>
                <w:rFonts w:eastAsia="Times New Roman"/>
                <w:sz w:val="22"/>
                <w:szCs w:val="22"/>
                <w:lang w:eastAsia="ru-RU"/>
              </w:rPr>
              <w:t>Услуги оказываются в соответствии с Экологическим кодексом Республики Казахстан от 2 января 2021 года № 400-VI ЗРК и действующими санитарно-эпидемиологическими требованиями.</w:t>
            </w:r>
          </w:p>
          <w:p w:rsidR="00D61FB3" w:rsidRPr="00D61FB3" w:rsidRDefault="00D61FB3" w:rsidP="00D61FB3">
            <w:pPr>
              <w:ind w:firstLine="709"/>
              <w:jc w:val="both"/>
              <w:rPr>
                <w:rFonts w:eastAsia="Times New Roman"/>
                <w:sz w:val="22"/>
                <w:szCs w:val="22"/>
                <w:lang w:eastAsia="ru-RU"/>
              </w:rPr>
            </w:pPr>
            <w:r w:rsidRPr="00D61FB3">
              <w:rPr>
                <w:rFonts w:eastAsia="Times New Roman"/>
                <w:sz w:val="22"/>
                <w:szCs w:val="22"/>
                <w:lang w:eastAsia="ru-RU"/>
              </w:rPr>
              <w:t>Отходы должны собираться и перевозиться раздельно с учётом их химического состава, опасных свойств и совместимости. Смешивание отходов, способных вступать в реакцию между собой, не допускается. Упаковка должна быть химически стойкой к содержимому, неповреждённой, плотно закрывающейся и исключающей утечку. Транспортировка осуществляется транспортом, оборудованным с учётом свойств отходов, с необходимыми сопроводительными документами.</w:t>
            </w:r>
          </w:p>
          <w:p w:rsidR="00D61FB3" w:rsidRPr="00D61FB3" w:rsidRDefault="00D61FB3" w:rsidP="00D61FB3">
            <w:pPr>
              <w:ind w:firstLine="709"/>
              <w:jc w:val="both"/>
              <w:rPr>
                <w:rFonts w:eastAsia="Times New Roman"/>
                <w:sz w:val="22"/>
                <w:szCs w:val="22"/>
                <w:lang w:eastAsia="ru-RU"/>
              </w:rPr>
            </w:pPr>
            <w:r w:rsidRPr="00D61FB3">
              <w:rPr>
                <w:rFonts w:eastAsia="Times New Roman"/>
                <w:sz w:val="22"/>
                <w:szCs w:val="22"/>
                <w:lang w:eastAsia="ru-RU"/>
              </w:rPr>
              <w:t>Поставщик обязан обеспечить наличие лицензий и разрешительных документов, предусмотренных законодательством для выполнения соответствующих операций, необходимых упаковки, оборудования, транспорта и средств индивидуальной защиты персонала.</w:t>
            </w:r>
          </w:p>
          <w:p w:rsidR="00D61FB3" w:rsidRPr="00D61FB3" w:rsidRDefault="00D61FB3" w:rsidP="00D61FB3">
            <w:pPr>
              <w:ind w:firstLine="709"/>
              <w:jc w:val="both"/>
              <w:rPr>
                <w:rFonts w:eastAsia="Times New Roman"/>
                <w:sz w:val="22"/>
                <w:szCs w:val="22"/>
                <w:lang w:eastAsia="ru-RU"/>
              </w:rPr>
            </w:pPr>
            <w:r w:rsidRPr="00D61FB3">
              <w:rPr>
                <w:rFonts w:eastAsia="Times New Roman"/>
                <w:sz w:val="22"/>
                <w:szCs w:val="22"/>
                <w:lang w:eastAsia="ru-RU"/>
              </w:rPr>
              <w:t>Вывоз отходов осуществляется в течение 20 календарных дней со дня получения заявки Заказчика в пределах срока действия договора. Отходы принимаются по акту приёма-передачи с указанием их наименования и фактической массы. Поставщик обеспечивает безопасное обращение с отходами при оказании услуг.</w:t>
            </w:r>
          </w:p>
          <w:p w:rsidR="00D61FB3" w:rsidRPr="00D61FB3" w:rsidRDefault="00D61FB3" w:rsidP="00D61FB3">
            <w:pPr>
              <w:ind w:firstLine="709"/>
              <w:jc w:val="both"/>
              <w:rPr>
                <w:rFonts w:eastAsia="Times New Roman"/>
                <w:sz w:val="22"/>
                <w:szCs w:val="22"/>
                <w:lang w:eastAsia="ru-RU"/>
              </w:rPr>
            </w:pPr>
            <w:r w:rsidRPr="00D61FB3">
              <w:rPr>
                <w:rFonts w:eastAsia="Times New Roman"/>
                <w:sz w:val="22"/>
                <w:szCs w:val="22"/>
                <w:lang w:eastAsia="ru-RU"/>
              </w:rPr>
              <w:t>По завершении услуг Поставщик предоставляет акт оказанных услуг и документ, подтверждающий обезвреживание, утилизацию либо уничтожение отходов.</w:t>
            </w:r>
          </w:p>
          <w:p w:rsidR="00D61FB3" w:rsidRPr="005E29F5" w:rsidRDefault="00D61FB3" w:rsidP="005E29F5">
            <w:pPr>
              <w:ind w:firstLine="709"/>
              <w:jc w:val="both"/>
              <w:rPr>
                <w:rFonts w:eastAsia="Times New Roman"/>
                <w:sz w:val="22"/>
                <w:szCs w:val="22"/>
                <w:lang w:eastAsia="ru-RU"/>
              </w:rPr>
            </w:pPr>
            <w:r w:rsidRPr="00D61FB3">
              <w:rPr>
                <w:rFonts w:eastAsia="Times New Roman"/>
                <w:sz w:val="22"/>
                <w:szCs w:val="22"/>
                <w:lang w:eastAsia="ru-RU"/>
              </w:rPr>
              <w:t>Стоимость услуг включает расходы на упаковку, маркировку, погрузку, транспортировку, обезвреживание, утилизацию либо уничтожение отходов и оформление документов. Предварительная оплата не предусмотрена. Оплата производится на основании акта оказанных услуг в сроки, установленные договором.</w:t>
            </w:r>
          </w:p>
          <w:p w:rsidR="00D61FB3" w:rsidRPr="00D61FB3" w:rsidRDefault="00D61FB3" w:rsidP="00D61FB3">
            <w:pPr>
              <w:jc w:val="both"/>
              <w:rPr>
                <w:sz w:val="22"/>
                <w:szCs w:val="22"/>
              </w:rPr>
            </w:pPr>
            <w:r w:rsidRPr="00D61FB3">
              <w:rPr>
                <w:sz w:val="22"/>
                <w:szCs w:val="22"/>
                <w:lang w:val="kk-KZ"/>
              </w:rPr>
              <w:t>Ответственный за принятие услуги:</w:t>
            </w:r>
            <w:bookmarkStart w:id="0" w:name="_Hlk145428589"/>
            <w:bookmarkStart w:id="1" w:name="_Hlk145428573"/>
            <w:r w:rsidRPr="00D61FB3">
              <w:rPr>
                <w:sz w:val="22"/>
                <w:szCs w:val="22"/>
                <w:lang w:val="kk-KZ"/>
              </w:rPr>
              <w:t xml:space="preserve"> Асмамбет А.Ж.</w:t>
            </w:r>
            <w:bookmarkEnd w:id="0"/>
            <w:r w:rsidRPr="00D61FB3">
              <w:rPr>
                <w:sz w:val="22"/>
                <w:szCs w:val="22"/>
                <w:lang w:val="kk-KZ"/>
              </w:rPr>
              <w:t xml:space="preserve"> 87</w:t>
            </w:r>
            <w:bookmarkEnd w:id="1"/>
            <w:r w:rsidRPr="00D61FB3">
              <w:rPr>
                <w:sz w:val="22"/>
                <w:szCs w:val="22"/>
                <w:lang w:val="kk-KZ"/>
              </w:rPr>
              <w:t>089331699</w:t>
            </w:r>
          </w:p>
          <w:p w:rsidR="00D61FB3" w:rsidRPr="00D61FB3" w:rsidRDefault="00D61FB3" w:rsidP="00D61FB3">
            <w:pPr>
              <w:ind w:firstLine="709"/>
              <w:jc w:val="both"/>
              <w:rPr>
                <w:rFonts w:eastAsia="Times New Roman"/>
                <w:sz w:val="22"/>
                <w:szCs w:val="22"/>
                <w:lang w:eastAsia="ru-RU"/>
              </w:rPr>
            </w:pPr>
          </w:p>
        </w:tc>
        <w:tc>
          <w:tcPr>
            <w:tcW w:w="1984" w:type="dxa"/>
            <w:tcBorders>
              <w:top w:val="single" w:sz="4" w:space="0" w:color="auto"/>
              <w:left w:val="single" w:sz="4" w:space="0" w:color="auto"/>
              <w:bottom w:val="single" w:sz="4" w:space="0" w:color="auto"/>
              <w:right w:val="single" w:sz="4" w:space="0" w:color="auto"/>
            </w:tcBorders>
          </w:tcPr>
          <w:p w:rsidR="00CD77A8" w:rsidRPr="00D61FB3" w:rsidRDefault="00CD77A8" w:rsidP="00D61FB3">
            <w:pPr>
              <w:jc w:val="both"/>
              <w:rPr>
                <w:sz w:val="22"/>
                <w:szCs w:val="22"/>
                <w:lang w:val="kk-KZ"/>
              </w:rPr>
            </w:pPr>
            <w:r w:rsidRPr="00D61FB3">
              <w:rPr>
                <w:sz w:val="22"/>
                <w:szCs w:val="22"/>
                <w:lang w:val="kk-KZ"/>
              </w:rPr>
              <w:lastRenderedPageBreak/>
              <w:t xml:space="preserve">Келісім шартқа қол қойылғаннан </w:t>
            </w:r>
            <w:r w:rsidRPr="00D61FB3">
              <w:rPr>
                <w:rFonts w:eastAsia="Times New Roman"/>
                <w:sz w:val="22"/>
                <w:szCs w:val="22"/>
                <w:lang w:val="kk-KZ" w:eastAsia="ru-RU"/>
              </w:rPr>
              <w:t>бастап 30 (отыз) күнтізбелік күннен аспауы тиіс</w:t>
            </w:r>
            <w:r w:rsidRPr="00D61FB3">
              <w:rPr>
                <w:sz w:val="22"/>
                <w:szCs w:val="22"/>
                <w:lang w:val="kk-KZ"/>
              </w:rPr>
              <w:t xml:space="preserve"> </w:t>
            </w:r>
          </w:p>
          <w:p w:rsidR="00CD77A8" w:rsidRPr="00D61FB3" w:rsidRDefault="00CD77A8" w:rsidP="00D61FB3">
            <w:pPr>
              <w:jc w:val="both"/>
              <w:rPr>
                <w:sz w:val="22"/>
                <w:szCs w:val="22"/>
                <w:lang w:val="kk-KZ"/>
              </w:rPr>
            </w:pPr>
          </w:p>
          <w:p w:rsidR="00CD77A8" w:rsidRPr="00D61FB3" w:rsidRDefault="00CD77A8" w:rsidP="00D61FB3">
            <w:pPr>
              <w:jc w:val="both"/>
              <w:rPr>
                <w:sz w:val="22"/>
                <w:szCs w:val="22"/>
                <w:lang w:val="kk-KZ"/>
              </w:rPr>
            </w:pPr>
          </w:p>
          <w:p w:rsidR="00CD77A8" w:rsidRPr="00D61FB3" w:rsidRDefault="00CD77A8" w:rsidP="00D61FB3">
            <w:pPr>
              <w:jc w:val="both"/>
              <w:rPr>
                <w:sz w:val="22"/>
                <w:szCs w:val="22"/>
                <w:lang w:val="kk-KZ"/>
              </w:rPr>
            </w:pPr>
          </w:p>
          <w:p w:rsidR="00CD77A8" w:rsidRPr="00D61FB3" w:rsidRDefault="00CD77A8" w:rsidP="00D61FB3">
            <w:pPr>
              <w:jc w:val="both"/>
              <w:rPr>
                <w:sz w:val="22"/>
                <w:szCs w:val="22"/>
                <w:lang w:val="kk-KZ"/>
              </w:rPr>
            </w:pPr>
          </w:p>
          <w:p w:rsidR="00CD77A8" w:rsidRPr="00D61FB3" w:rsidRDefault="00CD77A8" w:rsidP="00D61FB3">
            <w:pPr>
              <w:jc w:val="both"/>
              <w:rPr>
                <w:sz w:val="22"/>
                <w:szCs w:val="22"/>
                <w:lang w:val="kk-KZ"/>
              </w:rPr>
            </w:pPr>
          </w:p>
          <w:p w:rsidR="00CD77A8" w:rsidRPr="00D61FB3" w:rsidRDefault="00CD77A8" w:rsidP="00D61FB3">
            <w:pPr>
              <w:jc w:val="both"/>
              <w:rPr>
                <w:sz w:val="22"/>
                <w:szCs w:val="22"/>
                <w:lang w:val="kk-KZ"/>
              </w:rPr>
            </w:pPr>
          </w:p>
          <w:p w:rsidR="00CD77A8" w:rsidRPr="00D61FB3" w:rsidRDefault="00CD77A8" w:rsidP="00D61FB3">
            <w:pPr>
              <w:jc w:val="both"/>
              <w:rPr>
                <w:sz w:val="22"/>
                <w:szCs w:val="22"/>
                <w:lang w:val="kk-KZ"/>
              </w:rPr>
            </w:pPr>
          </w:p>
          <w:p w:rsidR="00CD77A8" w:rsidRPr="00D61FB3" w:rsidRDefault="00CD77A8" w:rsidP="00D61FB3">
            <w:pPr>
              <w:jc w:val="both"/>
              <w:rPr>
                <w:sz w:val="22"/>
                <w:szCs w:val="22"/>
                <w:lang w:val="kk-KZ"/>
              </w:rPr>
            </w:pPr>
          </w:p>
          <w:p w:rsidR="00CD77A8" w:rsidRPr="00D61FB3" w:rsidRDefault="00CD77A8" w:rsidP="00D61FB3">
            <w:pPr>
              <w:jc w:val="both"/>
              <w:rPr>
                <w:sz w:val="22"/>
                <w:szCs w:val="22"/>
                <w:lang w:val="kk-KZ"/>
              </w:rPr>
            </w:pPr>
          </w:p>
          <w:p w:rsidR="00CD77A8" w:rsidRPr="00D61FB3" w:rsidRDefault="00CD77A8" w:rsidP="00D61FB3">
            <w:pPr>
              <w:jc w:val="both"/>
              <w:rPr>
                <w:sz w:val="22"/>
                <w:szCs w:val="22"/>
                <w:lang w:val="kk-KZ"/>
              </w:rPr>
            </w:pPr>
          </w:p>
          <w:p w:rsidR="00CD77A8" w:rsidRPr="00D61FB3" w:rsidRDefault="00CD77A8" w:rsidP="00D61FB3">
            <w:pPr>
              <w:jc w:val="both"/>
              <w:rPr>
                <w:sz w:val="22"/>
                <w:szCs w:val="22"/>
                <w:lang w:val="kk-KZ"/>
              </w:rPr>
            </w:pPr>
          </w:p>
          <w:p w:rsidR="00CD77A8" w:rsidRPr="00D61FB3" w:rsidRDefault="00CD77A8" w:rsidP="00D61FB3">
            <w:pPr>
              <w:jc w:val="both"/>
              <w:rPr>
                <w:sz w:val="22"/>
                <w:szCs w:val="22"/>
                <w:lang w:val="kk-KZ"/>
              </w:rPr>
            </w:pPr>
          </w:p>
          <w:p w:rsidR="00CD77A8" w:rsidRPr="00D61FB3" w:rsidRDefault="00CD77A8" w:rsidP="00D61FB3">
            <w:pPr>
              <w:jc w:val="both"/>
              <w:rPr>
                <w:sz w:val="22"/>
                <w:szCs w:val="22"/>
                <w:lang w:val="kk-KZ"/>
              </w:rPr>
            </w:pPr>
          </w:p>
          <w:p w:rsidR="00CD77A8" w:rsidRPr="00D61FB3" w:rsidRDefault="00CD77A8" w:rsidP="00D61FB3">
            <w:pPr>
              <w:jc w:val="both"/>
              <w:rPr>
                <w:sz w:val="22"/>
                <w:szCs w:val="22"/>
                <w:lang w:val="kk-KZ"/>
              </w:rPr>
            </w:pPr>
          </w:p>
          <w:p w:rsidR="00CD77A8" w:rsidRPr="00D61FB3" w:rsidRDefault="00CD77A8" w:rsidP="00D61FB3">
            <w:pPr>
              <w:jc w:val="both"/>
              <w:rPr>
                <w:sz w:val="22"/>
                <w:szCs w:val="22"/>
                <w:lang w:val="kk-KZ"/>
              </w:rPr>
            </w:pPr>
          </w:p>
          <w:p w:rsidR="00CD77A8" w:rsidRPr="00D61FB3" w:rsidRDefault="00CD77A8" w:rsidP="00D61FB3">
            <w:pPr>
              <w:jc w:val="both"/>
              <w:rPr>
                <w:sz w:val="22"/>
                <w:szCs w:val="22"/>
                <w:lang w:val="kk-KZ"/>
              </w:rPr>
            </w:pPr>
          </w:p>
          <w:p w:rsidR="00CD77A8" w:rsidRPr="00D61FB3" w:rsidRDefault="00CD77A8" w:rsidP="00D61FB3">
            <w:pPr>
              <w:jc w:val="both"/>
              <w:rPr>
                <w:sz w:val="22"/>
                <w:szCs w:val="22"/>
                <w:lang w:val="kk-KZ"/>
              </w:rPr>
            </w:pPr>
          </w:p>
          <w:p w:rsidR="00CD77A8" w:rsidRPr="00D61FB3" w:rsidRDefault="00CD77A8" w:rsidP="00D61FB3">
            <w:pPr>
              <w:spacing w:before="100" w:beforeAutospacing="1" w:after="100" w:afterAutospacing="1"/>
              <w:jc w:val="both"/>
              <w:rPr>
                <w:rFonts w:eastAsia="Times New Roman"/>
                <w:sz w:val="22"/>
                <w:szCs w:val="22"/>
                <w:lang w:eastAsia="ru-RU"/>
              </w:rPr>
            </w:pPr>
            <w:r w:rsidRPr="00D61FB3">
              <w:rPr>
                <w:rFonts w:eastAsia="Times New Roman"/>
                <w:bCs/>
                <w:sz w:val="22"/>
                <w:szCs w:val="22"/>
                <w:lang w:eastAsia="ru-RU"/>
              </w:rPr>
              <w:t>Срок выполнения работ не должен превышать 30 (тридцать) календарных дней с даты подписания договора.</w:t>
            </w:r>
          </w:p>
          <w:p w:rsidR="00CD77A8" w:rsidRPr="00D61FB3" w:rsidRDefault="00CD77A8" w:rsidP="00D61FB3">
            <w:pPr>
              <w:jc w:val="both"/>
              <w:rPr>
                <w:sz w:val="22"/>
                <w:szCs w:val="22"/>
              </w:rPr>
            </w:pPr>
          </w:p>
        </w:tc>
        <w:tc>
          <w:tcPr>
            <w:tcW w:w="1421" w:type="dxa"/>
            <w:tcBorders>
              <w:top w:val="single" w:sz="4" w:space="0" w:color="auto"/>
              <w:left w:val="single" w:sz="4" w:space="0" w:color="auto"/>
              <w:bottom w:val="single" w:sz="4" w:space="0" w:color="auto"/>
              <w:right w:val="single" w:sz="4" w:space="0" w:color="auto"/>
            </w:tcBorders>
          </w:tcPr>
          <w:p w:rsidR="00CD77A8" w:rsidRPr="00D61FB3" w:rsidRDefault="00CD77A8" w:rsidP="00D61FB3">
            <w:pPr>
              <w:spacing w:line="256" w:lineRule="auto"/>
              <w:jc w:val="both"/>
              <w:rPr>
                <w:rFonts w:eastAsia="Times New Roman"/>
                <w:sz w:val="22"/>
                <w:szCs w:val="22"/>
                <w:lang w:val="kk-KZ"/>
              </w:rPr>
            </w:pPr>
            <w:r w:rsidRPr="00D61FB3">
              <w:rPr>
                <w:rFonts w:eastAsia="Times New Roman"/>
                <w:sz w:val="22"/>
                <w:szCs w:val="22"/>
                <w:lang w:val="kk-KZ"/>
              </w:rPr>
              <w:lastRenderedPageBreak/>
              <w:t>БҚО, Орал қ, Жәңгір хан көш. 51</w:t>
            </w:r>
          </w:p>
          <w:p w:rsidR="00CD77A8" w:rsidRPr="00D61FB3" w:rsidRDefault="00CD77A8" w:rsidP="00D61FB3">
            <w:pPr>
              <w:jc w:val="both"/>
              <w:rPr>
                <w:rFonts w:eastAsia="Times New Roman"/>
                <w:sz w:val="22"/>
                <w:szCs w:val="22"/>
                <w:lang w:val="kk-KZ"/>
              </w:rPr>
            </w:pPr>
          </w:p>
          <w:p w:rsidR="00CD77A8" w:rsidRPr="00D61FB3" w:rsidRDefault="00CD77A8" w:rsidP="00D61FB3">
            <w:pPr>
              <w:jc w:val="both"/>
              <w:rPr>
                <w:rFonts w:eastAsia="Times New Roman"/>
                <w:sz w:val="22"/>
                <w:szCs w:val="22"/>
                <w:lang w:val="kk-KZ"/>
              </w:rPr>
            </w:pPr>
          </w:p>
          <w:p w:rsidR="00CD77A8" w:rsidRPr="00D61FB3" w:rsidRDefault="00CD77A8" w:rsidP="00D61FB3">
            <w:pPr>
              <w:jc w:val="both"/>
              <w:rPr>
                <w:rFonts w:eastAsia="Times New Roman"/>
                <w:sz w:val="22"/>
                <w:szCs w:val="22"/>
                <w:lang w:val="kk-KZ"/>
              </w:rPr>
            </w:pPr>
          </w:p>
          <w:p w:rsidR="00CD77A8" w:rsidRPr="00D61FB3" w:rsidRDefault="00CD77A8" w:rsidP="00D61FB3">
            <w:pPr>
              <w:jc w:val="both"/>
              <w:rPr>
                <w:rFonts w:eastAsia="Times New Roman"/>
                <w:sz w:val="22"/>
                <w:szCs w:val="22"/>
                <w:lang w:val="kk-KZ"/>
              </w:rPr>
            </w:pPr>
          </w:p>
          <w:p w:rsidR="00CD77A8" w:rsidRPr="00D61FB3" w:rsidRDefault="00CD77A8" w:rsidP="00D61FB3">
            <w:pPr>
              <w:jc w:val="both"/>
              <w:rPr>
                <w:rFonts w:eastAsia="Times New Roman"/>
                <w:sz w:val="22"/>
                <w:szCs w:val="22"/>
                <w:lang w:val="kk-KZ"/>
              </w:rPr>
            </w:pPr>
          </w:p>
          <w:p w:rsidR="00CD77A8" w:rsidRPr="00D61FB3" w:rsidRDefault="00CD77A8" w:rsidP="00D61FB3">
            <w:pPr>
              <w:jc w:val="both"/>
              <w:rPr>
                <w:rFonts w:eastAsia="Times New Roman"/>
                <w:sz w:val="22"/>
                <w:szCs w:val="22"/>
                <w:lang w:val="kk-KZ"/>
              </w:rPr>
            </w:pPr>
          </w:p>
          <w:p w:rsidR="00CD77A8" w:rsidRPr="00D61FB3" w:rsidRDefault="00CD77A8" w:rsidP="00D61FB3">
            <w:pPr>
              <w:jc w:val="both"/>
              <w:rPr>
                <w:rFonts w:eastAsia="Times New Roman"/>
                <w:sz w:val="22"/>
                <w:szCs w:val="22"/>
                <w:lang w:val="kk-KZ"/>
              </w:rPr>
            </w:pPr>
          </w:p>
          <w:p w:rsidR="0081426B" w:rsidRPr="00D61FB3" w:rsidRDefault="0081426B" w:rsidP="00D61FB3">
            <w:pPr>
              <w:jc w:val="both"/>
              <w:rPr>
                <w:rFonts w:eastAsia="Times New Roman"/>
                <w:sz w:val="22"/>
                <w:szCs w:val="22"/>
                <w:lang w:val="kk-KZ"/>
              </w:rPr>
            </w:pPr>
          </w:p>
          <w:p w:rsidR="00CD77A8" w:rsidRPr="00D61FB3" w:rsidRDefault="00CD77A8" w:rsidP="00D61FB3">
            <w:pPr>
              <w:jc w:val="both"/>
              <w:rPr>
                <w:rFonts w:eastAsia="Times New Roman"/>
                <w:sz w:val="22"/>
                <w:szCs w:val="22"/>
                <w:lang w:val="kk-KZ"/>
              </w:rPr>
            </w:pPr>
          </w:p>
          <w:p w:rsidR="00CD77A8" w:rsidRPr="00D61FB3" w:rsidRDefault="00CD77A8" w:rsidP="00D61FB3">
            <w:pPr>
              <w:jc w:val="both"/>
              <w:rPr>
                <w:rFonts w:eastAsia="Times New Roman"/>
                <w:sz w:val="22"/>
                <w:szCs w:val="22"/>
                <w:lang w:val="kk-KZ"/>
              </w:rPr>
            </w:pPr>
          </w:p>
          <w:p w:rsidR="00CD77A8" w:rsidRPr="00D61FB3" w:rsidRDefault="00CD77A8" w:rsidP="00D61FB3">
            <w:pPr>
              <w:jc w:val="both"/>
              <w:rPr>
                <w:sz w:val="22"/>
                <w:szCs w:val="22"/>
              </w:rPr>
            </w:pPr>
            <w:r w:rsidRPr="00D61FB3">
              <w:rPr>
                <w:rFonts w:eastAsia="Times New Roman"/>
                <w:sz w:val="22"/>
                <w:szCs w:val="22"/>
                <w:lang w:val="kk-KZ"/>
              </w:rPr>
              <w:t>ЗКО, г.Уральск, ул.Жангир хана,51</w:t>
            </w:r>
          </w:p>
        </w:tc>
      </w:tr>
    </w:tbl>
    <w:p w:rsidR="00CD77A8" w:rsidRPr="00D61FB3" w:rsidRDefault="00CD77A8" w:rsidP="00D61FB3">
      <w:pPr>
        <w:ind w:left="720"/>
        <w:contextualSpacing/>
        <w:jc w:val="both"/>
        <w:rPr>
          <w:rFonts w:eastAsia="Times New Roman"/>
          <w:i/>
          <w:sz w:val="22"/>
          <w:lang w:eastAsia="ru-RU"/>
        </w:rPr>
      </w:pPr>
    </w:p>
    <w:p w:rsidR="00CD77A8" w:rsidRPr="00D61FB3" w:rsidRDefault="00CD77A8" w:rsidP="00D61FB3">
      <w:pPr>
        <w:ind w:left="720"/>
        <w:contextualSpacing/>
        <w:jc w:val="both"/>
        <w:rPr>
          <w:rFonts w:eastAsia="Times New Roman"/>
          <w:i/>
          <w:sz w:val="22"/>
          <w:lang w:eastAsia="ru-RU"/>
        </w:rPr>
      </w:pPr>
    </w:p>
    <w:p w:rsidR="00B3683F" w:rsidRPr="0037102D" w:rsidRDefault="00CD77A8" w:rsidP="00D61FB3">
      <w:pPr>
        <w:jc w:val="both"/>
        <w:rPr>
          <w:b/>
          <w:sz w:val="22"/>
        </w:rPr>
      </w:pPr>
      <w:r w:rsidRPr="00D61FB3">
        <w:rPr>
          <w:b/>
          <w:sz w:val="22"/>
          <w:lang w:val="kk-KZ"/>
        </w:rPr>
        <w:t>ӘШҚ жетекшінің орынбасары, ҚТ, ЕҚ, ӨТжҚОҚ инженері</w:t>
      </w:r>
      <w:r w:rsidRPr="00D61FB3">
        <w:rPr>
          <w:b/>
          <w:sz w:val="22"/>
          <w:lang w:val="kk-KZ"/>
        </w:rPr>
        <w:tab/>
      </w:r>
      <w:r w:rsidRPr="00D61FB3">
        <w:rPr>
          <w:b/>
          <w:sz w:val="22"/>
          <w:lang w:val="kk-KZ"/>
        </w:rPr>
        <w:tab/>
      </w:r>
      <w:r w:rsidRPr="00D61FB3">
        <w:rPr>
          <w:b/>
          <w:sz w:val="22"/>
          <w:lang w:val="kk-KZ"/>
        </w:rPr>
        <w:tab/>
      </w:r>
      <w:r w:rsidRPr="00D61FB3">
        <w:rPr>
          <w:b/>
          <w:sz w:val="22"/>
          <w:lang w:val="kk-KZ"/>
        </w:rPr>
        <w:tab/>
      </w:r>
      <w:r w:rsidR="0037102D">
        <w:rPr>
          <w:b/>
          <w:sz w:val="22"/>
          <w:lang w:val="kk-KZ"/>
        </w:rPr>
        <w:tab/>
      </w:r>
      <w:r w:rsidRPr="00D61FB3">
        <w:rPr>
          <w:b/>
          <w:sz w:val="22"/>
          <w:lang w:val="kk-KZ"/>
        </w:rPr>
        <w:t>Асмамбет А.Ж.</w:t>
      </w:r>
      <w:r w:rsidR="0037102D" w:rsidRPr="0037102D">
        <w:rPr>
          <w:b/>
          <w:sz w:val="22"/>
        </w:rPr>
        <w:t xml:space="preserve"> </w:t>
      </w:r>
      <w:bookmarkStart w:id="2" w:name="_GoBack"/>
      <w:bookmarkEnd w:id="2"/>
    </w:p>
    <w:sectPr w:rsidR="00B3683F" w:rsidRPr="0037102D" w:rsidSect="00AB152A">
      <w:pgSz w:w="16838" w:h="11906" w:orient="landscape"/>
      <w:pgMar w:top="567" w:right="1134" w:bottom="851" w:left="1134" w:header="709" w:footer="709" w:gutter="0"/>
      <w:cols w:space="708"/>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gency FB">
    <w:panose1 w:val="020B0503020202020204"/>
    <w:charset w:val="00"/>
    <w:family w:val="swiss"/>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ourier">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a0"/>
      <w:lvlText w:val=""/>
      <w:lvlJc w:val="left"/>
      <w:pPr>
        <w:tabs>
          <w:tab w:val="num" w:pos="360"/>
        </w:tabs>
        <w:ind w:left="360" w:hanging="360"/>
      </w:pPr>
      <w:rPr>
        <w:rFonts w:ascii="Symbol" w:hAnsi="Symbol" w:hint="default"/>
      </w:rPr>
    </w:lvl>
  </w:abstractNum>
  <w:abstractNum w:abstractNumId="9" w15:restartNumberingAfterBreak="0">
    <w:nsid w:val="070D2918"/>
    <w:multiLevelType w:val="hybridMultilevel"/>
    <w:tmpl w:val="511E573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11AC1AC8"/>
    <w:multiLevelType w:val="multilevel"/>
    <w:tmpl w:val="4D1C88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31A10CB"/>
    <w:multiLevelType w:val="hybridMultilevel"/>
    <w:tmpl w:val="C134A058"/>
    <w:lvl w:ilvl="0" w:tplc="D1625A8C">
      <w:start w:val="1"/>
      <w:numFmt w:val="bullet"/>
      <w:lvlText w:val="-"/>
      <w:lvlJc w:val="left"/>
      <w:pPr>
        <w:ind w:left="754" w:hanging="360"/>
      </w:pPr>
      <w:rPr>
        <w:rFonts w:ascii="Agency FB" w:hAnsi="Agency FB" w:hint="default"/>
      </w:rPr>
    </w:lvl>
    <w:lvl w:ilvl="1" w:tplc="04190003" w:tentative="1">
      <w:start w:val="1"/>
      <w:numFmt w:val="bullet"/>
      <w:lvlText w:val="o"/>
      <w:lvlJc w:val="left"/>
      <w:pPr>
        <w:ind w:left="1474" w:hanging="360"/>
      </w:pPr>
      <w:rPr>
        <w:rFonts w:ascii="Courier New" w:hAnsi="Courier New" w:hint="default"/>
      </w:rPr>
    </w:lvl>
    <w:lvl w:ilvl="2" w:tplc="04190005" w:tentative="1">
      <w:start w:val="1"/>
      <w:numFmt w:val="bullet"/>
      <w:lvlText w:val=""/>
      <w:lvlJc w:val="left"/>
      <w:pPr>
        <w:ind w:left="2194" w:hanging="360"/>
      </w:pPr>
      <w:rPr>
        <w:rFonts w:ascii="Wingdings" w:hAnsi="Wingdings" w:hint="default"/>
      </w:rPr>
    </w:lvl>
    <w:lvl w:ilvl="3" w:tplc="04190001" w:tentative="1">
      <w:start w:val="1"/>
      <w:numFmt w:val="bullet"/>
      <w:lvlText w:val=""/>
      <w:lvlJc w:val="left"/>
      <w:pPr>
        <w:ind w:left="2914" w:hanging="360"/>
      </w:pPr>
      <w:rPr>
        <w:rFonts w:ascii="Symbol" w:hAnsi="Symbol" w:hint="default"/>
      </w:rPr>
    </w:lvl>
    <w:lvl w:ilvl="4" w:tplc="04190003" w:tentative="1">
      <w:start w:val="1"/>
      <w:numFmt w:val="bullet"/>
      <w:lvlText w:val="o"/>
      <w:lvlJc w:val="left"/>
      <w:pPr>
        <w:ind w:left="3634" w:hanging="360"/>
      </w:pPr>
      <w:rPr>
        <w:rFonts w:ascii="Courier New" w:hAnsi="Courier New" w:hint="default"/>
      </w:rPr>
    </w:lvl>
    <w:lvl w:ilvl="5" w:tplc="04190005" w:tentative="1">
      <w:start w:val="1"/>
      <w:numFmt w:val="bullet"/>
      <w:lvlText w:val=""/>
      <w:lvlJc w:val="left"/>
      <w:pPr>
        <w:ind w:left="4354" w:hanging="360"/>
      </w:pPr>
      <w:rPr>
        <w:rFonts w:ascii="Wingdings" w:hAnsi="Wingdings" w:hint="default"/>
      </w:rPr>
    </w:lvl>
    <w:lvl w:ilvl="6" w:tplc="04190001" w:tentative="1">
      <w:start w:val="1"/>
      <w:numFmt w:val="bullet"/>
      <w:lvlText w:val=""/>
      <w:lvlJc w:val="left"/>
      <w:pPr>
        <w:ind w:left="5074" w:hanging="360"/>
      </w:pPr>
      <w:rPr>
        <w:rFonts w:ascii="Symbol" w:hAnsi="Symbol" w:hint="default"/>
      </w:rPr>
    </w:lvl>
    <w:lvl w:ilvl="7" w:tplc="04190003" w:tentative="1">
      <w:start w:val="1"/>
      <w:numFmt w:val="bullet"/>
      <w:lvlText w:val="o"/>
      <w:lvlJc w:val="left"/>
      <w:pPr>
        <w:ind w:left="5794" w:hanging="360"/>
      </w:pPr>
      <w:rPr>
        <w:rFonts w:ascii="Courier New" w:hAnsi="Courier New" w:hint="default"/>
      </w:rPr>
    </w:lvl>
    <w:lvl w:ilvl="8" w:tplc="04190005" w:tentative="1">
      <w:start w:val="1"/>
      <w:numFmt w:val="bullet"/>
      <w:lvlText w:val=""/>
      <w:lvlJc w:val="left"/>
      <w:pPr>
        <w:ind w:left="6514" w:hanging="360"/>
      </w:pPr>
      <w:rPr>
        <w:rFonts w:ascii="Wingdings" w:hAnsi="Wingdings" w:hint="default"/>
      </w:rPr>
    </w:lvl>
  </w:abstractNum>
  <w:abstractNum w:abstractNumId="12" w15:restartNumberingAfterBreak="0">
    <w:nsid w:val="2FD94793"/>
    <w:multiLevelType w:val="hybridMultilevel"/>
    <w:tmpl w:val="32E62726"/>
    <w:lvl w:ilvl="0" w:tplc="D1625A8C">
      <w:start w:val="1"/>
      <w:numFmt w:val="bullet"/>
      <w:lvlText w:val="-"/>
      <w:lvlJc w:val="left"/>
      <w:pPr>
        <w:ind w:left="1428" w:hanging="360"/>
      </w:pPr>
      <w:rPr>
        <w:rFonts w:ascii="Agency FB" w:hAnsi="Agency FB" w:hint="default"/>
      </w:rPr>
    </w:lvl>
    <w:lvl w:ilvl="1" w:tplc="04190003" w:tentative="1">
      <w:start w:val="1"/>
      <w:numFmt w:val="bullet"/>
      <w:lvlText w:val="o"/>
      <w:lvlJc w:val="left"/>
      <w:pPr>
        <w:ind w:left="2148" w:hanging="360"/>
      </w:pPr>
      <w:rPr>
        <w:rFonts w:ascii="Courier New" w:hAnsi="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3" w15:restartNumberingAfterBreak="0">
    <w:nsid w:val="505040F1"/>
    <w:multiLevelType w:val="hybridMultilevel"/>
    <w:tmpl w:val="23302CE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51F15DFE"/>
    <w:multiLevelType w:val="hybridMultilevel"/>
    <w:tmpl w:val="E3106634"/>
    <w:lvl w:ilvl="0" w:tplc="6CEE6C3C">
      <w:start w:val="1"/>
      <w:numFmt w:val="decimal"/>
      <w:lvlText w:val="%1."/>
      <w:lvlJc w:val="left"/>
      <w:pPr>
        <w:ind w:left="502" w:hanging="360"/>
      </w:pPr>
      <w:rPr>
        <w:rFonts w:cs="Times New Roman"/>
        <w:b/>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5" w15:restartNumberingAfterBreak="0">
    <w:nsid w:val="52C06213"/>
    <w:multiLevelType w:val="hybridMultilevel"/>
    <w:tmpl w:val="5C8CE5D4"/>
    <w:lvl w:ilvl="0" w:tplc="D1625A8C">
      <w:start w:val="1"/>
      <w:numFmt w:val="bullet"/>
      <w:lvlText w:val="-"/>
      <w:lvlJc w:val="left"/>
      <w:pPr>
        <w:ind w:left="1428" w:hanging="360"/>
      </w:pPr>
      <w:rPr>
        <w:rFonts w:ascii="Agency FB" w:hAnsi="Agency FB" w:hint="default"/>
      </w:rPr>
    </w:lvl>
    <w:lvl w:ilvl="1" w:tplc="04190003" w:tentative="1">
      <w:start w:val="1"/>
      <w:numFmt w:val="bullet"/>
      <w:lvlText w:val="o"/>
      <w:lvlJc w:val="left"/>
      <w:pPr>
        <w:ind w:left="2148" w:hanging="360"/>
      </w:pPr>
      <w:rPr>
        <w:rFonts w:ascii="Courier New" w:hAnsi="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6" w15:restartNumberingAfterBreak="0">
    <w:nsid w:val="6F58485A"/>
    <w:multiLevelType w:val="multilevel"/>
    <w:tmpl w:val="AE86D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14"/>
  </w:num>
  <w:num w:numId="3">
    <w:abstractNumId w:val="15"/>
  </w:num>
  <w:num w:numId="4">
    <w:abstractNumId w:val="12"/>
  </w:num>
  <w:num w:numId="5">
    <w:abstractNumId w:val="16"/>
  </w:num>
  <w:num w:numId="6">
    <w:abstractNumId w:val="10"/>
  </w:num>
  <w:num w:numId="7">
    <w:abstractNumId w:val="8"/>
  </w:num>
  <w:num w:numId="8">
    <w:abstractNumId w:val="6"/>
  </w:num>
  <w:num w:numId="9">
    <w:abstractNumId w:val="5"/>
  </w:num>
  <w:num w:numId="10">
    <w:abstractNumId w:val="4"/>
  </w:num>
  <w:num w:numId="11">
    <w:abstractNumId w:val="7"/>
  </w:num>
  <w:num w:numId="12">
    <w:abstractNumId w:val="3"/>
  </w:num>
  <w:num w:numId="13">
    <w:abstractNumId w:val="2"/>
  </w:num>
  <w:num w:numId="14">
    <w:abstractNumId w:val="1"/>
  </w:num>
  <w:num w:numId="15">
    <w:abstractNumId w:val="0"/>
  </w:num>
  <w:num w:numId="16">
    <w:abstractNumId w:val="9"/>
  </w:num>
  <w:num w:numId="1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5B84"/>
    <w:rsid w:val="00013FEA"/>
    <w:rsid w:val="000468F7"/>
    <w:rsid w:val="000522E9"/>
    <w:rsid w:val="000638FE"/>
    <w:rsid w:val="00077DF4"/>
    <w:rsid w:val="00086366"/>
    <w:rsid w:val="000A244D"/>
    <w:rsid w:val="000A5B76"/>
    <w:rsid w:val="000B2CF2"/>
    <w:rsid w:val="000C27DF"/>
    <w:rsid w:val="000C39DD"/>
    <w:rsid w:val="000C46FA"/>
    <w:rsid w:val="000C6899"/>
    <w:rsid w:val="000F36EE"/>
    <w:rsid w:val="00105E4C"/>
    <w:rsid w:val="00112719"/>
    <w:rsid w:val="00116E72"/>
    <w:rsid w:val="00132DFE"/>
    <w:rsid w:val="0015263F"/>
    <w:rsid w:val="00163338"/>
    <w:rsid w:val="00166F69"/>
    <w:rsid w:val="001712FC"/>
    <w:rsid w:val="00180A5B"/>
    <w:rsid w:val="001B5C7C"/>
    <w:rsid w:val="001C5DBA"/>
    <w:rsid w:val="001F3D59"/>
    <w:rsid w:val="00204CB0"/>
    <w:rsid w:val="00204DD7"/>
    <w:rsid w:val="00206225"/>
    <w:rsid w:val="00226B33"/>
    <w:rsid w:val="00226CB4"/>
    <w:rsid w:val="00227DEF"/>
    <w:rsid w:val="002300E6"/>
    <w:rsid w:val="002A347D"/>
    <w:rsid w:val="002B7A3B"/>
    <w:rsid w:val="002E6DCB"/>
    <w:rsid w:val="002F1607"/>
    <w:rsid w:val="002F29AA"/>
    <w:rsid w:val="002F2B44"/>
    <w:rsid w:val="003051F6"/>
    <w:rsid w:val="00307244"/>
    <w:rsid w:val="003124F5"/>
    <w:rsid w:val="00354F48"/>
    <w:rsid w:val="00365701"/>
    <w:rsid w:val="0037102D"/>
    <w:rsid w:val="00382A23"/>
    <w:rsid w:val="00382C29"/>
    <w:rsid w:val="003A6A45"/>
    <w:rsid w:val="003A7AE8"/>
    <w:rsid w:val="003B6AE4"/>
    <w:rsid w:val="003B7EFE"/>
    <w:rsid w:val="003C3C3B"/>
    <w:rsid w:val="003D3ABB"/>
    <w:rsid w:val="003D699E"/>
    <w:rsid w:val="003E64BA"/>
    <w:rsid w:val="0043631B"/>
    <w:rsid w:val="00436EE0"/>
    <w:rsid w:val="0044099F"/>
    <w:rsid w:val="004433E5"/>
    <w:rsid w:val="00446B3C"/>
    <w:rsid w:val="004549A5"/>
    <w:rsid w:val="004638BA"/>
    <w:rsid w:val="00466A7A"/>
    <w:rsid w:val="00471076"/>
    <w:rsid w:val="00476964"/>
    <w:rsid w:val="004963CB"/>
    <w:rsid w:val="004A2B7E"/>
    <w:rsid w:val="004D61D3"/>
    <w:rsid w:val="004E306A"/>
    <w:rsid w:val="004F34A3"/>
    <w:rsid w:val="00535A3C"/>
    <w:rsid w:val="005831C6"/>
    <w:rsid w:val="005909FA"/>
    <w:rsid w:val="005C7B02"/>
    <w:rsid w:val="005D7294"/>
    <w:rsid w:val="005D7F39"/>
    <w:rsid w:val="005E29F5"/>
    <w:rsid w:val="006070DE"/>
    <w:rsid w:val="0062597A"/>
    <w:rsid w:val="0063449A"/>
    <w:rsid w:val="00645E4F"/>
    <w:rsid w:val="006461A2"/>
    <w:rsid w:val="00664B85"/>
    <w:rsid w:val="006678F4"/>
    <w:rsid w:val="00671E0F"/>
    <w:rsid w:val="00675F70"/>
    <w:rsid w:val="00693D5E"/>
    <w:rsid w:val="006B0D99"/>
    <w:rsid w:val="00702D1E"/>
    <w:rsid w:val="0075487A"/>
    <w:rsid w:val="00754CCC"/>
    <w:rsid w:val="00756A54"/>
    <w:rsid w:val="00762608"/>
    <w:rsid w:val="00782843"/>
    <w:rsid w:val="007926C0"/>
    <w:rsid w:val="00794382"/>
    <w:rsid w:val="007A2983"/>
    <w:rsid w:val="007A6BE9"/>
    <w:rsid w:val="007C39F9"/>
    <w:rsid w:val="00807EC4"/>
    <w:rsid w:val="00811ECE"/>
    <w:rsid w:val="0081426B"/>
    <w:rsid w:val="00832775"/>
    <w:rsid w:val="00833B7A"/>
    <w:rsid w:val="008413B1"/>
    <w:rsid w:val="00845D0C"/>
    <w:rsid w:val="00865D43"/>
    <w:rsid w:val="008A296A"/>
    <w:rsid w:val="008D074F"/>
    <w:rsid w:val="008D4149"/>
    <w:rsid w:val="00904536"/>
    <w:rsid w:val="0090469F"/>
    <w:rsid w:val="0091366B"/>
    <w:rsid w:val="009200C1"/>
    <w:rsid w:val="00944668"/>
    <w:rsid w:val="00955B84"/>
    <w:rsid w:val="0097403E"/>
    <w:rsid w:val="0097771A"/>
    <w:rsid w:val="009A5359"/>
    <w:rsid w:val="009B6455"/>
    <w:rsid w:val="009E3231"/>
    <w:rsid w:val="009E4A31"/>
    <w:rsid w:val="00A05DA5"/>
    <w:rsid w:val="00A142CB"/>
    <w:rsid w:val="00A1786B"/>
    <w:rsid w:val="00A22C7C"/>
    <w:rsid w:val="00A30F1D"/>
    <w:rsid w:val="00A517B4"/>
    <w:rsid w:val="00A54E38"/>
    <w:rsid w:val="00A73775"/>
    <w:rsid w:val="00A75BFE"/>
    <w:rsid w:val="00A8644A"/>
    <w:rsid w:val="00AB152A"/>
    <w:rsid w:val="00AF657A"/>
    <w:rsid w:val="00B0214E"/>
    <w:rsid w:val="00B235A1"/>
    <w:rsid w:val="00B26ECA"/>
    <w:rsid w:val="00B30BB3"/>
    <w:rsid w:val="00B34021"/>
    <w:rsid w:val="00B3683F"/>
    <w:rsid w:val="00B5093D"/>
    <w:rsid w:val="00B973C2"/>
    <w:rsid w:val="00BD04A6"/>
    <w:rsid w:val="00BE21E1"/>
    <w:rsid w:val="00BE40FC"/>
    <w:rsid w:val="00BF5F1B"/>
    <w:rsid w:val="00C235EF"/>
    <w:rsid w:val="00C5122A"/>
    <w:rsid w:val="00C6103E"/>
    <w:rsid w:val="00C7488D"/>
    <w:rsid w:val="00C763E3"/>
    <w:rsid w:val="00C87FDE"/>
    <w:rsid w:val="00CA293F"/>
    <w:rsid w:val="00CA494B"/>
    <w:rsid w:val="00CD625E"/>
    <w:rsid w:val="00CD77A8"/>
    <w:rsid w:val="00CF0FE7"/>
    <w:rsid w:val="00D01514"/>
    <w:rsid w:val="00D12FF2"/>
    <w:rsid w:val="00D23F56"/>
    <w:rsid w:val="00D273C8"/>
    <w:rsid w:val="00D43636"/>
    <w:rsid w:val="00D61484"/>
    <w:rsid w:val="00D61FB3"/>
    <w:rsid w:val="00D63077"/>
    <w:rsid w:val="00D6629B"/>
    <w:rsid w:val="00D80F93"/>
    <w:rsid w:val="00DA2561"/>
    <w:rsid w:val="00DA5CD8"/>
    <w:rsid w:val="00DC3CFE"/>
    <w:rsid w:val="00DD5FCD"/>
    <w:rsid w:val="00DE3C3E"/>
    <w:rsid w:val="00DF58F5"/>
    <w:rsid w:val="00E52235"/>
    <w:rsid w:val="00E6672A"/>
    <w:rsid w:val="00E85321"/>
    <w:rsid w:val="00E906C6"/>
    <w:rsid w:val="00EB2E67"/>
    <w:rsid w:val="00EB43F4"/>
    <w:rsid w:val="00EB56E2"/>
    <w:rsid w:val="00EC6B9E"/>
    <w:rsid w:val="00ED3E32"/>
    <w:rsid w:val="00ED4658"/>
    <w:rsid w:val="00F10D6B"/>
    <w:rsid w:val="00F1546A"/>
    <w:rsid w:val="00F2100F"/>
    <w:rsid w:val="00F62985"/>
    <w:rsid w:val="00F867D0"/>
    <w:rsid w:val="00F92D06"/>
    <w:rsid w:val="00FB199C"/>
    <w:rsid w:val="00FC07F0"/>
    <w:rsid w:val="00FE70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6B7FD1E"/>
  <w15:docId w15:val="{354E8428-5D26-4A7F-B3AB-56C4323D00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sz w:val="22"/>
        <w:szCs w:val="22"/>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4D61D3"/>
    <w:pPr>
      <w:jc w:val="center"/>
    </w:pPr>
    <w:rPr>
      <w:sz w:val="28"/>
      <w:lang w:eastAsia="en-US"/>
    </w:rPr>
  </w:style>
  <w:style w:type="paragraph" w:styleId="1">
    <w:name w:val="heading 1"/>
    <w:basedOn w:val="a1"/>
    <w:next w:val="a1"/>
    <w:link w:val="10"/>
    <w:uiPriority w:val="9"/>
    <w:qFormat/>
    <w:locked/>
    <w:rsid w:val="00B3683F"/>
    <w:pPr>
      <w:keepNext/>
      <w:keepLines/>
      <w:spacing w:before="480" w:line="276" w:lineRule="auto"/>
      <w:jc w:val="left"/>
      <w:outlineLvl w:val="0"/>
    </w:pPr>
    <w:rPr>
      <w:rFonts w:asciiTheme="majorHAnsi" w:eastAsiaTheme="majorEastAsia" w:hAnsiTheme="majorHAnsi" w:cstheme="majorBidi"/>
      <w:b/>
      <w:bCs/>
      <w:color w:val="000000"/>
      <w:szCs w:val="28"/>
      <w:lang w:val="en-US"/>
    </w:rPr>
  </w:style>
  <w:style w:type="paragraph" w:styleId="21">
    <w:name w:val="heading 2"/>
    <w:basedOn w:val="a1"/>
    <w:next w:val="a1"/>
    <w:link w:val="22"/>
    <w:uiPriority w:val="9"/>
    <w:unhideWhenUsed/>
    <w:qFormat/>
    <w:locked/>
    <w:rsid w:val="00B3683F"/>
    <w:pPr>
      <w:keepNext/>
      <w:keepLines/>
      <w:spacing w:before="200" w:line="276" w:lineRule="auto"/>
      <w:jc w:val="left"/>
      <w:outlineLvl w:val="1"/>
    </w:pPr>
    <w:rPr>
      <w:rFonts w:asciiTheme="majorHAnsi" w:eastAsiaTheme="majorEastAsia" w:hAnsiTheme="majorHAnsi" w:cstheme="majorBidi"/>
      <w:b/>
      <w:bCs/>
      <w:color w:val="000000"/>
      <w:sz w:val="26"/>
      <w:szCs w:val="26"/>
      <w:lang w:val="en-US"/>
    </w:rPr>
  </w:style>
  <w:style w:type="paragraph" w:styleId="31">
    <w:name w:val="heading 3"/>
    <w:basedOn w:val="a1"/>
    <w:next w:val="a1"/>
    <w:link w:val="32"/>
    <w:uiPriority w:val="9"/>
    <w:unhideWhenUsed/>
    <w:qFormat/>
    <w:locked/>
    <w:rsid w:val="00B3683F"/>
    <w:pPr>
      <w:keepNext/>
      <w:keepLines/>
      <w:spacing w:before="200" w:line="276" w:lineRule="auto"/>
      <w:jc w:val="left"/>
      <w:outlineLvl w:val="2"/>
    </w:pPr>
    <w:rPr>
      <w:rFonts w:asciiTheme="majorHAnsi" w:eastAsiaTheme="majorEastAsia" w:hAnsiTheme="majorHAnsi" w:cstheme="majorBidi"/>
      <w:b/>
      <w:bCs/>
      <w:color w:val="000000"/>
      <w:sz w:val="18"/>
      <w:lang w:val="en-US"/>
    </w:rPr>
  </w:style>
  <w:style w:type="paragraph" w:styleId="4">
    <w:name w:val="heading 4"/>
    <w:basedOn w:val="a1"/>
    <w:next w:val="a1"/>
    <w:link w:val="40"/>
    <w:uiPriority w:val="9"/>
    <w:semiHidden/>
    <w:unhideWhenUsed/>
    <w:qFormat/>
    <w:locked/>
    <w:rsid w:val="00B3683F"/>
    <w:pPr>
      <w:keepNext/>
      <w:keepLines/>
      <w:spacing w:before="200" w:line="276" w:lineRule="auto"/>
      <w:jc w:val="left"/>
      <w:outlineLvl w:val="3"/>
    </w:pPr>
    <w:rPr>
      <w:rFonts w:asciiTheme="majorHAnsi" w:eastAsiaTheme="majorEastAsia" w:hAnsiTheme="majorHAnsi" w:cstheme="majorBidi"/>
      <w:b/>
      <w:bCs/>
      <w:i/>
      <w:iCs/>
      <w:color w:val="000000"/>
      <w:sz w:val="18"/>
      <w:lang w:val="en-US"/>
    </w:rPr>
  </w:style>
  <w:style w:type="paragraph" w:styleId="5">
    <w:name w:val="heading 5"/>
    <w:basedOn w:val="a1"/>
    <w:next w:val="a1"/>
    <w:link w:val="50"/>
    <w:uiPriority w:val="9"/>
    <w:semiHidden/>
    <w:unhideWhenUsed/>
    <w:qFormat/>
    <w:locked/>
    <w:rsid w:val="00B3683F"/>
    <w:pPr>
      <w:keepNext/>
      <w:keepLines/>
      <w:spacing w:before="200" w:line="276" w:lineRule="auto"/>
      <w:jc w:val="left"/>
      <w:outlineLvl w:val="4"/>
    </w:pPr>
    <w:rPr>
      <w:rFonts w:asciiTheme="majorHAnsi" w:eastAsiaTheme="majorEastAsia" w:hAnsiTheme="majorHAnsi" w:cstheme="majorBidi"/>
      <w:color w:val="000000"/>
      <w:sz w:val="18"/>
      <w:lang w:val="en-US"/>
    </w:rPr>
  </w:style>
  <w:style w:type="paragraph" w:styleId="6">
    <w:name w:val="heading 6"/>
    <w:basedOn w:val="a1"/>
    <w:next w:val="a1"/>
    <w:link w:val="60"/>
    <w:uiPriority w:val="9"/>
    <w:semiHidden/>
    <w:unhideWhenUsed/>
    <w:qFormat/>
    <w:locked/>
    <w:rsid w:val="00B3683F"/>
    <w:pPr>
      <w:keepNext/>
      <w:keepLines/>
      <w:spacing w:before="200" w:line="276" w:lineRule="auto"/>
      <w:jc w:val="left"/>
      <w:outlineLvl w:val="5"/>
    </w:pPr>
    <w:rPr>
      <w:rFonts w:asciiTheme="majorHAnsi" w:eastAsiaTheme="majorEastAsia" w:hAnsiTheme="majorHAnsi" w:cstheme="majorBidi"/>
      <w:i/>
      <w:iCs/>
      <w:color w:val="000000"/>
      <w:sz w:val="18"/>
      <w:lang w:val="en-US"/>
    </w:rPr>
  </w:style>
  <w:style w:type="paragraph" w:styleId="7">
    <w:name w:val="heading 7"/>
    <w:basedOn w:val="a1"/>
    <w:next w:val="a1"/>
    <w:link w:val="70"/>
    <w:uiPriority w:val="9"/>
    <w:semiHidden/>
    <w:unhideWhenUsed/>
    <w:qFormat/>
    <w:locked/>
    <w:rsid w:val="00B3683F"/>
    <w:pPr>
      <w:keepNext/>
      <w:keepLines/>
      <w:spacing w:before="200" w:line="276" w:lineRule="auto"/>
      <w:jc w:val="left"/>
      <w:outlineLvl w:val="6"/>
    </w:pPr>
    <w:rPr>
      <w:rFonts w:asciiTheme="majorHAnsi" w:eastAsiaTheme="majorEastAsia" w:hAnsiTheme="majorHAnsi" w:cstheme="majorBidi"/>
      <w:i/>
      <w:iCs/>
      <w:color w:val="000000"/>
      <w:sz w:val="18"/>
      <w:lang w:val="en-US"/>
    </w:rPr>
  </w:style>
  <w:style w:type="paragraph" w:styleId="8">
    <w:name w:val="heading 8"/>
    <w:basedOn w:val="a1"/>
    <w:next w:val="a1"/>
    <w:link w:val="80"/>
    <w:uiPriority w:val="9"/>
    <w:semiHidden/>
    <w:unhideWhenUsed/>
    <w:qFormat/>
    <w:locked/>
    <w:rsid w:val="00B3683F"/>
    <w:pPr>
      <w:keepNext/>
      <w:keepLines/>
      <w:spacing w:before="200" w:line="276" w:lineRule="auto"/>
      <w:jc w:val="left"/>
      <w:outlineLvl w:val="7"/>
    </w:pPr>
    <w:rPr>
      <w:rFonts w:asciiTheme="majorHAnsi" w:eastAsiaTheme="majorEastAsia" w:hAnsiTheme="majorHAnsi" w:cstheme="majorBidi"/>
      <w:color w:val="000000"/>
      <w:sz w:val="20"/>
      <w:szCs w:val="20"/>
      <w:lang w:val="en-US"/>
    </w:rPr>
  </w:style>
  <w:style w:type="paragraph" w:styleId="9">
    <w:name w:val="heading 9"/>
    <w:basedOn w:val="a1"/>
    <w:next w:val="a1"/>
    <w:link w:val="90"/>
    <w:uiPriority w:val="9"/>
    <w:semiHidden/>
    <w:unhideWhenUsed/>
    <w:qFormat/>
    <w:locked/>
    <w:rsid w:val="00B3683F"/>
    <w:pPr>
      <w:keepNext/>
      <w:keepLines/>
      <w:spacing w:before="200" w:line="276" w:lineRule="auto"/>
      <w:jc w:val="left"/>
      <w:outlineLvl w:val="8"/>
    </w:pPr>
    <w:rPr>
      <w:rFonts w:asciiTheme="majorHAnsi" w:eastAsiaTheme="majorEastAsia" w:hAnsiTheme="majorHAnsi" w:cstheme="majorBidi"/>
      <w:i/>
      <w:iCs/>
      <w:color w:val="000000"/>
      <w:sz w:val="20"/>
      <w:szCs w:val="20"/>
      <w:lang w:val="en-US"/>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table" w:styleId="a5">
    <w:name w:val="Table Grid"/>
    <w:basedOn w:val="a3"/>
    <w:uiPriority w:val="59"/>
    <w:rsid w:val="0075487A"/>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basedOn w:val="a1"/>
    <w:uiPriority w:val="34"/>
    <w:qFormat/>
    <w:rsid w:val="002F1607"/>
    <w:pPr>
      <w:ind w:left="720"/>
      <w:contextualSpacing/>
    </w:pPr>
  </w:style>
  <w:style w:type="paragraph" w:styleId="a7">
    <w:name w:val="Balloon Text"/>
    <w:basedOn w:val="a1"/>
    <w:link w:val="a8"/>
    <w:uiPriority w:val="99"/>
    <w:semiHidden/>
    <w:rsid w:val="00DE3C3E"/>
    <w:rPr>
      <w:rFonts w:ascii="Tahoma" w:hAnsi="Tahoma" w:cs="Tahoma"/>
      <w:sz w:val="16"/>
      <w:szCs w:val="16"/>
    </w:rPr>
  </w:style>
  <w:style w:type="character" w:customStyle="1" w:styleId="a8">
    <w:name w:val="Текст выноски Знак"/>
    <w:basedOn w:val="a2"/>
    <w:link w:val="a7"/>
    <w:uiPriority w:val="99"/>
    <w:semiHidden/>
    <w:locked/>
    <w:rsid w:val="00DE3C3E"/>
    <w:rPr>
      <w:rFonts w:ascii="Tahoma" w:hAnsi="Tahoma" w:cs="Tahoma"/>
      <w:sz w:val="16"/>
      <w:szCs w:val="16"/>
    </w:rPr>
  </w:style>
  <w:style w:type="character" w:styleId="a9">
    <w:name w:val="Hyperlink"/>
    <w:basedOn w:val="a2"/>
    <w:uiPriority w:val="99"/>
    <w:unhideWhenUsed/>
    <w:rsid w:val="00675F70"/>
    <w:rPr>
      <w:color w:val="0000FF"/>
      <w:u w:val="single"/>
    </w:rPr>
  </w:style>
  <w:style w:type="character" w:styleId="aa">
    <w:name w:val="FollowedHyperlink"/>
    <w:basedOn w:val="a2"/>
    <w:uiPriority w:val="99"/>
    <w:semiHidden/>
    <w:unhideWhenUsed/>
    <w:rsid w:val="00675F70"/>
    <w:rPr>
      <w:color w:val="800080" w:themeColor="followedHyperlink"/>
      <w:u w:val="single"/>
    </w:rPr>
  </w:style>
  <w:style w:type="character" w:customStyle="1" w:styleId="UnresolvedMention">
    <w:name w:val="Unresolved Mention"/>
    <w:basedOn w:val="a2"/>
    <w:uiPriority w:val="99"/>
    <w:semiHidden/>
    <w:unhideWhenUsed/>
    <w:rsid w:val="003124F5"/>
    <w:rPr>
      <w:color w:val="605E5C"/>
      <w:shd w:val="clear" w:color="auto" w:fill="E1DFDD"/>
    </w:rPr>
  </w:style>
  <w:style w:type="character" w:styleId="ab">
    <w:name w:val="Strong"/>
    <w:basedOn w:val="a2"/>
    <w:uiPriority w:val="22"/>
    <w:qFormat/>
    <w:locked/>
    <w:rsid w:val="00D273C8"/>
    <w:rPr>
      <w:b/>
      <w:bCs/>
    </w:rPr>
  </w:style>
  <w:style w:type="paragraph" w:styleId="ac">
    <w:name w:val="Normal (Web)"/>
    <w:basedOn w:val="a1"/>
    <w:uiPriority w:val="99"/>
    <w:unhideWhenUsed/>
    <w:rsid w:val="00CD77A8"/>
    <w:pPr>
      <w:spacing w:before="100" w:beforeAutospacing="1" w:after="100" w:afterAutospacing="1"/>
      <w:jc w:val="left"/>
    </w:pPr>
    <w:rPr>
      <w:rFonts w:eastAsia="Times New Roman"/>
      <w:sz w:val="24"/>
      <w:szCs w:val="24"/>
      <w:lang w:eastAsia="ru-RU"/>
    </w:rPr>
  </w:style>
  <w:style w:type="paragraph" w:styleId="ad">
    <w:name w:val="No Spacing"/>
    <w:uiPriority w:val="1"/>
    <w:qFormat/>
    <w:rsid w:val="00CD77A8"/>
    <w:pPr>
      <w:suppressAutoHyphens/>
    </w:pPr>
    <w:rPr>
      <w:rFonts w:eastAsia="Times New Roman"/>
      <w:sz w:val="24"/>
      <w:szCs w:val="24"/>
      <w:lang w:eastAsia="ar-SA"/>
    </w:rPr>
  </w:style>
  <w:style w:type="character" w:customStyle="1" w:styleId="10">
    <w:name w:val="Заголовок 1 Знак"/>
    <w:basedOn w:val="a2"/>
    <w:link w:val="1"/>
    <w:uiPriority w:val="9"/>
    <w:rsid w:val="00B3683F"/>
    <w:rPr>
      <w:rFonts w:asciiTheme="majorHAnsi" w:eastAsiaTheme="majorEastAsia" w:hAnsiTheme="majorHAnsi" w:cstheme="majorBidi"/>
      <w:b/>
      <w:bCs/>
      <w:color w:val="000000"/>
      <w:sz w:val="28"/>
      <w:szCs w:val="28"/>
      <w:lang w:val="en-US" w:eastAsia="en-US"/>
    </w:rPr>
  </w:style>
  <w:style w:type="character" w:customStyle="1" w:styleId="22">
    <w:name w:val="Заголовок 2 Знак"/>
    <w:basedOn w:val="a2"/>
    <w:link w:val="21"/>
    <w:uiPriority w:val="9"/>
    <w:rsid w:val="00B3683F"/>
    <w:rPr>
      <w:rFonts w:asciiTheme="majorHAnsi" w:eastAsiaTheme="majorEastAsia" w:hAnsiTheme="majorHAnsi" w:cstheme="majorBidi"/>
      <w:b/>
      <w:bCs/>
      <w:color w:val="000000"/>
      <w:sz w:val="26"/>
      <w:szCs w:val="26"/>
      <w:lang w:val="en-US" w:eastAsia="en-US"/>
    </w:rPr>
  </w:style>
  <w:style w:type="character" w:customStyle="1" w:styleId="32">
    <w:name w:val="Заголовок 3 Знак"/>
    <w:basedOn w:val="a2"/>
    <w:link w:val="31"/>
    <w:uiPriority w:val="9"/>
    <w:rsid w:val="00B3683F"/>
    <w:rPr>
      <w:rFonts w:asciiTheme="majorHAnsi" w:eastAsiaTheme="majorEastAsia" w:hAnsiTheme="majorHAnsi" w:cstheme="majorBidi"/>
      <w:b/>
      <w:bCs/>
      <w:color w:val="000000"/>
      <w:sz w:val="18"/>
      <w:lang w:val="en-US" w:eastAsia="en-US"/>
    </w:rPr>
  </w:style>
  <w:style w:type="character" w:customStyle="1" w:styleId="40">
    <w:name w:val="Заголовок 4 Знак"/>
    <w:basedOn w:val="a2"/>
    <w:link w:val="4"/>
    <w:uiPriority w:val="9"/>
    <w:semiHidden/>
    <w:rsid w:val="00B3683F"/>
    <w:rPr>
      <w:rFonts w:asciiTheme="majorHAnsi" w:eastAsiaTheme="majorEastAsia" w:hAnsiTheme="majorHAnsi" w:cstheme="majorBidi"/>
      <w:b/>
      <w:bCs/>
      <w:i/>
      <w:iCs/>
      <w:color w:val="000000"/>
      <w:sz w:val="18"/>
      <w:lang w:val="en-US" w:eastAsia="en-US"/>
    </w:rPr>
  </w:style>
  <w:style w:type="character" w:customStyle="1" w:styleId="50">
    <w:name w:val="Заголовок 5 Знак"/>
    <w:basedOn w:val="a2"/>
    <w:link w:val="5"/>
    <w:uiPriority w:val="9"/>
    <w:semiHidden/>
    <w:rsid w:val="00B3683F"/>
    <w:rPr>
      <w:rFonts w:asciiTheme="majorHAnsi" w:eastAsiaTheme="majorEastAsia" w:hAnsiTheme="majorHAnsi" w:cstheme="majorBidi"/>
      <w:color w:val="000000"/>
      <w:sz w:val="18"/>
      <w:lang w:val="en-US" w:eastAsia="en-US"/>
    </w:rPr>
  </w:style>
  <w:style w:type="character" w:customStyle="1" w:styleId="60">
    <w:name w:val="Заголовок 6 Знак"/>
    <w:basedOn w:val="a2"/>
    <w:link w:val="6"/>
    <w:uiPriority w:val="9"/>
    <w:semiHidden/>
    <w:rsid w:val="00B3683F"/>
    <w:rPr>
      <w:rFonts w:asciiTheme="majorHAnsi" w:eastAsiaTheme="majorEastAsia" w:hAnsiTheme="majorHAnsi" w:cstheme="majorBidi"/>
      <w:i/>
      <w:iCs/>
      <w:color w:val="000000"/>
      <w:sz w:val="18"/>
      <w:lang w:val="en-US" w:eastAsia="en-US"/>
    </w:rPr>
  </w:style>
  <w:style w:type="character" w:customStyle="1" w:styleId="70">
    <w:name w:val="Заголовок 7 Знак"/>
    <w:basedOn w:val="a2"/>
    <w:link w:val="7"/>
    <w:uiPriority w:val="9"/>
    <w:semiHidden/>
    <w:rsid w:val="00B3683F"/>
    <w:rPr>
      <w:rFonts w:asciiTheme="majorHAnsi" w:eastAsiaTheme="majorEastAsia" w:hAnsiTheme="majorHAnsi" w:cstheme="majorBidi"/>
      <w:i/>
      <w:iCs/>
      <w:color w:val="000000"/>
      <w:sz w:val="18"/>
      <w:lang w:val="en-US" w:eastAsia="en-US"/>
    </w:rPr>
  </w:style>
  <w:style w:type="character" w:customStyle="1" w:styleId="80">
    <w:name w:val="Заголовок 8 Знак"/>
    <w:basedOn w:val="a2"/>
    <w:link w:val="8"/>
    <w:uiPriority w:val="9"/>
    <w:semiHidden/>
    <w:rsid w:val="00B3683F"/>
    <w:rPr>
      <w:rFonts w:asciiTheme="majorHAnsi" w:eastAsiaTheme="majorEastAsia" w:hAnsiTheme="majorHAnsi" w:cstheme="majorBidi"/>
      <w:color w:val="000000"/>
      <w:sz w:val="20"/>
      <w:szCs w:val="20"/>
      <w:lang w:val="en-US" w:eastAsia="en-US"/>
    </w:rPr>
  </w:style>
  <w:style w:type="character" w:customStyle="1" w:styleId="90">
    <w:name w:val="Заголовок 9 Знак"/>
    <w:basedOn w:val="a2"/>
    <w:link w:val="9"/>
    <w:uiPriority w:val="9"/>
    <w:semiHidden/>
    <w:rsid w:val="00B3683F"/>
    <w:rPr>
      <w:rFonts w:asciiTheme="majorHAnsi" w:eastAsiaTheme="majorEastAsia" w:hAnsiTheme="majorHAnsi" w:cstheme="majorBidi"/>
      <w:i/>
      <w:iCs/>
      <w:color w:val="000000"/>
      <w:sz w:val="20"/>
      <w:szCs w:val="20"/>
      <w:lang w:val="en-US" w:eastAsia="en-US"/>
    </w:rPr>
  </w:style>
  <w:style w:type="paragraph" w:styleId="ae">
    <w:name w:val="header"/>
    <w:basedOn w:val="a1"/>
    <w:link w:val="af"/>
    <w:uiPriority w:val="99"/>
    <w:unhideWhenUsed/>
    <w:rsid w:val="00B3683F"/>
    <w:pPr>
      <w:tabs>
        <w:tab w:val="center" w:pos="4680"/>
        <w:tab w:val="right" w:pos="9360"/>
      </w:tabs>
      <w:jc w:val="left"/>
    </w:pPr>
    <w:rPr>
      <w:rFonts w:ascii="Arial" w:eastAsia="Arial" w:hAnsi="Arial" w:cstheme="minorBidi"/>
      <w:sz w:val="18"/>
      <w:lang w:val="en-US"/>
    </w:rPr>
  </w:style>
  <w:style w:type="character" w:customStyle="1" w:styleId="af">
    <w:name w:val="Верхний колонтитул Знак"/>
    <w:basedOn w:val="a2"/>
    <w:link w:val="ae"/>
    <w:uiPriority w:val="99"/>
    <w:rsid w:val="00B3683F"/>
    <w:rPr>
      <w:rFonts w:ascii="Arial" w:eastAsia="Arial" w:hAnsi="Arial" w:cstheme="minorBidi"/>
      <w:sz w:val="18"/>
      <w:lang w:val="en-US" w:eastAsia="en-US"/>
    </w:rPr>
  </w:style>
  <w:style w:type="paragraph" w:styleId="af0">
    <w:name w:val="footer"/>
    <w:basedOn w:val="a1"/>
    <w:link w:val="af1"/>
    <w:uiPriority w:val="99"/>
    <w:unhideWhenUsed/>
    <w:rsid w:val="00B3683F"/>
    <w:pPr>
      <w:tabs>
        <w:tab w:val="center" w:pos="4680"/>
        <w:tab w:val="right" w:pos="9360"/>
      </w:tabs>
      <w:jc w:val="left"/>
    </w:pPr>
    <w:rPr>
      <w:rFonts w:ascii="Arial" w:eastAsia="Arial" w:hAnsi="Arial" w:cstheme="minorBidi"/>
      <w:sz w:val="18"/>
      <w:lang w:val="en-US"/>
    </w:rPr>
  </w:style>
  <w:style w:type="character" w:customStyle="1" w:styleId="af1">
    <w:name w:val="Нижний колонтитул Знак"/>
    <w:basedOn w:val="a2"/>
    <w:link w:val="af0"/>
    <w:uiPriority w:val="99"/>
    <w:rsid w:val="00B3683F"/>
    <w:rPr>
      <w:rFonts w:ascii="Arial" w:eastAsia="Arial" w:hAnsi="Arial" w:cstheme="minorBidi"/>
      <w:sz w:val="18"/>
      <w:lang w:val="en-US" w:eastAsia="en-US"/>
    </w:rPr>
  </w:style>
  <w:style w:type="paragraph" w:styleId="af2">
    <w:name w:val="Title"/>
    <w:basedOn w:val="a1"/>
    <w:next w:val="a1"/>
    <w:link w:val="af3"/>
    <w:uiPriority w:val="10"/>
    <w:qFormat/>
    <w:locked/>
    <w:rsid w:val="00B3683F"/>
    <w:pPr>
      <w:spacing w:after="300"/>
      <w:contextualSpacing/>
      <w:jc w:val="left"/>
    </w:pPr>
    <w:rPr>
      <w:rFonts w:asciiTheme="majorHAnsi" w:eastAsiaTheme="majorEastAsia" w:hAnsiTheme="majorHAnsi" w:cstheme="majorBidi"/>
      <w:b/>
      <w:color w:val="000000"/>
      <w:spacing w:val="5"/>
      <w:kern w:val="28"/>
      <w:sz w:val="32"/>
      <w:szCs w:val="52"/>
      <w:lang w:val="en-US"/>
    </w:rPr>
  </w:style>
  <w:style w:type="character" w:customStyle="1" w:styleId="af3">
    <w:name w:val="Заголовок Знак"/>
    <w:basedOn w:val="a2"/>
    <w:link w:val="af2"/>
    <w:uiPriority w:val="10"/>
    <w:rsid w:val="00B3683F"/>
    <w:rPr>
      <w:rFonts w:asciiTheme="majorHAnsi" w:eastAsiaTheme="majorEastAsia" w:hAnsiTheme="majorHAnsi" w:cstheme="majorBidi"/>
      <w:b/>
      <w:color w:val="000000"/>
      <w:spacing w:val="5"/>
      <w:kern w:val="28"/>
      <w:sz w:val="32"/>
      <w:szCs w:val="52"/>
      <w:lang w:val="en-US" w:eastAsia="en-US"/>
    </w:rPr>
  </w:style>
  <w:style w:type="paragraph" w:styleId="af4">
    <w:name w:val="Subtitle"/>
    <w:basedOn w:val="a1"/>
    <w:next w:val="a1"/>
    <w:link w:val="af5"/>
    <w:uiPriority w:val="11"/>
    <w:qFormat/>
    <w:locked/>
    <w:rsid w:val="00B3683F"/>
    <w:pPr>
      <w:numPr>
        <w:ilvl w:val="1"/>
      </w:numPr>
      <w:spacing w:after="200" w:line="276" w:lineRule="auto"/>
      <w:jc w:val="left"/>
    </w:pPr>
    <w:rPr>
      <w:rFonts w:asciiTheme="majorHAnsi" w:eastAsiaTheme="majorEastAsia" w:hAnsiTheme="majorHAnsi" w:cstheme="majorBidi"/>
      <w:i/>
      <w:iCs/>
      <w:color w:val="000000"/>
      <w:spacing w:val="15"/>
      <w:sz w:val="24"/>
      <w:szCs w:val="24"/>
      <w:lang w:val="en-US"/>
    </w:rPr>
  </w:style>
  <w:style w:type="character" w:customStyle="1" w:styleId="af5">
    <w:name w:val="Подзаголовок Знак"/>
    <w:basedOn w:val="a2"/>
    <w:link w:val="af4"/>
    <w:uiPriority w:val="11"/>
    <w:rsid w:val="00B3683F"/>
    <w:rPr>
      <w:rFonts w:asciiTheme="majorHAnsi" w:eastAsiaTheme="majorEastAsia" w:hAnsiTheme="majorHAnsi" w:cstheme="majorBidi"/>
      <w:i/>
      <w:iCs/>
      <w:color w:val="000000"/>
      <w:spacing w:val="15"/>
      <w:sz w:val="24"/>
      <w:szCs w:val="24"/>
      <w:lang w:val="en-US" w:eastAsia="en-US"/>
    </w:rPr>
  </w:style>
  <w:style w:type="paragraph" w:styleId="af6">
    <w:name w:val="Body Text"/>
    <w:basedOn w:val="a1"/>
    <w:link w:val="af7"/>
    <w:uiPriority w:val="99"/>
    <w:unhideWhenUsed/>
    <w:rsid w:val="00B3683F"/>
    <w:pPr>
      <w:spacing w:after="120" w:line="276" w:lineRule="auto"/>
      <w:jc w:val="left"/>
    </w:pPr>
    <w:rPr>
      <w:rFonts w:ascii="Arial" w:eastAsia="Arial" w:hAnsi="Arial" w:cstheme="minorBidi"/>
      <w:sz w:val="18"/>
      <w:lang w:val="en-US"/>
    </w:rPr>
  </w:style>
  <w:style w:type="character" w:customStyle="1" w:styleId="af7">
    <w:name w:val="Основной текст Знак"/>
    <w:basedOn w:val="a2"/>
    <w:link w:val="af6"/>
    <w:uiPriority w:val="99"/>
    <w:rsid w:val="00B3683F"/>
    <w:rPr>
      <w:rFonts w:ascii="Arial" w:eastAsia="Arial" w:hAnsi="Arial" w:cstheme="minorBidi"/>
      <w:sz w:val="18"/>
      <w:lang w:val="en-US" w:eastAsia="en-US"/>
    </w:rPr>
  </w:style>
  <w:style w:type="paragraph" w:styleId="23">
    <w:name w:val="Body Text 2"/>
    <w:basedOn w:val="a1"/>
    <w:link w:val="24"/>
    <w:uiPriority w:val="99"/>
    <w:unhideWhenUsed/>
    <w:rsid w:val="00B3683F"/>
    <w:pPr>
      <w:spacing w:after="120" w:line="480" w:lineRule="auto"/>
      <w:jc w:val="left"/>
    </w:pPr>
    <w:rPr>
      <w:rFonts w:ascii="Arial" w:eastAsia="Arial" w:hAnsi="Arial" w:cstheme="minorBidi"/>
      <w:sz w:val="18"/>
      <w:lang w:val="en-US"/>
    </w:rPr>
  </w:style>
  <w:style w:type="character" w:customStyle="1" w:styleId="24">
    <w:name w:val="Основной текст 2 Знак"/>
    <w:basedOn w:val="a2"/>
    <w:link w:val="23"/>
    <w:uiPriority w:val="99"/>
    <w:rsid w:val="00B3683F"/>
    <w:rPr>
      <w:rFonts w:ascii="Arial" w:eastAsia="Arial" w:hAnsi="Arial" w:cstheme="minorBidi"/>
      <w:sz w:val="18"/>
      <w:lang w:val="en-US" w:eastAsia="en-US"/>
    </w:rPr>
  </w:style>
  <w:style w:type="paragraph" w:styleId="33">
    <w:name w:val="Body Text 3"/>
    <w:basedOn w:val="a1"/>
    <w:link w:val="34"/>
    <w:uiPriority w:val="99"/>
    <w:unhideWhenUsed/>
    <w:rsid w:val="00B3683F"/>
    <w:pPr>
      <w:spacing w:after="120" w:line="276" w:lineRule="auto"/>
      <w:jc w:val="left"/>
    </w:pPr>
    <w:rPr>
      <w:rFonts w:ascii="Arial" w:eastAsia="Arial" w:hAnsi="Arial" w:cstheme="minorBidi"/>
      <w:sz w:val="16"/>
      <w:szCs w:val="16"/>
      <w:lang w:val="en-US"/>
    </w:rPr>
  </w:style>
  <w:style w:type="character" w:customStyle="1" w:styleId="34">
    <w:name w:val="Основной текст 3 Знак"/>
    <w:basedOn w:val="a2"/>
    <w:link w:val="33"/>
    <w:uiPriority w:val="99"/>
    <w:rsid w:val="00B3683F"/>
    <w:rPr>
      <w:rFonts w:ascii="Arial" w:eastAsia="Arial" w:hAnsi="Arial" w:cstheme="minorBidi"/>
      <w:sz w:val="16"/>
      <w:szCs w:val="16"/>
      <w:lang w:val="en-US" w:eastAsia="en-US"/>
    </w:rPr>
  </w:style>
  <w:style w:type="paragraph" w:styleId="af8">
    <w:name w:val="List"/>
    <w:basedOn w:val="a1"/>
    <w:uiPriority w:val="99"/>
    <w:unhideWhenUsed/>
    <w:rsid w:val="00B3683F"/>
    <w:pPr>
      <w:spacing w:after="200" w:line="276" w:lineRule="auto"/>
      <w:ind w:left="360" w:hanging="360"/>
      <w:contextualSpacing/>
      <w:jc w:val="left"/>
    </w:pPr>
    <w:rPr>
      <w:rFonts w:ascii="Arial" w:eastAsia="Arial" w:hAnsi="Arial" w:cstheme="minorBidi"/>
      <w:sz w:val="18"/>
      <w:lang w:val="en-US"/>
    </w:rPr>
  </w:style>
  <w:style w:type="paragraph" w:styleId="25">
    <w:name w:val="List 2"/>
    <w:basedOn w:val="a1"/>
    <w:uiPriority w:val="99"/>
    <w:unhideWhenUsed/>
    <w:rsid w:val="00B3683F"/>
    <w:pPr>
      <w:spacing w:after="200" w:line="276" w:lineRule="auto"/>
      <w:ind w:left="720" w:hanging="360"/>
      <w:contextualSpacing/>
      <w:jc w:val="left"/>
    </w:pPr>
    <w:rPr>
      <w:rFonts w:ascii="Arial" w:eastAsia="Arial" w:hAnsi="Arial" w:cstheme="minorBidi"/>
      <w:sz w:val="18"/>
      <w:lang w:val="en-US"/>
    </w:rPr>
  </w:style>
  <w:style w:type="paragraph" w:styleId="35">
    <w:name w:val="List 3"/>
    <w:basedOn w:val="a1"/>
    <w:uiPriority w:val="99"/>
    <w:unhideWhenUsed/>
    <w:rsid w:val="00B3683F"/>
    <w:pPr>
      <w:spacing w:after="200" w:line="276" w:lineRule="auto"/>
      <w:ind w:left="1080" w:hanging="360"/>
      <w:contextualSpacing/>
      <w:jc w:val="left"/>
    </w:pPr>
    <w:rPr>
      <w:rFonts w:ascii="Arial" w:eastAsia="Arial" w:hAnsi="Arial" w:cstheme="minorBidi"/>
      <w:sz w:val="18"/>
      <w:lang w:val="en-US"/>
    </w:rPr>
  </w:style>
  <w:style w:type="paragraph" w:styleId="a0">
    <w:name w:val="List Bullet"/>
    <w:basedOn w:val="a1"/>
    <w:uiPriority w:val="99"/>
    <w:unhideWhenUsed/>
    <w:rsid w:val="00B3683F"/>
    <w:pPr>
      <w:numPr>
        <w:numId w:val="7"/>
      </w:numPr>
      <w:spacing w:after="200" w:line="276" w:lineRule="auto"/>
      <w:contextualSpacing/>
      <w:jc w:val="left"/>
    </w:pPr>
    <w:rPr>
      <w:rFonts w:ascii="Arial" w:eastAsia="Arial" w:hAnsi="Arial" w:cstheme="minorBidi"/>
      <w:sz w:val="18"/>
      <w:lang w:val="en-US"/>
    </w:rPr>
  </w:style>
  <w:style w:type="paragraph" w:styleId="20">
    <w:name w:val="List Bullet 2"/>
    <w:basedOn w:val="a1"/>
    <w:uiPriority w:val="99"/>
    <w:unhideWhenUsed/>
    <w:rsid w:val="00B3683F"/>
    <w:pPr>
      <w:numPr>
        <w:numId w:val="8"/>
      </w:numPr>
      <w:spacing w:after="200" w:line="276" w:lineRule="auto"/>
      <w:contextualSpacing/>
      <w:jc w:val="left"/>
    </w:pPr>
    <w:rPr>
      <w:rFonts w:ascii="Arial" w:eastAsia="Arial" w:hAnsi="Arial" w:cstheme="minorBidi"/>
      <w:sz w:val="18"/>
      <w:lang w:val="en-US"/>
    </w:rPr>
  </w:style>
  <w:style w:type="paragraph" w:styleId="30">
    <w:name w:val="List Bullet 3"/>
    <w:basedOn w:val="a1"/>
    <w:uiPriority w:val="99"/>
    <w:unhideWhenUsed/>
    <w:rsid w:val="00B3683F"/>
    <w:pPr>
      <w:numPr>
        <w:numId w:val="9"/>
      </w:numPr>
      <w:spacing w:after="200" w:line="276" w:lineRule="auto"/>
      <w:contextualSpacing/>
      <w:jc w:val="left"/>
    </w:pPr>
    <w:rPr>
      <w:rFonts w:ascii="Arial" w:eastAsia="Arial" w:hAnsi="Arial" w:cstheme="minorBidi"/>
      <w:sz w:val="18"/>
      <w:lang w:val="en-US"/>
    </w:rPr>
  </w:style>
  <w:style w:type="paragraph" w:styleId="a">
    <w:name w:val="List Number"/>
    <w:basedOn w:val="a1"/>
    <w:uiPriority w:val="99"/>
    <w:unhideWhenUsed/>
    <w:rsid w:val="00B3683F"/>
    <w:pPr>
      <w:numPr>
        <w:numId w:val="11"/>
      </w:numPr>
      <w:spacing w:after="200" w:line="276" w:lineRule="auto"/>
      <w:contextualSpacing/>
      <w:jc w:val="left"/>
    </w:pPr>
    <w:rPr>
      <w:rFonts w:ascii="Arial" w:eastAsia="Arial" w:hAnsi="Arial" w:cstheme="minorBidi"/>
      <w:sz w:val="18"/>
      <w:lang w:val="en-US"/>
    </w:rPr>
  </w:style>
  <w:style w:type="paragraph" w:styleId="2">
    <w:name w:val="List Number 2"/>
    <w:basedOn w:val="a1"/>
    <w:uiPriority w:val="99"/>
    <w:unhideWhenUsed/>
    <w:rsid w:val="00B3683F"/>
    <w:pPr>
      <w:numPr>
        <w:numId w:val="12"/>
      </w:numPr>
      <w:spacing w:after="200" w:line="276" w:lineRule="auto"/>
      <w:contextualSpacing/>
      <w:jc w:val="left"/>
    </w:pPr>
    <w:rPr>
      <w:rFonts w:ascii="Arial" w:eastAsia="Arial" w:hAnsi="Arial" w:cstheme="minorBidi"/>
      <w:sz w:val="18"/>
      <w:lang w:val="en-US"/>
    </w:rPr>
  </w:style>
  <w:style w:type="paragraph" w:styleId="3">
    <w:name w:val="List Number 3"/>
    <w:basedOn w:val="a1"/>
    <w:uiPriority w:val="99"/>
    <w:unhideWhenUsed/>
    <w:rsid w:val="00B3683F"/>
    <w:pPr>
      <w:numPr>
        <w:numId w:val="13"/>
      </w:numPr>
      <w:spacing w:after="200" w:line="276" w:lineRule="auto"/>
      <w:contextualSpacing/>
      <w:jc w:val="left"/>
    </w:pPr>
    <w:rPr>
      <w:rFonts w:ascii="Arial" w:eastAsia="Arial" w:hAnsi="Arial" w:cstheme="minorBidi"/>
      <w:sz w:val="18"/>
      <w:lang w:val="en-US"/>
    </w:rPr>
  </w:style>
  <w:style w:type="paragraph" w:styleId="af9">
    <w:name w:val="List Continue"/>
    <w:basedOn w:val="a1"/>
    <w:uiPriority w:val="99"/>
    <w:unhideWhenUsed/>
    <w:rsid w:val="00B3683F"/>
    <w:pPr>
      <w:spacing w:after="120" w:line="276" w:lineRule="auto"/>
      <w:ind w:left="360"/>
      <w:contextualSpacing/>
      <w:jc w:val="left"/>
    </w:pPr>
    <w:rPr>
      <w:rFonts w:ascii="Arial" w:eastAsia="Arial" w:hAnsi="Arial" w:cstheme="minorBidi"/>
      <w:sz w:val="18"/>
      <w:lang w:val="en-US"/>
    </w:rPr>
  </w:style>
  <w:style w:type="paragraph" w:styleId="26">
    <w:name w:val="List Continue 2"/>
    <w:basedOn w:val="a1"/>
    <w:uiPriority w:val="99"/>
    <w:unhideWhenUsed/>
    <w:rsid w:val="00B3683F"/>
    <w:pPr>
      <w:spacing w:after="120" w:line="276" w:lineRule="auto"/>
      <w:ind w:left="720"/>
      <w:contextualSpacing/>
      <w:jc w:val="left"/>
    </w:pPr>
    <w:rPr>
      <w:rFonts w:ascii="Arial" w:eastAsia="Arial" w:hAnsi="Arial" w:cstheme="minorBidi"/>
      <w:sz w:val="18"/>
      <w:lang w:val="en-US"/>
    </w:rPr>
  </w:style>
  <w:style w:type="paragraph" w:styleId="36">
    <w:name w:val="List Continue 3"/>
    <w:basedOn w:val="a1"/>
    <w:uiPriority w:val="99"/>
    <w:unhideWhenUsed/>
    <w:rsid w:val="00B3683F"/>
    <w:pPr>
      <w:spacing w:after="120" w:line="276" w:lineRule="auto"/>
      <w:ind w:left="1080"/>
      <w:contextualSpacing/>
      <w:jc w:val="left"/>
    </w:pPr>
    <w:rPr>
      <w:rFonts w:ascii="Arial" w:eastAsia="Arial" w:hAnsi="Arial" w:cstheme="minorBidi"/>
      <w:sz w:val="18"/>
      <w:lang w:val="en-US"/>
    </w:rPr>
  </w:style>
  <w:style w:type="paragraph" w:styleId="afa">
    <w:name w:val="macro"/>
    <w:link w:val="afb"/>
    <w:uiPriority w:val="99"/>
    <w:unhideWhenUsed/>
    <w:rsid w:val="00B3683F"/>
    <w:pPr>
      <w:tabs>
        <w:tab w:val="left" w:pos="576"/>
        <w:tab w:val="left" w:pos="1152"/>
        <w:tab w:val="left" w:pos="1728"/>
        <w:tab w:val="left" w:pos="2304"/>
        <w:tab w:val="left" w:pos="2880"/>
        <w:tab w:val="left" w:pos="3456"/>
        <w:tab w:val="left" w:pos="4032"/>
      </w:tabs>
      <w:spacing w:after="200" w:line="276" w:lineRule="auto"/>
    </w:pPr>
    <w:rPr>
      <w:rFonts w:ascii="Courier" w:eastAsiaTheme="minorEastAsia" w:hAnsi="Courier" w:cstheme="minorBidi"/>
      <w:sz w:val="20"/>
      <w:szCs w:val="20"/>
      <w:lang w:val="en-US" w:eastAsia="en-US"/>
    </w:rPr>
  </w:style>
  <w:style w:type="character" w:customStyle="1" w:styleId="afb">
    <w:name w:val="Текст макроса Знак"/>
    <w:basedOn w:val="a2"/>
    <w:link w:val="afa"/>
    <w:uiPriority w:val="99"/>
    <w:rsid w:val="00B3683F"/>
    <w:rPr>
      <w:rFonts w:ascii="Courier" w:eastAsiaTheme="minorEastAsia" w:hAnsi="Courier" w:cstheme="minorBidi"/>
      <w:sz w:val="20"/>
      <w:szCs w:val="20"/>
      <w:lang w:val="en-US" w:eastAsia="en-US"/>
    </w:rPr>
  </w:style>
  <w:style w:type="paragraph" w:styleId="27">
    <w:name w:val="Quote"/>
    <w:basedOn w:val="a1"/>
    <w:next w:val="a1"/>
    <w:link w:val="28"/>
    <w:uiPriority w:val="29"/>
    <w:qFormat/>
    <w:rsid w:val="00B3683F"/>
    <w:pPr>
      <w:spacing w:after="200" w:line="276" w:lineRule="auto"/>
      <w:jc w:val="left"/>
    </w:pPr>
    <w:rPr>
      <w:rFonts w:ascii="Arial" w:eastAsia="Arial" w:hAnsi="Arial" w:cstheme="minorBidi"/>
      <w:i/>
      <w:iCs/>
      <w:color w:val="000000"/>
      <w:sz w:val="18"/>
      <w:lang w:val="en-US"/>
    </w:rPr>
  </w:style>
  <w:style w:type="character" w:customStyle="1" w:styleId="28">
    <w:name w:val="Цитата 2 Знак"/>
    <w:basedOn w:val="a2"/>
    <w:link w:val="27"/>
    <w:uiPriority w:val="29"/>
    <w:rsid w:val="00B3683F"/>
    <w:rPr>
      <w:rFonts w:ascii="Arial" w:eastAsia="Arial" w:hAnsi="Arial" w:cstheme="minorBidi"/>
      <w:i/>
      <w:iCs/>
      <w:color w:val="000000"/>
      <w:sz w:val="18"/>
      <w:lang w:val="en-US" w:eastAsia="en-US"/>
    </w:rPr>
  </w:style>
  <w:style w:type="paragraph" w:styleId="afc">
    <w:name w:val="caption"/>
    <w:basedOn w:val="a1"/>
    <w:next w:val="a1"/>
    <w:uiPriority w:val="35"/>
    <w:semiHidden/>
    <w:unhideWhenUsed/>
    <w:qFormat/>
    <w:locked/>
    <w:rsid w:val="00B3683F"/>
    <w:pPr>
      <w:spacing w:after="200"/>
      <w:jc w:val="left"/>
    </w:pPr>
    <w:rPr>
      <w:rFonts w:ascii="Arial" w:eastAsia="Arial" w:hAnsi="Arial" w:cstheme="minorBidi"/>
      <w:b/>
      <w:bCs/>
      <w:color w:val="000000"/>
      <w:sz w:val="18"/>
      <w:szCs w:val="18"/>
      <w:lang w:val="en-US"/>
    </w:rPr>
  </w:style>
  <w:style w:type="character" w:styleId="afd">
    <w:name w:val="Emphasis"/>
    <w:basedOn w:val="a2"/>
    <w:uiPriority w:val="20"/>
    <w:qFormat/>
    <w:locked/>
    <w:rsid w:val="00B3683F"/>
    <w:rPr>
      <w:i/>
      <w:iCs/>
    </w:rPr>
  </w:style>
  <w:style w:type="paragraph" w:styleId="afe">
    <w:name w:val="Intense Quote"/>
    <w:basedOn w:val="a1"/>
    <w:next w:val="a1"/>
    <w:link w:val="aff"/>
    <w:uiPriority w:val="30"/>
    <w:qFormat/>
    <w:rsid w:val="00B3683F"/>
    <w:pPr>
      <w:spacing w:before="200" w:after="280" w:line="276" w:lineRule="auto"/>
      <w:ind w:left="936" w:right="936"/>
      <w:jc w:val="left"/>
    </w:pPr>
    <w:rPr>
      <w:rFonts w:ascii="Arial" w:eastAsia="Arial" w:hAnsi="Arial" w:cstheme="minorBidi"/>
      <w:b/>
      <w:bCs/>
      <w:i/>
      <w:iCs/>
      <w:color w:val="000000"/>
      <w:sz w:val="18"/>
      <w:lang w:val="en-US"/>
    </w:rPr>
  </w:style>
  <w:style w:type="character" w:customStyle="1" w:styleId="aff">
    <w:name w:val="Выделенная цитата Знак"/>
    <w:basedOn w:val="a2"/>
    <w:link w:val="afe"/>
    <w:uiPriority w:val="30"/>
    <w:rsid w:val="00B3683F"/>
    <w:rPr>
      <w:rFonts w:ascii="Arial" w:eastAsia="Arial" w:hAnsi="Arial" w:cstheme="minorBidi"/>
      <w:b/>
      <w:bCs/>
      <w:i/>
      <w:iCs/>
      <w:color w:val="000000"/>
      <w:sz w:val="18"/>
      <w:lang w:val="en-US" w:eastAsia="en-US"/>
    </w:rPr>
  </w:style>
  <w:style w:type="character" w:styleId="aff0">
    <w:name w:val="Subtle Emphasis"/>
    <w:basedOn w:val="a2"/>
    <w:uiPriority w:val="19"/>
    <w:qFormat/>
    <w:rsid w:val="00B3683F"/>
    <w:rPr>
      <w:i/>
      <w:iCs/>
      <w:color w:val="000000"/>
    </w:rPr>
  </w:style>
  <w:style w:type="character" w:styleId="aff1">
    <w:name w:val="Intense Emphasis"/>
    <w:basedOn w:val="a2"/>
    <w:uiPriority w:val="21"/>
    <w:qFormat/>
    <w:rsid w:val="00B3683F"/>
    <w:rPr>
      <w:b/>
      <w:bCs/>
      <w:i/>
      <w:iCs/>
      <w:color w:val="000000"/>
    </w:rPr>
  </w:style>
  <w:style w:type="character" w:styleId="aff2">
    <w:name w:val="Subtle Reference"/>
    <w:basedOn w:val="a2"/>
    <w:uiPriority w:val="31"/>
    <w:qFormat/>
    <w:rsid w:val="00B3683F"/>
    <w:rPr>
      <w:smallCaps/>
      <w:color w:val="000000"/>
      <w:u w:val="single"/>
    </w:rPr>
  </w:style>
  <w:style w:type="character" w:styleId="aff3">
    <w:name w:val="Intense Reference"/>
    <w:basedOn w:val="a2"/>
    <w:uiPriority w:val="32"/>
    <w:qFormat/>
    <w:rsid w:val="00B3683F"/>
    <w:rPr>
      <w:b/>
      <w:bCs/>
      <w:smallCaps/>
      <w:color w:val="000000"/>
      <w:spacing w:val="5"/>
      <w:u w:val="single"/>
    </w:rPr>
  </w:style>
  <w:style w:type="character" w:styleId="aff4">
    <w:name w:val="Book Title"/>
    <w:basedOn w:val="a2"/>
    <w:uiPriority w:val="33"/>
    <w:qFormat/>
    <w:rsid w:val="00B3683F"/>
    <w:rPr>
      <w:b/>
      <w:bCs/>
      <w:smallCaps/>
      <w:spacing w:val="5"/>
    </w:rPr>
  </w:style>
  <w:style w:type="paragraph" w:styleId="aff5">
    <w:name w:val="TOC Heading"/>
    <w:basedOn w:val="1"/>
    <w:next w:val="a1"/>
    <w:uiPriority w:val="39"/>
    <w:semiHidden/>
    <w:unhideWhenUsed/>
    <w:qFormat/>
    <w:rsid w:val="00B3683F"/>
    <w:pPr>
      <w:outlineLvl w:val="9"/>
    </w:pPr>
  </w:style>
  <w:style w:type="table" w:styleId="aff6">
    <w:name w:val="Light Shading"/>
    <w:basedOn w:val="a3"/>
    <w:uiPriority w:val="60"/>
    <w:rsid w:val="00B3683F"/>
    <w:rPr>
      <w:rFonts w:asciiTheme="minorHAnsi" w:eastAsiaTheme="minorEastAsia" w:hAnsiTheme="minorHAnsi" w:cstheme="minorBidi"/>
      <w:color w:val="000000"/>
      <w:lang w:val="en-US" w:eastAsia="en-U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tcPr>
    </w:tblStylePr>
    <w:tblStylePr w:type="band1Horz">
      <w:tblPr/>
      <w:tcPr>
        <w:tcBorders>
          <w:left w:val="nil"/>
          <w:right w:val="nil"/>
          <w:insideH w:val="nil"/>
          <w:insideV w:val="nil"/>
        </w:tcBorders>
      </w:tcPr>
    </w:tblStylePr>
  </w:style>
  <w:style w:type="table" w:styleId="-1">
    <w:name w:val="Light Shading Accent 1"/>
    <w:basedOn w:val="a3"/>
    <w:uiPriority w:val="60"/>
    <w:rsid w:val="00B3683F"/>
    <w:rPr>
      <w:rFonts w:asciiTheme="minorHAnsi" w:eastAsiaTheme="minorEastAsia" w:hAnsiTheme="minorHAnsi" w:cstheme="minorBidi"/>
      <w:color w:val="000000"/>
      <w:lang w:val="en-US" w:eastAsia="en-US"/>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tcPr>
    </w:tblStylePr>
    <w:tblStylePr w:type="band1Horz">
      <w:tblPr/>
      <w:tcPr>
        <w:tcBorders>
          <w:left w:val="nil"/>
          <w:right w:val="nil"/>
          <w:insideH w:val="nil"/>
          <w:insideV w:val="nil"/>
        </w:tcBorders>
      </w:tcPr>
    </w:tblStylePr>
  </w:style>
  <w:style w:type="table" w:styleId="-2">
    <w:name w:val="Light Shading Accent 2"/>
    <w:basedOn w:val="a3"/>
    <w:uiPriority w:val="60"/>
    <w:rsid w:val="00B3683F"/>
    <w:rPr>
      <w:rFonts w:asciiTheme="minorHAnsi" w:eastAsiaTheme="minorEastAsia" w:hAnsiTheme="minorHAnsi" w:cstheme="minorBidi"/>
      <w:color w:val="000000"/>
      <w:lang w:val="en-US" w:eastAsia="en-US"/>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tcPr>
    </w:tblStylePr>
    <w:tblStylePr w:type="band1Horz">
      <w:tblPr/>
      <w:tcPr>
        <w:tcBorders>
          <w:left w:val="nil"/>
          <w:right w:val="nil"/>
          <w:insideH w:val="nil"/>
          <w:insideV w:val="nil"/>
        </w:tcBorders>
      </w:tcPr>
    </w:tblStylePr>
  </w:style>
  <w:style w:type="table" w:styleId="-3">
    <w:name w:val="Light Shading Accent 3"/>
    <w:basedOn w:val="a3"/>
    <w:uiPriority w:val="60"/>
    <w:rsid w:val="00B3683F"/>
    <w:rPr>
      <w:rFonts w:asciiTheme="minorHAnsi" w:eastAsiaTheme="minorEastAsia" w:hAnsiTheme="minorHAnsi" w:cstheme="minorBidi"/>
      <w:color w:val="000000"/>
      <w:lang w:val="en-US" w:eastAsia="en-US"/>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tcPr>
    </w:tblStylePr>
    <w:tblStylePr w:type="band1Horz">
      <w:tblPr/>
      <w:tcPr>
        <w:tcBorders>
          <w:left w:val="nil"/>
          <w:right w:val="nil"/>
          <w:insideH w:val="nil"/>
          <w:insideV w:val="nil"/>
        </w:tcBorders>
      </w:tcPr>
    </w:tblStylePr>
  </w:style>
  <w:style w:type="table" w:styleId="-4">
    <w:name w:val="Light Shading Accent 4"/>
    <w:basedOn w:val="a3"/>
    <w:uiPriority w:val="60"/>
    <w:rsid w:val="00B3683F"/>
    <w:rPr>
      <w:rFonts w:asciiTheme="minorHAnsi" w:eastAsiaTheme="minorEastAsia" w:hAnsiTheme="minorHAnsi" w:cstheme="minorBidi"/>
      <w:color w:val="000000"/>
      <w:lang w:val="en-US" w:eastAsia="en-US"/>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tcPr>
    </w:tblStylePr>
    <w:tblStylePr w:type="band1Horz">
      <w:tblPr/>
      <w:tcPr>
        <w:tcBorders>
          <w:left w:val="nil"/>
          <w:right w:val="nil"/>
          <w:insideH w:val="nil"/>
          <w:insideV w:val="nil"/>
        </w:tcBorders>
      </w:tcPr>
    </w:tblStylePr>
  </w:style>
  <w:style w:type="table" w:styleId="-5">
    <w:name w:val="Light Shading Accent 5"/>
    <w:basedOn w:val="a3"/>
    <w:uiPriority w:val="60"/>
    <w:rsid w:val="00B3683F"/>
    <w:rPr>
      <w:rFonts w:asciiTheme="minorHAnsi" w:eastAsiaTheme="minorEastAsia" w:hAnsiTheme="minorHAnsi" w:cstheme="minorBidi"/>
      <w:color w:val="000000"/>
      <w:lang w:val="en-US" w:eastAsia="en-US"/>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tcPr>
    </w:tblStylePr>
    <w:tblStylePr w:type="band1Horz">
      <w:tblPr/>
      <w:tcPr>
        <w:tcBorders>
          <w:left w:val="nil"/>
          <w:right w:val="nil"/>
          <w:insideH w:val="nil"/>
          <w:insideV w:val="nil"/>
        </w:tcBorders>
      </w:tcPr>
    </w:tblStylePr>
  </w:style>
  <w:style w:type="table" w:styleId="-6">
    <w:name w:val="Light Shading Accent 6"/>
    <w:basedOn w:val="a3"/>
    <w:uiPriority w:val="60"/>
    <w:rsid w:val="00B3683F"/>
    <w:rPr>
      <w:rFonts w:asciiTheme="minorHAnsi" w:eastAsiaTheme="minorEastAsia" w:hAnsiTheme="minorHAnsi" w:cstheme="minorBidi"/>
      <w:color w:val="000000"/>
      <w:lang w:val="en-US" w:eastAsia="en-US"/>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tcPr>
    </w:tblStylePr>
    <w:tblStylePr w:type="band1Horz">
      <w:tblPr/>
      <w:tcPr>
        <w:tcBorders>
          <w:left w:val="nil"/>
          <w:right w:val="nil"/>
          <w:insideH w:val="nil"/>
          <w:insideV w:val="nil"/>
        </w:tcBorders>
      </w:tcPr>
    </w:tblStylePr>
  </w:style>
  <w:style w:type="table" w:styleId="aff7">
    <w:name w:val="Light List"/>
    <w:basedOn w:val="a3"/>
    <w:uiPriority w:val="61"/>
    <w:rsid w:val="00B3683F"/>
    <w:rPr>
      <w:rFonts w:asciiTheme="minorHAnsi" w:eastAsiaTheme="minorEastAsia" w:hAnsiTheme="minorHAnsi" w:cstheme="minorBidi"/>
      <w:lang w:val="en-US"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0000"/>
      </w:r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B3683F"/>
    <w:rPr>
      <w:rFonts w:asciiTheme="minorHAnsi" w:eastAsiaTheme="minorEastAsia" w:hAnsiTheme="minorHAnsi" w:cstheme="minorBidi"/>
      <w:lang w:val="en-US"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000000"/>
      </w:r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rsid w:val="00B3683F"/>
    <w:rPr>
      <w:rFonts w:asciiTheme="minorHAnsi" w:eastAsiaTheme="minorEastAsia" w:hAnsiTheme="minorHAnsi" w:cstheme="minorBidi"/>
      <w:lang w:val="en-US" w:eastAsia="en-US"/>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000000"/>
      </w:r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rsid w:val="00B3683F"/>
    <w:rPr>
      <w:rFonts w:asciiTheme="minorHAnsi" w:eastAsiaTheme="minorEastAsia" w:hAnsiTheme="minorHAnsi" w:cstheme="minorBidi"/>
      <w:lang w:val="en-US" w:eastAsia="en-US"/>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000000"/>
      </w:r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rsid w:val="00B3683F"/>
    <w:rPr>
      <w:rFonts w:asciiTheme="minorHAnsi" w:eastAsiaTheme="minorEastAsia" w:hAnsiTheme="minorHAnsi" w:cstheme="minorBidi"/>
      <w:lang w:val="en-US" w:eastAsia="en-US"/>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000000"/>
      </w:r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rsid w:val="00B3683F"/>
    <w:rPr>
      <w:rFonts w:asciiTheme="minorHAnsi" w:eastAsiaTheme="minorEastAsia" w:hAnsiTheme="minorHAnsi" w:cstheme="minorBidi"/>
      <w:lang w:val="en-US" w:eastAsia="en-US"/>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000000"/>
      </w:r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rsid w:val="00B3683F"/>
    <w:rPr>
      <w:rFonts w:asciiTheme="minorHAnsi" w:eastAsiaTheme="minorEastAsia" w:hAnsiTheme="minorHAnsi" w:cstheme="minorBidi"/>
      <w:lang w:val="en-US" w:eastAsia="en-US"/>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000000"/>
      </w:r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f8">
    <w:name w:val="Light Grid"/>
    <w:basedOn w:val="a3"/>
    <w:uiPriority w:val="62"/>
    <w:rsid w:val="00B3683F"/>
    <w:rPr>
      <w:rFonts w:asciiTheme="minorHAnsi" w:eastAsiaTheme="minorEastAsia" w:hAnsiTheme="minorHAnsi" w:cstheme="minorBidi"/>
      <w:lang w:val="en-US"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B3683F"/>
    <w:rPr>
      <w:rFonts w:asciiTheme="minorHAnsi" w:eastAsiaTheme="minorEastAsia" w:hAnsiTheme="minorHAnsi" w:cstheme="minorBidi"/>
      <w:lang w:val="en-US"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3"/>
    <w:uiPriority w:val="62"/>
    <w:rsid w:val="00B3683F"/>
    <w:rPr>
      <w:rFonts w:asciiTheme="minorHAnsi" w:eastAsiaTheme="minorEastAsia" w:hAnsiTheme="minorHAnsi" w:cstheme="minorBidi"/>
      <w:lang w:val="en-US" w:eastAsia="en-US"/>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3"/>
    <w:uiPriority w:val="62"/>
    <w:rsid w:val="00B3683F"/>
    <w:rPr>
      <w:rFonts w:asciiTheme="minorHAnsi" w:eastAsiaTheme="minorEastAsia" w:hAnsiTheme="minorHAnsi" w:cstheme="minorBidi"/>
      <w:lang w:val="en-US" w:eastAsia="en-US"/>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3"/>
    <w:uiPriority w:val="62"/>
    <w:rsid w:val="00B3683F"/>
    <w:rPr>
      <w:rFonts w:asciiTheme="minorHAnsi" w:eastAsiaTheme="minorEastAsia" w:hAnsiTheme="minorHAnsi" w:cstheme="minorBidi"/>
      <w:lang w:val="en-US" w:eastAsia="en-US"/>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3"/>
    <w:uiPriority w:val="62"/>
    <w:rsid w:val="00B3683F"/>
    <w:rPr>
      <w:rFonts w:asciiTheme="minorHAnsi" w:eastAsiaTheme="minorEastAsia" w:hAnsiTheme="minorHAnsi" w:cstheme="minorBidi"/>
      <w:lang w:val="en-US" w:eastAsia="en-US"/>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3"/>
    <w:uiPriority w:val="62"/>
    <w:rsid w:val="00B3683F"/>
    <w:rPr>
      <w:rFonts w:asciiTheme="minorHAnsi" w:eastAsiaTheme="minorEastAsia" w:hAnsiTheme="minorHAnsi" w:cstheme="minorBidi"/>
      <w:lang w:val="en-US" w:eastAsia="en-US"/>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1">
    <w:name w:val="Medium Shading 1"/>
    <w:basedOn w:val="a3"/>
    <w:uiPriority w:val="63"/>
    <w:rsid w:val="00B3683F"/>
    <w:rPr>
      <w:rFonts w:asciiTheme="minorHAnsi" w:eastAsiaTheme="minorEastAsia" w:hAnsiTheme="minorHAnsi" w:cstheme="minorBidi"/>
      <w:lang w:val="en-US" w:eastAsia="en-US"/>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0000"/>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Horz">
      <w:tblPr/>
      <w:tcPr>
        <w:tcBorders>
          <w:insideH w:val="nil"/>
          <w:insideV w:val="nil"/>
        </w:tcBorders>
      </w:tcPr>
    </w:tblStylePr>
    <w:tblStylePr w:type="band2Horz">
      <w:tblPr/>
      <w:tcPr>
        <w:tcBorders>
          <w:insideH w:val="nil"/>
          <w:insideV w:val="nil"/>
        </w:tcBorders>
      </w:tcPr>
    </w:tblStylePr>
  </w:style>
  <w:style w:type="table" w:styleId="1-1">
    <w:name w:val="Medium Shading 1 Accent 1"/>
    <w:basedOn w:val="a3"/>
    <w:uiPriority w:val="63"/>
    <w:rsid w:val="00B3683F"/>
    <w:rPr>
      <w:rFonts w:asciiTheme="minorHAnsi" w:eastAsiaTheme="minorEastAsia" w:hAnsiTheme="minorHAnsi" w:cstheme="minorBidi"/>
      <w:lang w:val="en-US" w:eastAsia="en-US"/>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000000"/>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Horz">
      <w:tblPr/>
      <w:tcPr>
        <w:tcBorders>
          <w:insideH w:val="nil"/>
          <w:insideV w:val="nil"/>
        </w:tcBorders>
      </w:tcPr>
    </w:tblStylePr>
    <w:tblStylePr w:type="band2Horz">
      <w:tblPr/>
      <w:tcPr>
        <w:tcBorders>
          <w:insideH w:val="nil"/>
          <w:insideV w:val="nil"/>
        </w:tcBorders>
      </w:tcPr>
    </w:tblStylePr>
  </w:style>
  <w:style w:type="table" w:styleId="1-2">
    <w:name w:val="Medium Shading 1 Accent 2"/>
    <w:basedOn w:val="a3"/>
    <w:uiPriority w:val="63"/>
    <w:rsid w:val="00B3683F"/>
    <w:rPr>
      <w:rFonts w:asciiTheme="minorHAnsi" w:eastAsiaTheme="minorEastAsia" w:hAnsiTheme="minorHAnsi" w:cstheme="minorBidi"/>
      <w:lang w:val="en-US" w:eastAsia="en-US"/>
    </w:r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000000"/>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Horz">
      <w:tblPr/>
      <w:tcPr>
        <w:tcBorders>
          <w:insideH w:val="nil"/>
          <w:insideV w:val="nil"/>
        </w:tcBorders>
      </w:tcPr>
    </w:tblStylePr>
    <w:tblStylePr w:type="band2Horz">
      <w:tblPr/>
      <w:tcPr>
        <w:tcBorders>
          <w:insideH w:val="nil"/>
          <w:insideV w:val="nil"/>
        </w:tcBorders>
      </w:tcPr>
    </w:tblStylePr>
  </w:style>
  <w:style w:type="table" w:styleId="1-3">
    <w:name w:val="Medium Shading 1 Accent 3"/>
    <w:basedOn w:val="a3"/>
    <w:uiPriority w:val="63"/>
    <w:rsid w:val="00B3683F"/>
    <w:rPr>
      <w:rFonts w:asciiTheme="minorHAnsi" w:eastAsiaTheme="minorEastAsia" w:hAnsiTheme="minorHAnsi" w:cstheme="minorBidi"/>
      <w:lang w:val="en-US" w:eastAsia="en-US"/>
    </w:r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000000"/>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Horz">
      <w:tblPr/>
      <w:tcPr>
        <w:tcBorders>
          <w:insideH w:val="nil"/>
          <w:insideV w:val="nil"/>
        </w:tcBorders>
      </w:tcPr>
    </w:tblStylePr>
    <w:tblStylePr w:type="band2Horz">
      <w:tblPr/>
      <w:tcPr>
        <w:tcBorders>
          <w:insideH w:val="nil"/>
          <w:insideV w:val="nil"/>
        </w:tcBorders>
      </w:tcPr>
    </w:tblStylePr>
  </w:style>
  <w:style w:type="table" w:styleId="1-4">
    <w:name w:val="Medium Shading 1 Accent 4"/>
    <w:basedOn w:val="a3"/>
    <w:uiPriority w:val="63"/>
    <w:rsid w:val="00B3683F"/>
    <w:rPr>
      <w:rFonts w:asciiTheme="minorHAnsi" w:eastAsiaTheme="minorEastAsia" w:hAnsiTheme="minorHAnsi" w:cstheme="minorBidi"/>
      <w:lang w:val="en-US" w:eastAsia="en-US"/>
    </w:r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000000"/>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Horz">
      <w:tblPr/>
      <w:tcPr>
        <w:tcBorders>
          <w:insideH w:val="nil"/>
          <w:insideV w:val="nil"/>
        </w:tcBorders>
      </w:tcPr>
    </w:tblStylePr>
    <w:tblStylePr w:type="band2Horz">
      <w:tblPr/>
      <w:tcPr>
        <w:tcBorders>
          <w:insideH w:val="nil"/>
          <w:insideV w:val="nil"/>
        </w:tcBorders>
      </w:tcPr>
    </w:tblStylePr>
  </w:style>
  <w:style w:type="table" w:styleId="1-5">
    <w:name w:val="Medium Shading 1 Accent 5"/>
    <w:basedOn w:val="a3"/>
    <w:uiPriority w:val="63"/>
    <w:rsid w:val="00B3683F"/>
    <w:rPr>
      <w:rFonts w:asciiTheme="minorHAnsi" w:eastAsiaTheme="minorEastAsia" w:hAnsiTheme="minorHAnsi" w:cstheme="minorBidi"/>
      <w:lang w:val="en-US" w:eastAsia="en-US"/>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000000"/>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Horz">
      <w:tblPr/>
      <w:tcPr>
        <w:tcBorders>
          <w:insideH w:val="nil"/>
          <w:insideV w:val="nil"/>
        </w:tcBorders>
      </w:tcPr>
    </w:tblStylePr>
    <w:tblStylePr w:type="band2Horz">
      <w:tblPr/>
      <w:tcPr>
        <w:tcBorders>
          <w:insideH w:val="nil"/>
          <w:insideV w:val="nil"/>
        </w:tcBorders>
      </w:tcPr>
    </w:tblStylePr>
  </w:style>
  <w:style w:type="table" w:styleId="1-6">
    <w:name w:val="Medium Shading 1 Accent 6"/>
    <w:basedOn w:val="a3"/>
    <w:uiPriority w:val="63"/>
    <w:rsid w:val="00B3683F"/>
    <w:rPr>
      <w:rFonts w:asciiTheme="minorHAnsi" w:eastAsiaTheme="minorEastAsia" w:hAnsiTheme="minorHAnsi" w:cstheme="minorBidi"/>
      <w:lang w:val="en-US" w:eastAsia="en-US"/>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000000"/>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Horz">
      <w:tblPr/>
      <w:tcPr>
        <w:tcBorders>
          <w:insideH w:val="nil"/>
          <w:insideV w:val="nil"/>
        </w:tcBorders>
      </w:tcPr>
    </w:tblStylePr>
    <w:tblStylePr w:type="band2Horz">
      <w:tblPr/>
      <w:tcPr>
        <w:tcBorders>
          <w:insideH w:val="nil"/>
          <w:insideV w:val="nil"/>
        </w:tcBorders>
      </w:tcPr>
    </w:tblStylePr>
  </w:style>
  <w:style w:type="table" w:styleId="29">
    <w:name w:val="Medium Shading 2"/>
    <w:basedOn w:val="a3"/>
    <w:uiPriority w:val="64"/>
    <w:rsid w:val="00B3683F"/>
    <w:rPr>
      <w:rFonts w:asciiTheme="minorHAnsi" w:eastAsiaTheme="minorEastAsia" w:hAnsiTheme="minorHAnsi" w:cstheme="minorBidi"/>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0000"/>
      </w:rPr>
      <w:tblPr/>
      <w:tcPr>
        <w:tcBorders>
          <w:top w:val="single" w:sz="18" w:space="0" w:color="auto"/>
          <w:left w:val="nil"/>
          <w:bottom w:val="single" w:sz="18" w:space="0" w:color="auto"/>
          <w:right w:val="nil"/>
          <w:insideH w:val="nil"/>
          <w:insideV w:val="nil"/>
        </w:tcBorders>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tcPr>
    </w:tblStylePr>
    <w:tblStylePr w:type="firstCol">
      <w:rPr>
        <w:b/>
        <w:bCs/>
        <w:color w:val="000000"/>
      </w:rPr>
      <w:tblPr/>
      <w:tcPr>
        <w:tcBorders>
          <w:top w:val="nil"/>
          <w:left w:val="nil"/>
          <w:bottom w:val="single" w:sz="18" w:space="0" w:color="auto"/>
          <w:right w:val="nil"/>
          <w:insideH w:val="nil"/>
          <w:insideV w:val="nil"/>
        </w:tcBorders>
      </w:tcPr>
    </w:tblStylePr>
    <w:tblStylePr w:type="lastCol">
      <w:rPr>
        <w:b/>
        <w:bCs/>
        <w:color w:val="000000"/>
      </w:rPr>
      <w:tblPr/>
      <w:tcPr>
        <w:tcBorders>
          <w:left w:val="nil"/>
          <w:right w:val="nil"/>
          <w:insideH w:val="nil"/>
          <w:insideV w:val="nil"/>
        </w:tcBorders>
      </w:tcPr>
    </w:tblStylePr>
    <w:tblStylePr w:type="band1Vert">
      <w:tblPr/>
      <w:tcPr>
        <w:tcBorders>
          <w:left w:val="nil"/>
          <w:right w:val="nil"/>
          <w:insideH w:val="nil"/>
          <w:insideV w:val="nil"/>
        </w:tcBorders>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0000"/>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B3683F"/>
    <w:rPr>
      <w:rFonts w:asciiTheme="minorHAnsi" w:eastAsiaTheme="minorEastAsia" w:hAnsiTheme="minorHAnsi" w:cstheme="minorBidi"/>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0000"/>
      </w:rPr>
      <w:tblPr/>
      <w:tcPr>
        <w:tcBorders>
          <w:top w:val="single" w:sz="18" w:space="0" w:color="auto"/>
          <w:left w:val="nil"/>
          <w:bottom w:val="single" w:sz="18" w:space="0" w:color="auto"/>
          <w:right w:val="nil"/>
          <w:insideH w:val="nil"/>
          <w:insideV w:val="nil"/>
        </w:tcBorders>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tcPr>
    </w:tblStylePr>
    <w:tblStylePr w:type="firstCol">
      <w:rPr>
        <w:b/>
        <w:bCs/>
        <w:color w:val="000000"/>
      </w:rPr>
      <w:tblPr/>
      <w:tcPr>
        <w:tcBorders>
          <w:top w:val="nil"/>
          <w:left w:val="nil"/>
          <w:bottom w:val="single" w:sz="18" w:space="0" w:color="auto"/>
          <w:right w:val="nil"/>
          <w:insideH w:val="nil"/>
          <w:insideV w:val="nil"/>
        </w:tcBorders>
      </w:tcPr>
    </w:tblStylePr>
    <w:tblStylePr w:type="lastCol">
      <w:rPr>
        <w:b/>
        <w:bCs/>
        <w:color w:val="000000"/>
      </w:rPr>
      <w:tblPr/>
      <w:tcPr>
        <w:tcBorders>
          <w:left w:val="nil"/>
          <w:right w:val="nil"/>
          <w:insideH w:val="nil"/>
          <w:insideV w:val="nil"/>
        </w:tcBorders>
      </w:tcPr>
    </w:tblStylePr>
    <w:tblStylePr w:type="band1Vert">
      <w:tblPr/>
      <w:tcPr>
        <w:tcBorders>
          <w:left w:val="nil"/>
          <w:right w:val="nil"/>
          <w:insideH w:val="nil"/>
          <w:insideV w:val="nil"/>
        </w:tcBorders>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0000"/>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B3683F"/>
    <w:rPr>
      <w:rFonts w:asciiTheme="minorHAnsi" w:eastAsiaTheme="minorEastAsia" w:hAnsiTheme="minorHAnsi" w:cstheme="minorBidi"/>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0000"/>
      </w:rPr>
      <w:tblPr/>
      <w:tcPr>
        <w:tcBorders>
          <w:top w:val="single" w:sz="18" w:space="0" w:color="auto"/>
          <w:left w:val="nil"/>
          <w:bottom w:val="single" w:sz="18" w:space="0" w:color="auto"/>
          <w:right w:val="nil"/>
          <w:insideH w:val="nil"/>
          <w:insideV w:val="nil"/>
        </w:tcBorders>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tcPr>
    </w:tblStylePr>
    <w:tblStylePr w:type="firstCol">
      <w:rPr>
        <w:b/>
        <w:bCs/>
        <w:color w:val="000000"/>
      </w:rPr>
      <w:tblPr/>
      <w:tcPr>
        <w:tcBorders>
          <w:top w:val="nil"/>
          <w:left w:val="nil"/>
          <w:bottom w:val="single" w:sz="18" w:space="0" w:color="auto"/>
          <w:right w:val="nil"/>
          <w:insideH w:val="nil"/>
          <w:insideV w:val="nil"/>
        </w:tcBorders>
      </w:tcPr>
    </w:tblStylePr>
    <w:tblStylePr w:type="lastCol">
      <w:rPr>
        <w:b/>
        <w:bCs/>
        <w:color w:val="000000"/>
      </w:rPr>
      <w:tblPr/>
      <w:tcPr>
        <w:tcBorders>
          <w:left w:val="nil"/>
          <w:right w:val="nil"/>
          <w:insideH w:val="nil"/>
          <w:insideV w:val="nil"/>
        </w:tcBorders>
      </w:tcPr>
    </w:tblStylePr>
    <w:tblStylePr w:type="band1Vert">
      <w:tblPr/>
      <w:tcPr>
        <w:tcBorders>
          <w:left w:val="nil"/>
          <w:right w:val="nil"/>
          <w:insideH w:val="nil"/>
          <w:insideV w:val="nil"/>
        </w:tcBorders>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0000"/>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B3683F"/>
    <w:rPr>
      <w:rFonts w:asciiTheme="minorHAnsi" w:eastAsiaTheme="minorEastAsia" w:hAnsiTheme="minorHAnsi" w:cstheme="minorBidi"/>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0000"/>
      </w:rPr>
      <w:tblPr/>
      <w:tcPr>
        <w:tcBorders>
          <w:top w:val="single" w:sz="18" w:space="0" w:color="auto"/>
          <w:left w:val="nil"/>
          <w:bottom w:val="single" w:sz="18" w:space="0" w:color="auto"/>
          <w:right w:val="nil"/>
          <w:insideH w:val="nil"/>
          <w:insideV w:val="nil"/>
        </w:tcBorders>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tcPr>
    </w:tblStylePr>
    <w:tblStylePr w:type="firstCol">
      <w:rPr>
        <w:b/>
        <w:bCs/>
        <w:color w:val="000000"/>
      </w:rPr>
      <w:tblPr/>
      <w:tcPr>
        <w:tcBorders>
          <w:top w:val="nil"/>
          <w:left w:val="nil"/>
          <w:bottom w:val="single" w:sz="18" w:space="0" w:color="auto"/>
          <w:right w:val="nil"/>
          <w:insideH w:val="nil"/>
          <w:insideV w:val="nil"/>
        </w:tcBorders>
      </w:tcPr>
    </w:tblStylePr>
    <w:tblStylePr w:type="lastCol">
      <w:rPr>
        <w:b/>
        <w:bCs/>
        <w:color w:val="000000"/>
      </w:rPr>
      <w:tblPr/>
      <w:tcPr>
        <w:tcBorders>
          <w:left w:val="nil"/>
          <w:right w:val="nil"/>
          <w:insideH w:val="nil"/>
          <w:insideV w:val="nil"/>
        </w:tcBorders>
      </w:tcPr>
    </w:tblStylePr>
    <w:tblStylePr w:type="band1Vert">
      <w:tblPr/>
      <w:tcPr>
        <w:tcBorders>
          <w:left w:val="nil"/>
          <w:right w:val="nil"/>
          <w:insideH w:val="nil"/>
          <w:insideV w:val="nil"/>
        </w:tcBorders>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0000"/>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B3683F"/>
    <w:rPr>
      <w:rFonts w:asciiTheme="minorHAnsi" w:eastAsiaTheme="minorEastAsia" w:hAnsiTheme="minorHAnsi" w:cstheme="minorBidi"/>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0000"/>
      </w:rPr>
      <w:tblPr/>
      <w:tcPr>
        <w:tcBorders>
          <w:top w:val="single" w:sz="18" w:space="0" w:color="auto"/>
          <w:left w:val="nil"/>
          <w:bottom w:val="single" w:sz="18" w:space="0" w:color="auto"/>
          <w:right w:val="nil"/>
          <w:insideH w:val="nil"/>
          <w:insideV w:val="nil"/>
        </w:tcBorders>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tcPr>
    </w:tblStylePr>
    <w:tblStylePr w:type="firstCol">
      <w:rPr>
        <w:b/>
        <w:bCs/>
        <w:color w:val="000000"/>
      </w:rPr>
      <w:tblPr/>
      <w:tcPr>
        <w:tcBorders>
          <w:top w:val="nil"/>
          <w:left w:val="nil"/>
          <w:bottom w:val="single" w:sz="18" w:space="0" w:color="auto"/>
          <w:right w:val="nil"/>
          <w:insideH w:val="nil"/>
          <w:insideV w:val="nil"/>
        </w:tcBorders>
      </w:tcPr>
    </w:tblStylePr>
    <w:tblStylePr w:type="lastCol">
      <w:rPr>
        <w:b/>
        <w:bCs/>
        <w:color w:val="000000"/>
      </w:rPr>
      <w:tblPr/>
      <w:tcPr>
        <w:tcBorders>
          <w:left w:val="nil"/>
          <w:right w:val="nil"/>
          <w:insideH w:val="nil"/>
          <w:insideV w:val="nil"/>
        </w:tcBorders>
      </w:tcPr>
    </w:tblStylePr>
    <w:tblStylePr w:type="band1Vert">
      <w:tblPr/>
      <w:tcPr>
        <w:tcBorders>
          <w:left w:val="nil"/>
          <w:right w:val="nil"/>
          <w:insideH w:val="nil"/>
          <w:insideV w:val="nil"/>
        </w:tcBorders>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0000"/>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B3683F"/>
    <w:rPr>
      <w:rFonts w:asciiTheme="minorHAnsi" w:eastAsiaTheme="minorEastAsia" w:hAnsiTheme="minorHAnsi" w:cstheme="minorBidi"/>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0000"/>
      </w:rPr>
      <w:tblPr/>
      <w:tcPr>
        <w:tcBorders>
          <w:top w:val="single" w:sz="18" w:space="0" w:color="auto"/>
          <w:left w:val="nil"/>
          <w:bottom w:val="single" w:sz="18" w:space="0" w:color="auto"/>
          <w:right w:val="nil"/>
          <w:insideH w:val="nil"/>
          <w:insideV w:val="nil"/>
        </w:tcBorders>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tcPr>
    </w:tblStylePr>
    <w:tblStylePr w:type="firstCol">
      <w:rPr>
        <w:b/>
        <w:bCs/>
        <w:color w:val="000000"/>
      </w:rPr>
      <w:tblPr/>
      <w:tcPr>
        <w:tcBorders>
          <w:top w:val="nil"/>
          <w:left w:val="nil"/>
          <w:bottom w:val="single" w:sz="18" w:space="0" w:color="auto"/>
          <w:right w:val="nil"/>
          <w:insideH w:val="nil"/>
          <w:insideV w:val="nil"/>
        </w:tcBorders>
      </w:tcPr>
    </w:tblStylePr>
    <w:tblStylePr w:type="lastCol">
      <w:rPr>
        <w:b/>
        <w:bCs/>
        <w:color w:val="000000"/>
      </w:rPr>
      <w:tblPr/>
      <w:tcPr>
        <w:tcBorders>
          <w:left w:val="nil"/>
          <w:right w:val="nil"/>
          <w:insideH w:val="nil"/>
          <w:insideV w:val="nil"/>
        </w:tcBorders>
      </w:tcPr>
    </w:tblStylePr>
    <w:tblStylePr w:type="band1Vert">
      <w:tblPr/>
      <w:tcPr>
        <w:tcBorders>
          <w:left w:val="nil"/>
          <w:right w:val="nil"/>
          <w:insideH w:val="nil"/>
          <w:insideV w:val="nil"/>
        </w:tcBorders>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0000"/>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B3683F"/>
    <w:rPr>
      <w:rFonts w:asciiTheme="minorHAnsi" w:eastAsiaTheme="minorEastAsia" w:hAnsiTheme="minorHAnsi" w:cstheme="minorBidi"/>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0000"/>
      </w:rPr>
      <w:tblPr/>
      <w:tcPr>
        <w:tcBorders>
          <w:top w:val="single" w:sz="18" w:space="0" w:color="auto"/>
          <w:left w:val="nil"/>
          <w:bottom w:val="single" w:sz="18" w:space="0" w:color="auto"/>
          <w:right w:val="nil"/>
          <w:insideH w:val="nil"/>
          <w:insideV w:val="nil"/>
        </w:tcBorders>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tcPr>
    </w:tblStylePr>
    <w:tblStylePr w:type="firstCol">
      <w:rPr>
        <w:b/>
        <w:bCs/>
        <w:color w:val="000000"/>
      </w:rPr>
      <w:tblPr/>
      <w:tcPr>
        <w:tcBorders>
          <w:top w:val="nil"/>
          <w:left w:val="nil"/>
          <w:bottom w:val="single" w:sz="18" w:space="0" w:color="auto"/>
          <w:right w:val="nil"/>
          <w:insideH w:val="nil"/>
          <w:insideV w:val="nil"/>
        </w:tcBorders>
      </w:tcPr>
    </w:tblStylePr>
    <w:tblStylePr w:type="lastCol">
      <w:rPr>
        <w:b/>
        <w:bCs/>
        <w:color w:val="000000"/>
      </w:rPr>
      <w:tblPr/>
      <w:tcPr>
        <w:tcBorders>
          <w:left w:val="nil"/>
          <w:right w:val="nil"/>
          <w:insideH w:val="nil"/>
          <w:insideV w:val="nil"/>
        </w:tcBorders>
      </w:tcPr>
    </w:tblStylePr>
    <w:tblStylePr w:type="band1Vert">
      <w:tblPr/>
      <w:tcPr>
        <w:tcBorders>
          <w:left w:val="nil"/>
          <w:right w:val="nil"/>
          <w:insideH w:val="nil"/>
          <w:insideV w:val="nil"/>
        </w:tcBorders>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0000"/>
      </w:rPr>
      <w:tblPr/>
      <w:tcPr>
        <w:tcBorders>
          <w:top w:val="single" w:sz="18" w:space="0" w:color="auto"/>
          <w:left w:val="nil"/>
          <w:bottom w:val="single" w:sz="18" w:space="0" w:color="auto"/>
          <w:right w:val="nil"/>
          <w:insideH w:val="nil"/>
          <w:insideV w:val="nil"/>
        </w:tcBorders>
      </w:tcPr>
    </w:tblStylePr>
  </w:style>
  <w:style w:type="table" w:styleId="12">
    <w:name w:val="Medium List 1"/>
    <w:basedOn w:val="a3"/>
    <w:uiPriority w:val="65"/>
    <w:rsid w:val="00B3683F"/>
    <w:rPr>
      <w:rFonts w:asciiTheme="minorHAnsi" w:eastAsiaTheme="minorEastAsia" w:hAnsiTheme="minorHAnsi" w:cstheme="minorBidi"/>
      <w:color w:val="000000"/>
      <w:lang w:val="en-US" w:eastAsia="en-US"/>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00000"/>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style>
  <w:style w:type="table" w:styleId="1-10">
    <w:name w:val="Medium List 1 Accent 1"/>
    <w:basedOn w:val="a3"/>
    <w:uiPriority w:val="65"/>
    <w:rsid w:val="00B3683F"/>
    <w:rPr>
      <w:rFonts w:asciiTheme="minorHAnsi" w:eastAsiaTheme="minorEastAsia" w:hAnsiTheme="minorHAnsi" w:cstheme="minorBidi"/>
      <w:color w:val="000000"/>
      <w:lang w:val="en-US" w:eastAsia="en-US"/>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000000"/>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style>
  <w:style w:type="table" w:styleId="1-20">
    <w:name w:val="Medium List 1 Accent 2"/>
    <w:basedOn w:val="a3"/>
    <w:uiPriority w:val="65"/>
    <w:rsid w:val="00B3683F"/>
    <w:rPr>
      <w:rFonts w:asciiTheme="minorHAnsi" w:eastAsiaTheme="minorEastAsia" w:hAnsiTheme="minorHAnsi" w:cstheme="minorBidi"/>
      <w:color w:val="000000"/>
      <w:lang w:val="en-US" w:eastAsia="en-US"/>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000000"/>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style>
  <w:style w:type="table" w:styleId="1-30">
    <w:name w:val="Medium List 1 Accent 3"/>
    <w:basedOn w:val="a3"/>
    <w:uiPriority w:val="65"/>
    <w:rsid w:val="00B3683F"/>
    <w:rPr>
      <w:rFonts w:asciiTheme="minorHAnsi" w:eastAsiaTheme="minorEastAsia" w:hAnsiTheme="minorHAnsi" w:cstheme="minorBidi"/>
      <w:color w:val="000000"/>
      <w:lang w:val="en-US" w:eastAsia="en-US"/>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000000"/>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style>
  <w:style w:type="table" w:styleId="1-40">
    <w:name w:val="Medium List 1 Accent 4"/>
    <w:basedOn w:val="a3"/>
    <w:uiPriority w:val="65"/>
    <w:rsid w:val="00B3683F"/>
    <w:rPr>
      <w:rFonts w:asciiTheme="minorHAnsi" w:eastAsiaTheme="minorEastAsia" w:hAnsiTheme="minorHAnsi" w:cstheme="minorBidi"/>
      <w:color w:val="000000"/>
      <w:lang w:val="en-US" w:eastAsia="en-US"/>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000000"/>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style>
  <w:style w:type="table" w:styleId="1-50">
    <w:name w:val="Medium List 1 Accent 5"/>
    <w:basedOn w:val="a3"/>
    <w:uiPriority w:val="65"/>
    <w:rsid w:val="00B3683F"/>
    <w:rPr>
      <w:rFonts w:asciiTheme="minorHAnsi" w:eastAsiaTheme="minorEastAsia" w:hAnsiTheme="minorHAnsi" w:cstheme="minorBidi"/>
      <w:color w:val="000000"/>
      <w:lang w:val="en-US" w:eastAsia="en-US"/>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000000"/>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style>
  <w:style w:type="table" w:styleId="1-60">
    <w:name w:val="Medium List 1 Accent 6"/>
    <w:basedOn w:val="a3"/>
    <w:uiPriority w:val="65"/>
    <w:rsid w:val="00B3683F"/>
    <w:rPr>
      <w:rFonts w:asciiTheme="minorHAnsi" w:eastAsiaTheme="minorEastAsia" w:hAnsiTheme="minorHAnsi" w:cstheme="minorBidi"/>
      <w:color w:val="000000"/>
      <w:lang w:val="en-US" w:eastAsia="en-US"/>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000000"/>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style>
  <w:style w:type="table" w:styleId="2a">
    <w:name w:val="Medium List 2"/>
    <w:basedOn w:val="a3"/>
    <w:uiPriority w:val="66"/>
    <w:rsid w:val="00B3683F"/>
    <w:rPr>
      <w:rFonts w:asciiTheme="majorHAnsi" w:eastAsiaTheme="majorEastAsia" w:hAnsiTheme="majorHAnsi" w:cstheme="majorBidi"/>
      <w:color w:val="000000"/>
      <w:lang w:val="en-US"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tcPr>
    </w:tblStylePr>
    <w:tblStylePr w:type="lastRow">
      <w:tblPr/>
      <w:tcPr>
        <w:tcBorders>
          <w:top w:val="single" w:sz="8" w:space="0" w:color="000000" w:themeColor="text1"/>
          <w:left w:val="nil"/>
          <w:bottom w:val="nil"/>
          <w:right w:val="nil"/>
          <w:insideH w:val="nil"/>
          <w:insideV w:val="nil"/>
        </w:tcBorders>
      </w:tcPr>
    </w:tblStylePr>
    <w:tblStylePr w:type="firstCol">
      <w:tblPr/>
      <w:tcPr>
        <w:tcBorders>
          <w:top w:val="nil"/>
          <w:left w:val="nil"/>
          <w:bottom w:val="nil"/>
          <w:right w:val="single" w:sz="8" w:space="0" w:color="000000" w:themeColor="text1"/>
          <w:insideH w:val="nil"/>
          <w:insideV w:val="nil"/>
        </w:tcBorders>
      </w:tcPr>
    </w:tblStylePr>
    <w:tblStylePr w:type="lastCol">
      <w:tblPr/>
      <w:tcPr>
        <w:tcBorders>
          <w:top w:val="nil"/>
          <w:left w:val="single" w:sz="8" w:space="0" w:color="000000" w:themeColor="text1"/>
          <w:bottom w:val="nil"/>
          <w:right w:val="nil"/>
          <w:insideH w:val="nil"/>
          <w:insideV w:val="nil"/>
        </w:tcBorders>
      </w:tcPr>
    </w:tblStylePr>
    <w:tblStylePr w:type="band1Vert">
      <w:tblPr/>
      <w:tcPr>
        <w:tcBorders>
          <w:left w:val="nil"/>
          <w:right w:val="nil"/>
          <w:insideH w:val="nil"/>
          <w:insideV w:val="nil"/>
        </w:tcBorders>
      </w:tcPr>
    </w:tblStylePr>
    <w:tblStylePr w:type="band1Horz">
      <w:tblPr/>
      <w:tcPr>
        <w:tcBorders>
          <w:top w:val="nil"/>
          <w:bottom w:val="nil"/>
          <w:insideH w:val="nil"/>
          <w:insideV w:val="nil"/>
        </w:tcBorders>
      </w:tcPr>
    </w:tblStylePr>
    <w:tblStylePr w:type="swCell">
      <w:tblPr/>
      <w:tcPr>
        <w:tcBorders>
          <w:top w:val="nil"/>
        </w:tcBorders>
      </w:tcPr>
    </w:tblStylePr>
  </w:style>
  <w:style w:type="table" w:styleId="2-10">
    <w:name w:val="Medium List 2 Accent 1"/>
    <w:basedOn w:val="a3"/>
    <w:uiPriority w:val="66"/>
    <w:rsid w:val="00B3683F"/>
    <w:rPr>
      <w:rFonts w:asciiTheme="majorHAnsi" w:eastAsiaTheme="majorEastAsia" w:hAnsiTheme="majorHAnsi" w:cstheme="majorBidi"/>
      <w:color w:val="000000"/>
      <w:lang w:val="en-US"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tcPr>
    </w:tblStylePr>
    <w:tblStylePr w:type="lastRow">
      <w:tblPr/>
      <w:tcPr>
        <w:tcBorders>
          <w:top w:val="single" w:sz="8" w:space="0" w:color="4F81BD" w:themeColor="accent1"/>
          <w:left w:val="nil"/>
          <w:bottom w:val="nil"/>
          <w:right w:val="nil"/>
          <w:insideH w:val="nil"/>
          <w:insideV w:val="nil"/>
        </w:tcBorders>
      </w:tcPr>
    </w:tblStylePr>
    <w:tblStylePr w:type="firstCol">
      <w:tblPr/>
      <w:tcPr>
        <w:tcBorders>
          <w:top w:val="nil"/>
          <w:left w:val="nil"/>
          <w:bottom w:val="nil"/>
          <w:right w:val="single" w:sz="8" w:space="0" w:color="4F81BD" w:themeColor="accent1"/>
          <w:insideH w:val="nil"/>
          <w:insideV w:val="nil"/>
        </w:tcBorders>
      </w:tcPr>
    </w:tblStylePr>
    <w:tblStylePr w:type="lastCol">
      <w:tblPr/>
      <w:tcPr>
        <w:tcBorders>
          <w:top w:val="nil"/>
          <w:left w:val="single" w:sz="8" w:space="0" w:color="4F81BD" w:themeColor="accent1"/>
          <w:bottom w:val="nil"/>
          <w:right w:val="nil"/>
          <w:insideH w:val="nil"/>
          <w:insideV w:val="nil"/>
        </w:tcBorders>
      </w:tcPr>
    </w:tblStylePr>
    <w:tblStylePr w:type="band1Vert">
      <w:tblPr/>
      <w:tcPr>
        <w:tcBorders>
          <w:left w:val="nil"/>
          <w:right w:val="nil"/>
          <w:insideH w:val="nil"/>
          <w:insideV w:val="nil"/>
        </w:tcBorders>
      </w:tcPr>
    </w:tblStylePr>
    <w:tblStylePr w:type="band1Horz">
      <w:tblPr/>
      <w:tcPr>
        <w:tcBorders>
          <w:top w:val="nil"/>
          <w:bottom w:val="nil"/>
          <w:insideH w:val="nil"/>
          <w:insideV w:val="nil"/>
        </w:tcBorders>
      </w:tcPr>
    </w:tblStylePr>
    <w:tblStylePr w:type="swCell">
      <w:tblPr/>
      <w:tcPr>
        <w:tcBorders>
          <w:top w:val="nil"/>
        </w:tcBorders>
      </w:tcPr>
    </w:tblStylePr>
  </w:style>
  <w:style w:type="table" w:styleId="2-20">
    <w:name w:val="Medium List 2 Accent 2"/>
    <w:basedOn w:val="a3"/>
    <w:uiPriority w:val="66"/>
    <w:rsid w:val="00B3683F"/>
    <w:rPr>
      <w:rFonts w:asciiTheme="majorHAnsi" w:eastAsiaTheme="majorEastAsia" w:hAnsiTheme="majorHAnsi" w:cstheme="majorBidi"/>
      <w:color w:val="000000"/>
      <w:lang w:val="en-US" w:eastAsia="en-US"/>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tcPr>
    </w:tblStylePr>
    <w:tblStylePr w:type="lastRow">
      <w:tblPr/>
      <w:tcPr>
        <w:tcBorders>
          <w:top w:val="single" w:sz="8" w:space="0" w:color="C0504D" w:themeColor="accent2"/>
          <w:left w:val="nil"/>
          <w:bottom w:val="nil"/>
          <w:right w:val="nil"/>
          <w:insideH w:val="nil"/>
          <w:insideV w:val="nil"/>
        </w:tcBorders>
      </w:tcPr>
    </w:tblStylePr>
    <w:tblStylePr w:type="firstCol">
      <w:tblPr/>
      <w:tcPr>
        <w:tcBorders>
          <w:top w:val="nil"/>
          <w:left w:val="nil"/>
          <w:bottom w:val="nil"/>
          <w:right w:val="single" w:sz="8" w:space="0" w:color="C0504D" w:themeColor="accent2"/>
          <w:insideH w:val="nil"/>
          <w:insideV w:val="nil"/>
        </w:tcBorders>
      </w:tcPr>
    </w:tblStylePr>
    <w:tblStylePr w:type="lastCol">
      <w:tblPr/>
      <w:tcPr>
        <w:tcBorders>
          <w:top w:val="nil"/>
          <w:left w:val="single" w:sz="8" w:space="0" w:color="C0504D" w:themeColor="accent2"/>
          <w:bottom w:val="nil"/>
          <w:right w:val="nil"/>
          <w:insideH w:val="nil"/>
          <w:insideV w:val="nil"/>
        </w:tcBorders>
      </w:tcPr>
    </w:tblStylePr>
    <w:tblStylePr w:type="band1Vert">
      <w:tblPr/>
      <w:tcPr>
        <w:tcBorders>
          <w:left w:val="nil"/>
          <w:right w:val="nil"/>
          <w:insideH w:val="nil"/>
          <w:insideV w:val="nil"/>
        </w:tcBorders>
      </w:tcPr>
    </w:tblStylePr>
    <w:tblStylePr w:type="band1Horz">
      <w:tblPr/>
      <w:tcPr>
        <w:tcBorders>
          <w:top w:val="nil"/>
          <w:bottom w:val="nil"/>
          <w:insideH w:val="nil"/>
          <w:insideV w:val="nil"/>
        </w:tcBorders>
      </w:tcPr>
    </w:tblStylePr>
    <w:tblStylePr w:type="swCell">
      <w:tblPr/>
      <w:tcPr>
        <w:tcBorders>
          <w:top w:val="nil"/>
        </w:tcBorders>
      </w:tcPr>
    </w:tblStylePr>
  </w:style>
  <w:style w:type="table" w:styleId="2-30">
    <w:name w:val="Medium List 2 Accent 3"/>
    <w:basedOn w:val="a3"/>
    <w:uiPriority w:val="66"/>
    <w:rsid w:val="00B3683F"/>
    <w:rPr>
      <w:rFonts w:asciiTheme="majorHAnsi" w:eastAsiaTheme="majorEastAsia" w:hAnsiTheme="majorHAnsi" w:cstheme="majorBidi"/>
      <w:color w:val="000000"/>
      <w:lang w:val="en-US" w:eastAsia="en-US"/>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tcPr>
    </w:tblStylePr>
    <w:tblStylePr w:type="lastRow">
      <w:tblPr/>
      <w:tcPr>
        <w:tcBorders>
          <w:top w:val="single" w:sz="8" w:space="0" w:color="9BBB59" w:themeColor="accent3"/>
          <w:left w:val="nil"/>
          <w:bottom w:val="nil"/>
          <w:right w:val="nil"/>
          <w:insideH w:val="nil"/>
          <w:insideV w:val="nil"/>
        </w:tcBorders>
      </w:tcPr>
    </w:tblStylePr>
    <w:tblStylePr w:type="firstCol">
      <w:tblPr/>
      <w:tcPr>
        <w:tcBorders>
          <w:top w:val="nil"/>
          <w:left w:val="nil"/>
          <w:bottom w:val="nil"/>
          <w:right w:val="single" w:sz="8" w:space="0" w:color="9BBB59" w:themeColor="accent3"/>
          <w:insideH w:val="nil"/>
          <w:insideV w:val="nil"/>
        </w:tcBorders>
      </w:tcPr>
    </w:tblStylePr>
    <w:tblStylePr w:type="lastCol">
      <w:tblPr/>
      <w:tcPr>
        <w:tcBorders>
          <w:top w:val="nil"/>
          <w:left w:val="single" w:sz="8" w:space="0" w:color="9BBB59" w:themeColor="accent3"/>
          <w:bottom w:val="nil"/>
          <w:right w:val="nil"/>
          <w:insideH w:val="nil"/>
          <w:insideV w:val="nil"/>
        </w:tcBorders>
      </w:tcPr>
    </w:tblStylePr>
    <w:tblStylePr w:type="band1Vert">
      <w:tblPr/>
      <w:tcPr>
        <w:tcBorders>
          <w:left w:val="nil"/>
          <w:right w:val="nil"/>
          <w:insideH w:val="nil"/>
          <w:insideV w:val="nil"/>
        </w:tcBorders>
      </w:tcPr>
    </w:tblStylePr>
    <w:tblStylePr w:type="band1Horz">
      <w:tblPr/>
      <w:tcPr>
        <w:tcBorders>
          <w:top w:val="nil"/>
          <w:bottom w:val="nil"/>
          <w:insideH w:val="nil"/>
          <w:insideV w:val="nil"/>
        </w:tcBorders>
      </w:tcPr>
    </w:tblStylePr>
    <w:tblStylePr w:type="swCell">
      <w:tblPr/>
      <w:tcPr>
        <w:tcBorders>
          <w:top w:val="nil"/>
        </w:tcBorders>
      </w:tcPr>
    </w:tblStylePr>
  </w:style>
  <w:style w:type="table" w:styleId="2-40">
    <w:name w:val="Medium List 2 Accent 4"/>
    <w:basedOn w:val="a3"/>
    <w:uiPriority w:val="66"/>
    <w:rsid w:val="00B3683F"/>
    <w:rPr>
      <w:rFonts w:asciiTheme="majorHAnsi" w:eastAsiaTheme="majorEastAsia" w:hAnsiTheme="majorHAnsi" w:cstheme="majorBidi"/>
      <w:color w:val="000000"/>
      <w:lang w:val="en-US" w:eastAsia="en-US"/>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tcPr>
    </w:tblStylePr>
    <w:tblStylePr w:type="lastRow">
      <w:tblPr/>
      <w:tcPr>
        <w:tcBorders>
          <w:top w:val="single" w:sz="8" w:space="0" w:color="8064A2" w:themeColor="accent4"/>
          <w:left w:val="nil"/>
          <w:bottom w:val="nil"/>
          <w:right w:val="nil"/>
          <w:insideH w:val="nil"/>
          <w:insideV w:val="nil"/>
        </w:tcBorders>
      </w:tcPr>
    </w:tblStylePr>
    <w:tblStylePr w:type="firstCol">
      <w:tblPr/>
      <w:tcPr>
        <w:tcBorders>
          <w:top w:val="nil"/>
          <w:left w:val="nil"/>
          <w:bottom w:val="nil"/>
          <w:right w:val="single" w:sz="8" w:space="0" w:color="8064A2" w:themeColor="accent4"/>
          <w:insideH w:val="nil"/>
          <w:insideV w:val="nil"/>
        </w:tcBorders>
      </w:tcPr>
    </w:tblStylePr>
    <w:tblStylePr w:type="lastCol">
      <w:tblPr/>
      <w:tcPr>
        <w:tcBorders>
          <w:top w:val="nil"/>
          <w:left w:val="single" w:sz="8" w:space="0" w:color="8064A2" w:themeColor="accent4"/>
          <w:bottom w:val="nil"/>
          <w:right w:val="nil"/>
          <w:insideH w:val="nil"/>
          <w:insideV w:val="nil"/>
        </w:tcBorders>
      </w:tcPr>
    </w:tblStylePr>
    <w:tblStylePr w:type="band1Vert">
      <w:tblPr/>
      <w:tcPr>
        <w:tcBorders>
          <w:left w:val="nil"/>
          <w:right w:val="nil"/>
          <w:insideH w:val="nil"/>
          <w:insideV w:val="nil"/>
        </w:tcBorders>
      </w:tcPr>
    </w:tblStylePr>
    <w:tblStylePr w:type="band1Horz">
      <w:tblPr/>
      <w:tcPr>
        <w:tcBorders>
          <w:top w:val="nil"/>
          <w:bottom w:val="nil"/>
          <w:insideH w:val="nil"/>
          <w:insideV w:val="nil"/>
        </w:tcBorders>
      </w:tcPr>
    </w:tblStylePr>
    <w:tblStylePr w:type="swCell">
      <w:tblPr/>
      <w:tcPr>
        <w:tcBorders>
          <w:top w:val="nil"/>
        </w:tcBorders>
      </w:tcPr>
    </w:tblStylePr>
  </w:style>
  <w:style w:type="table" w:styleId="2-50">
    <w:name w:val="Medium List 2 Accent 5"/>
    <w:basedOn w:val="a3"/>
    <w:uiPriority w:val="66"/>
    <w:rsid w:val="00B3683F"/>
    <w:rPr>
      <w:rFonts w:asciiTheme="majorHAnsi" w:eastAsiaTheme="majorEastAsia" w:hAnsiTheme="majorHAnsi" w:cstheme="majorBidi"/>
      <w:color w:val="000000"/>
      <w:lang w:val="en-US" w:eastAsia="en-US"/>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tcPr>
    </w:tblStylePr>
    <w:tblStylePr w:type="lastRow">
      <w:tblPr/>
      <w:tcPr>
        <w:tcBorders>
          <w:top w:val="single" w:sz="8" w:space="0" w:color="4BACC6" w:themeColor="accent5"/>
          <w:left w:val="nil"/>
          <w:bottom w:val="nil"/>
          <w:right w:val="nil"/>
          <w:insideH w:val="nil"/>
          <w:insideV w:val="nil"/>
        </w:tcBorders>
      </w:tcPr>
    </w:tblStylePr>
    <w:tblStylePr w:type="firstCol">
      <w:tblPr/>
      <w:tcPr>
        <w:tcBorders>
          <w:top w:val="nil"/>
          <w:left w:val="nil"/>
          <w:bottom w:val="nil"/>
          <w:right w:val="single" w:sz="8" w:space="0" w:color="4BACC6" w:themeColor="accent5"/>
          <w:insideH w:val="nil"/>
          <w:insideV w:val="nil"/>
        </w:tcBorders>
      </w:tcPr>
    </w:tblStylePr>
    <w:tblStylePr w:type="lastCol">
      <w:tblPr/>
      <w:tcPr>
        <w:tcBorders>
          <w:top w:val="nil"/>
          <w:left w:val="single" w:sz="8" w:space="0" w:color="4BACC6" w:themeColor="accent5"/>
          <w:bottom w:val="nil"/>
          <w:right w:val="nil"/>
          <w:insideH w:val="nil"/>
          <w:insideV w:val="nil"/>
        </w:tcBorders>
      </w:tcPr>
    </w:tblStylePr>
    <w:tblStylePr w:type="band1Vert">
      <w:tblPr/>
      <w:tcPr>
        <w:tcBorders>
          <w:left w:val="nil"/>
          <w:right w:val="nil"/>
          <w:insideH w:val="nil"/>
          <w:insideV w:val="nil"/>
        </w:tcBorders>
      </w:tcPr>
    </w:tblStylePr>
    <w:tblStylePr w:type="band1Horz">
      <w:tblPr/>
      <w:tcPr>
        <w:tcBorders>
          <w:top w:val="nil"/>
          <w:bottom w:val="nil"/>
          <w:insideH w:val="nil"/>
          <w:insideV w:val="nil"/>
        </w:tcBorders>
      </w:tcPr>
    </w:tblStylePr>
    <w:tblStylePr w:type="swCell">
      <w:tblPr/>
      <w:tcPr>
        <w:tcBorders>
          <w:top w:val="nil"/>
        </w:tcBorders>
      </w:tcPr>
    </w:tblStylePr>
  </w:style>
  <w:style w:type="table" w:styleId="2-60">
    <w:name w:val="Medium List 2 Accent 6"/>
    <w:basedOn w:val="a3"/>
    <w:uiPriority w:val="66"/>
    <w:rsid w:val="00B3683F"/>
    <w:rPr>
      <w:rFonts w:asciiTheme="majorHAnsi" w:eastAsiaTheme="majorEastAsia" w:hAnsiTheme="majorHAnsi" w:cstheme="majorBidi"/>
      <w:color w:val="000000"/>
      <w:lang w:val="en-US" w:eastAsia="en-US"/>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tcPr>
    </w:tblStylePr>
    <w:tblStylePr w:type="lastRow">
      <w:tblPr/>
      <w:tcPr>
        <w:tcBorders>
          <w:top w:val="single" w:sz="8" w:space="0" w:color="F79646" w:themeColor="accent6"/>
          <w:left w:val="nil"/>
          <w:bottom w:val="nil"/>
          <w:right w:val="nil"/>
          <w:insideH w:val="nil"/>
          <w:insideV w:val="nil"/>
        </w:tcBorders>
      </w:tcPr>
    </w:tblStylePr>
    <w:tblStylePr w:type="firstCol">
      <w:tblPr/>
      <w:tcPr>
        <w:tcBorders>
          <w:top w:val="nil"/>
          <w:left w:val="nil"/>
          <w:bottom w:val="nil"/>
          <w:right w:val="single" w:sz="8" w:space="0" w:color="F79646" w:themeColor="accent6"/>
          <w:insideH w:val="nil"/>
          <w:insideV w:val="nil"/>
        </w:tcBorders>
      </w:tcPr>
    </w:tblStylePr>
    <w:tblStylePr w:type="lastCol">
      <w:tblPr/>
      <w:tcPr>
        <w:tcBorders>
          <w:top w:val="nil"/>
          <w:left w:val="single" w:sz="8" w:space="0" w:color="F79646" w:themeColor="accent6"/>
          <w:bottom w:val="nil"/>
          <w:right w:val="nil"/>
          <w:insideH w:val="nil"/>
          <w:insideV w:val="nil"/>
        </w:tcBorders>
      </w:tcPr>
    </w:tblStylePr>
    <w:tblStylePr w:type="band1Vert">
      <w:tblPr/>
      <w:tcPr>
        <w:tcBorders>
          <w:left w:val="nil"/>
          <w:right w:val="nil"/>
          <w:insideH w:val="nil"/>
          <w:insideV w:val="nil"/>
        </w:tcBorders>
      </w:tcPr>
    </w:tblStylePr>
    <w:tblStylePr w:type="band1Horz">
      <w:tblPr/>
      <w:tcPr>
        <w:tcBorders>
          <w:top w:val="nil"/>
          <w:bottom w:val="nil"/>
          <w:insideH w:val="nil"/>
          <w:insideV w:val="nil"/>
        </w:tcBorders>
      </w:tcPr>
    </w:tblStylePr>
    <w:tblStylePr w:type="swCell">
      <w:tblPr/>
      <w:tcPr>
        <w:tcBorders>
          <w:top w:val="nil"/>
        </w:tcBorders>
      </w:tcPr>
    </w:tblStylePr>
  </w:style>
  <w:style w:type="table" w:styleId="13">
    <w:name w:val="Medium Grid 1"/>
    <w:basedOn w:val="a3"/>
    <w:uiPriority w:val="67"/>
    <w:rsid w:val="00B3683F"/>
    <w:rPr>
      <w:rFonts w:asciiTheme="minorHAnsi" w:eastAsiaTheme="minorEastAsia" w:hAnsiTheme="minorHAnsi" w:cstheme="minorBidi"/>
      <w:lang w:val="en-US" w:eastAsia="en-US"/>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style>
  <w:style w:type="table" w:styleId="1-11">
    <w:name w:val="Medium Grid 1 Accent 1"/>
    <w:basedOn w:val="a3"/>
    <w:uiPriority w:val="67"/>
    <w:rsid w:val="00B3683F"/>
    <w:rPr>
      <w:rFonts w:asciiTheme="minorHAnsi" w:eastAsiaTheme="minorEastAsia" w:hAnsiTheme="minorHAnsi" w:cstheme="minorBidi"/>
      <w:lang w:val="en-US" w:eastAsia="en-US"/>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style>
  <w:style w:type="table" w:styleId="1-21">
    <w:name w:val="Medium Grid 1 Accent 2"/>
    <w:basedOn w:val="a3"/>
    <w:uiPriority w:val="67"/>
    <w:rsid w:val="00B3683F"/>
    <w:rPr>
      <w:rFonts w:asciiTheme="minorHAnsi" w:eastAsiaTheme="minorEastAsia" w:hAnsiTheme="minorHAnsi" w:cstheme="minorBidi"/>
      <w:lang w:val="en-US" w:eastAsia="en-US"/>
    </w:r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style>
  <w:style w:type="table" w:styleId="1-31">
    <w:name w:val="Medium Grid 1 Accent 3"/>
    <w:basedOn w:val="a3"/>
    <w:uiPriority w:val="67"/>
    <w:rsid w:val="00B3683F"/>
    <w:rPr>
      <w:rFonts w:asciiTheme="minorHAnsi" w:eastAsiaTheme="minorEastAsia" w:hAnsiTheme="minorHAnsi" w:cstheme="minorBidi"/>
      <w:lang w:val="en-US" w:eastAsia="en-US"/>
    </w:r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style>
  <w:style w:type="table" w:styleId="1-41">
    <w:name w:val="Medium Grid 1 Accent 4"/>
    <w:basedOn w:val="a3"/>
    <w:uiPriority w:val="67"/>
    <w:rsid w:val="00B3683F"/>
    <w:rPr>
      <w:rFonts w:asciiTheme="minorHAnsi" w:eastAsiaTheme="minorEastAsia" w:hAnsiTheme="minorHAnsi" w:cstheme="minorBidi"/>
      <w:lang w:val="en-US" w:eastAsia="en-US"/>
    </w:r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style>
  <w:style w:type="table" w:styleId="1-51">
    <w:name w:val="Medium Grid 1 Accent 5"/>
    <w:basedOn w:val="a3"/>
    <w:uiPriority w:val="67"/>
    <w:rsid w:val="00B3683F"/>
    <w:rPr>
      <w:rFonts w:asciiTheme="minorHAnsi" w:eastAsiaTheme="minorEastAsia" w:hAnsiTheme="minorHAnsi" w:cstheme="minorBidi"/>
      <w:lang w:val="en-US" w:eastAsia="en-US"/>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style>
  <w:style w:type="table" w:styleId="1-61">
    <w:name w:val="Medium Grid 1 Accent 6"/>
    <w:basedOn w:val="a3"/>
    <w:uiPriority w:val="67"/>
    <w:rsid w:val="00B3683F"/>
    <w:rPr>
      <w:rFonts w:asciiTheme="minorHAnsi" w:eastAsiaTheme="minorEastAsia" w:hAnsiTheme="minorHAnsi" w:cstheme="minorBidi"/>
      <w:lang w:val="en-US" w:eastAsia="en-US"/>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style>
  <w:style w:type="table" w:styleId="2b">
    <w:name w:val="Medium Grid 2"/>
    <w:basedOn w:val="a3"/>
    <w:uiPriority w:val="68"/>
    <w:rsid w:val="00B3683F"/>
    <w:rPr>
      <w:rFonts w:asciiTheme="majorHAnsi" w:eastAsiaTheme="majorEastAsia" w:hAnsiTheme="majorHAnsi" w:cstheme="majorBidi"/>
      <w:color w:val="000000"/>
      <w:lang w:val="en-US"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rPr>
        <w:b/>
        <w:bCs/>
        <w:color w:val="000000"/>
      </w:rPr>
    </w:tblStylePr>
    <w:tblStylePr w:type="lastRow">
      <w:rPr>
        <w:b/>
        <w:bCs/>
        <w:color w:val="000000"/>
      </w:rPr>
      <w:tblPr/>
      <w:tcPr>
        <w:tcBorders>
          <w:top w:val="single" w:sz="12" w:space="0" w:color="000000" w:themeColor="text1"/>
          <w:left w:val="nil"/>
          <w:bottom w:val="nil"/>
          <w:right w:val="nil"/>
          <w:insideH w:val="nil"/>
          <w:insideV w:val="nil"/>
        </w:tcBorders>
      </w:tcPr>
    </w:tblStylePr>
    <w:tblStylePr w:type="firstCol">
      <w:rPr>
        <w:b/>
        <w:bCs/>
        <w:color w:val="000000"/>
      </w:rPr>
      <w:tblPr/>
      <w:tcPr>
        <w:tcBorders>
          <w:top w:val="nil"/>
          <w:left w:val="nil"/>
          <w:bottom w:val="nil"/>
          <w:right w:val="nil"/>
          <w:insideH w:val="nil"/>
          <w:insideV w:val="nil"/>
        </w:tcBorders>
      </w:tcPr>
    </w:tblStylePr>
    <w:tblStylePr w:type="lastCol">
      <w:rPr>
        <w:b w:val="0"/>
        <w:bCs w:val="0"/>
        <w:color w:val="000000"/>
      </w:rPr>
      <w:tblPr/>
      <w:tcPr>
        <w:tcBorders>
          <w:top w:val="nil"/>
          <w:left w:val="nil"/>
          <w:bottom w:val="nil"/>
          <w:right w:val="nil"/>
          <w:insideH w:val="nil"/>
          <w:insideV w:val="nil"/>
        </w:tcBorders>
      </w:tcPr>
    </w:tblStylePr>
    <w:tblStylePr w:type="band1Horz">
      <w:tblPr/>
      <w:tcPr>
        <w:tcBorders>
          <w:insideH w:val="single" w:sz="6" w:space="0" w:color="000000" w:themeColor="text1"/>
          <w:insideV w:val="single" w:sz="6" w:space="0" w:color="000000" w:themeColor="text1"/>
        </w:tcBorders>
      </w:tcPr>
    </w:tblStylePr>
  </w:style>
  <w:style w:type="table" w:styleId="2-11">
    <w:name w:val="Medium Grid 2 Accent 1"/>
    <w:basedOn w:val="a3"/>
    <w:uiPriority w:val="68"/>
    <w:rsid w:val="00B3683F"/>
    <w:rPr>
      <w:rFonts w:asciiTheme="majorHAnsi" w:eastAsiaTheme="majorEastAsia" w:hAnsiTheme="majorHAnsi" w:cstheme="majorBidi"/>
      <w:color w:val="000000"/>
      <w:lang w:val="en-US"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rPr>
        <w:b/>
        <w:bCs/>
        <w:color w:val="000000"/>
      </w:rPr>
    </w:tblStylePr>
    <w:tblStylePr w:type="lastRow">
      <w:rPr>
        <w:b/>
        <w:bCs/>
        <w:color w:val="000000"/>
      </w:rPr>
      <w:tblPr/>
      <w:tcPr>
        <w:tcBorders>
          <w:top w:val="single" w:sz="12" w:space="0" w:color="000000" w:themeColor="text1"/>
          <w:left w:val="nil"/>
          <w:bottom w:val="nil"/>
          <w:right w:val="nil"/>
          <w:insideH w:val="nil"/>
          <w:insideV w:val="nil"/>
        </w:tcBorders>
      </w:tcPr>
    </w:tblStylePr>
    <w:tblStylePr w:type="firstCol">
      <w:rPr>
        <w:b/>
        <w:bCs/>
        <w:color w:val="000000"/>
      </w:rPr>
      <w:tblPr/>
      <w:tcPr>
        <w:tcBorders>
          <w:top w:val="nil"/>
          <w:left w:val="nil"/>
          <w:bottom w:val="nil"/>
          <w:right w:val="nil"/>
          <w:insideH w:val="nil"/>
          <w:insideV w:val="nil"/>
        </w:tcBorders>
      </w:tcPr>
    </w:tblStylePr>
    <w:tblStylePr w:type="lastCol">
      <w:rPr>
        <w:b w:val="0"/>
        <w:bCs w:val="0"/>
        <w:color w:val="000000"/>
      </w:rPr>
      <w:tblPr/>
      <w:tcPr>
        <w:tcBorders>
          <w:top w:val="nil"/>
          <w:left w:val="nil"/>
          <w:bottom w:val="nil"/>
          <w:right w:val="nil"/>
          <w:insideH w:val="nil"/>
          <w:insideV w:val="nil"/>
        </w:tcBorders>
      </w:tcPr>
    </w:tblStylePr>
    <w:tblStylePr w:type="band1Horz">
      <w:tblPr/>
      <w:tcPr>
        <w:tcBorders>
          <w:insideH w:val="single" w:sz="6" w:space="0" w:color="4F81BD" w:themeColor="accent1"/>
          <w:insideV w:val="single" w:sz="6" w:space="0" w:color="4F81BD" w:themeColor="accent1"/>
        </w:tcBorders>
      </w:tcPr>
    </w:tblStylePr>
  </w:style>
  <w:style w:type="table" w:styleId="2-21">
    <w:name w:val="Medium Grid 2 Accent 2"/>
    <w:basedOn w:val="a3"/>
    <w:uiPriority w:val="68"/>
    <w:rsid w:val="00B3683F"/>
    <w:rPr>
      <w:rFonts w:asciiTheme="majorHAnsi" w:eastAsiaTheme="majorEastAsia" w:hAnsiTheme="majorHAnsi" w:cstheme="majorBidi"/>
      <w:color w:val="000000"/>
      <w:lang w:val="en-US" w:eastAsia="en-US"/>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rPr>
        <w:b/>
        <w:bCs/>
        <w:color w:val="000000"/>
      </w:rPr>
    </w:tblStylePr>
    <w:tblStylePr w:type="lastRow">
      <w:rPr>
        <w:b/>
        <w:bCs/>
        <w:color w:val="000000"/>
      </w:rPr>
      <w:tblPr/>
      <w:tcPr>
        <w:tcBorders>
          <w:top w:val="single" w:sz="12" w:space="0" w:color="000000" w:themeColor="text1"/>
          <w:left w:val="nil"/>
          <w:bottom w:val="nil"/>
          <w:right w:val="nil"/>
          <w:insideH w:val="nil"/>
          <w:insideV w:val="nil"/>
        </w:tcBorders>
      </w:tcPr>
    </w:tblStylePr>
    <w:tblStylePr w:type="firstCol">
      <w:rPr>
        <w:b/>
        <w:bCs/>
        <w:color w:val="000000"/>
      </w:rPr>
      <w:tblPr/>
      <w:tcPr>
        <w:tcBorders>
          <w:top w:val="nil"/>
          <w:left w:val="nil"/>
          <w:bottom w:val="nil"/>
          <w:right w:val="nil"/>
          <w:insideH w:val="nil"/>
          <w:insideV w:val="nil"/>
        </w:tcBorders>
      </w:tcPr>
    </w:tblStylePr>
    <w:tblStylePr w:type="lastCol">
      <w:rPr>
        <w:b w:val="0"/>
        <w:bCs w:val="0"/>
        <w:color w:val="000000"/>
      </w:rPr>
      <w:tblPr/>
      <w:tcPr>
        <w:tcBorders>
          <w:top w:val="nil"/>
          <w:left w:val="nil"/>
          <w:bottom w:val="nil"/>
          <w:right w:val="nil"/>
          <w:insideH w:val="nil"/>
          <w:insideV w:val="nil"/>
        </w:tcBorders>
      </w:tcPr>
    </w:tblStylePr>
    <w:tblStylePr w:type="band1Horz">
      <w:tblPr/>
      <w:tcPr>
        <w:tcBorders>
          <w:insideH w:val="single" w:sz="6" w:space="0" w:color="C0504D" w:themeColor="accent2"/>
          <w:insideV w:val="single" w:sz="6" w:space="0" w:color="C0504D" w:themeColor="accent2"/>
        </w:tcBorders>
      </w:tcPr>
    </w:tblStylePr>
  </w:style>
  <w:style w:type="table" w:styleId="2-31">
    <w:name w:val="Medium Grid 2 Accent 3"/>
    <w:basedOn w:val="a3"/>
    <w:uiPriority w:val="68"/>
    <w:rsid w:val="00B3683F"/>
    <w:rPr>
      <w:rFonts w:asciiTheme="majorHAnsi" w:eastAsiaTheme="majorEastAsia" w:hAnsiTheme="majorHAnsi" w:cstheme="majorBidi"/>
      <w:color w:val="000000"/>
      <w:lang w:val="en-US" w:eastAsia="en-US"/>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rPr>
        <w:b/>
        <w:bCs/>
        <w:color w:val="000000"/>
      </w:rPr>
    </w:tblStylePr>
    <w:tblStylePr w:type="lastRow">
      <w:rPr>
        <w:b/>
        <w:bCs/>
        <w:color w:val="000000"/>
      </w:rPr>
      <w:tblPr/>
      <w:tcPr>
        <w:tcBorders>
          <w:top w:val="single" w:sz="12" w:space="0" w:color="000000" w:themeColor="text1"/>
          <w:left w:val="nil"/>
          <w:bottom w:val="nil"/>
          <w:right w:val="nil"/>
          <w:insideH w:val="nil"/>
          <w:insideV w:val="nil"/>
        </w:tcBorders>
      </w:tcPr>
    </w:tblStylePr>
    <w:tblStylePr w:type="firstCol">
      <w:rPr>
        <w:b/>
        <w:bCs/>
        <w:color w:val="000000"/>
      </w:rPr>
      <w:tblPr/>
      <w:tcPr>
        <w:tcBorders>
          <w:top w:val="nil"/>
          <w:left w:val="nil"/>
          <w:bottom w:val="nil"/>
          <w:right w:val="nil"/>
          <w:insideH w:val="nil"/>
          <w:insideV w:val="nil"/>
        </w:tcBorders>
      </w:tcPr>
    </w:tblStylePr>
    <w:tblStylePr w:type="lastCol">
      <w:rPr>
        <w:b w:val="0"/>
        <w:bCs w:val="0"/>
        <w:color w:val="000000"/>
      </w:rPr>
      <w:tblPr/>
      <w:tcPr>
        <w:tcBorders>
          <w:top w:val="nil"/>
          <w:left w:val="nil"/>
          <w:bottom w:val="nil"/>
          <w:right w:val="nil"/>
          <w:insideH w:val="nil"/>
          <w:insideV w:val="nil"/>
        </w:tcBorders>
      </w:tcPr>
    </w:tblStylePr>
    <w:tblStylePr w:type="band1Horz">
      <w:tblPr/>
      <w:tcPr>
        <w:tcBorders>
          <w:insideH w:val="single" w:sz="6" w:space="0" w:color="9BBB59" w:themeColor="accent3"/>
          <w:insideV w:val="single" w:sz="6" w:space="0" w:color="9BBB59" w:themeColor="accent3"/>
        </w:tcBorders>
      </w:tcPr>
    </w:tblStylePr>
  </w:style>
  <w:style w:type="table" w:styleId="2-41">
    <w:name w:val="Medium Grid 2 Accent 4"/>
    <w:basedOn w:val="a3"/>
    <w:uiPriority w:val="68"/>
    <w:rsid w:val="00B3683F"/>
    <w:rPr>
      <w:rFonts w:asciiTheme="majorHAnsi" w:eastAsiaTheme="majorEastAsia" w:hAnsiTheme="majorHAnsi" w:cstheme="majorBidi"/>
      <w:color w:val="000000"/>
      <w:lang w:val="en-US" w:eastAsia="en-US"/>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rPr>
        <w:b/>
        <w:bCs/>
        <w:color w:val="000000"/>
      </w:rPr>
    </w:tblStylePr>
    <w:tblStylePr w:type="lastRow">
      <w:rPr>
        <w:b/>
        <w:bCs/>
        <w:color w:val="000000"/>
      </w:rPr>
      <w:tblPr/>
      <w:tcPr>
        <w:tcBorders>
          <w:top w:val="single" w:sz="12" w:space="0" w:color="000000" w:themeColor="text1"/>
          <w:left w:val="nil"/>
          <w:bottom w:val="nil"/>
          <w:right w:val="nil"/>
          <w:insideH w:val="nil"/>
          <w:insideV w:val="nil"/>
        </w:tcBorders>
      </w:tcPr>
    </w:tblStylePr>
    <w:tblStylePr w:type="firstCol">
      <w:rPr>
        <w:b/>
        <w:bCs/>
        <w:color w:val="000000"/>
      </w:rPr>
      <w:tblPr/>
      <w:tcPr>
        <w:tcBorders>
          <w:top w:val="nil"/>
          <w:left w:val="nil"/>
          <w:bottom w:val="nil"/>
          <w:right w:val="nil"/>
          <w:insideH w:val="nil"/>
          <w:insideV w:val="nil"/>
        </w:tcBorders>
      </w:tcPr>
    </w:tblStylePr>
    <w:tblStylePr w:type="lastCol">
      <w:rPr>
        <w:b w:val="0"/>
        <w:bCs w:val="0"/>
        <w:color w:val="000000"/>
      </w:rPr>
      <w:tblPr/>
      <w:tcPr>
        <w:tcBorders>
          <w:top w:val="nil"/>
          <w:left w:val="nil"/>
          <w:bottom w:val="nil"/>
          <w:right w:val="nil"/>
          <w:insideH w:val="nil"/>
          <w:insideV w:val="nil"/>
        </w:tcBorders>
      </w:tcPr>
    </w:tblStylePr>
    <w:tblStylePr w:type="band1Horz">
      <w:tblPr/>
      <w:tcPr>
        <w:tcBorders>
          <w:insideH w:val="single" w:sz="6" w:space="0" w:color="8064A2" w:themeColor="accent4"/>
          <w:insideV w:val="single" w:sz="6" w:space="0" w:color="8064A2" w:themeColor="accent4"/>
        </w:tcBorders>
      </w:tcPr>
    </w:tblStylePr>
  </w:style>
  <w:style w:type="table" w:styleId="2-51">
    <w:name w:val="Medium Grid 2 Accent 5"/>
    <w:basedOn w:val="a3"/>
    <w:uiPriority w:val="68"/>
    <w:rsid w:val="00B3683F"/>
    <w:rPr>
      <w:rFonts w:asciiTheme="majorHAnsi" w:eastAsiaTheme="majorEastAsia" w:hAnsiTheme="majorHAnsi" w:cstheme="majorBidi"/>
      <w:color w:val="000000"/>
      <w:lang w:val="en-US" w:eastAsia="en-US"/>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rPr>
        <w:b/>
        <w:bCs/>
        <w:color w:val="000000"/>
      </w:rPr>
    </w:tblStylePr>
    <w:tblStylePr w:type="lastRow">
      <w:rPr>
        <w:b/>
        <w:bCs/>
        <w:color w:val="000000"/>
      </w:rPr>
      <w:tblPr/>
      <w:tcPr>
        <w:tcBorders>
          <w:top w:val="single" w:sz="12" w:space="0" w:color="000000" w:themeColor="text1"/>
          <w:left w:val="nil"/>
          <w:bottom w:val="nil"/>
          <w:right w:val="nil"/>
          <w:insideH w:val="nil"/>
          <w:insideV w:val="nil"/>
        </w:tcBorders>
      </w:tcPr>
    </w:tblStylePr>
    <w:tblStylePr w:type="firstCol">
      <w:rPr>
        <w:b/>
        <w:bCs/>
        <w:color w:val="000000"/>
      </w:rPr>
      <w:tblPr/>
      <w:tcPr>
        <w:tcBorders>
          <w:top w:val="nil"/>
          <w:left w:val="nil"/>
          <w:bottom w:val="nil"/>
          <w:right w:val="nil"/>
          <w:insideH w:val="nil"/>
          <w:insideV w:val="nil"/>
        </w:tcBorders>
      </w:tcPr>
    </w:tblStylePr>
    <w:tblStylePr w:type="lastCol">
      <w:rPr>
        <w:b w:val="0"/>
        <w:bCs w:val="0"/>
        <w:color w:val="000000"/>
      </w:rPr>
      <w:tblPr/>
      <w:tcPr>
        <w:tcBorders>
          <w:top w:val="nil"/>
          <w:left w:val="nil"/>
          <w:bottom w:val="nil"/>
          <w:right w:val="nil"/>
          <w:insideH w:val="nil"/>
          <w:insideV w:val="nil"/>
        </w:tcBorders>
      </w:tcPr>
    </w:tblStylePr>
    <w:tblStylePr w:type="band1Horz">
      <w:tblPr/>
      <w:tcPr>
        <w:tcBorders>
          <w:insideH w:val="single" w:sz="6" w:space="0" w:color="4BACC6" w:themeColor="accent5"/>
          <w:insideV w:val="single" w:sz="6" w:space="0" w:color="4BACC6" w:themeColor="accent5"/>
        </w:tcBorders>
      </w:tcPr>
    </w:tblStylePr>
  </w:style>
  <w:style w:type="table" w:styleId="2-61">
    <w:name w:val="Medium Grid 2 Accent 6"/>
    <w:basedOn w:val="a3"/>
    <w:uiPriority w:val="68"/>
    <w:rsid w:val="00B3683F"/>
    <w:rPr>
      <w:rFonts w:asciiTheme="majorHAnsi" w:eastAsiaTheme="majorEastAsia" w:hAnsiTheme="majorHAnsi" w:cstheme="majorBidi"/>
      <w:color w:val="000000"/>
      <w:lang w:val="en-US" w:eastAsia="en-US"/>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rPr>
        <w:b/>
        <w:bCs/>
        <w:color w:val="000000"/>
      </w:rPr>
    </w:tblStylePr>
    <w:tblStylePr w:type="lastRow">
      <w:rPr>
        <w:b/>
        <w:bCs/>
        <w:color w:val="000000"/>
      </w:rPr>
      <w:tblPr/>
      <w:tcPr>
        <w:tcBorders>
          <w:top w:val="single" w:sz="12" w:space="0" w:color="000000" w:themeColor="text1"/>
          <w:left w:val="nil"/>
          <w:bottom w:val="nil"/>
          <w:right w:val="nil"/>
          <w:insideH w:val="nil"/>
          <w:insideV w:val="nil"/>
        </w:tcBorders>
      </w:tcPr>
    </w:tblStylePr>
    <w:tblStylePr w:type="firstCol">
      <w:rPr>
        <w:b/>
        <w:bCs/>
        <w:color w:val="000000"/>
      </w:rPr>
      <w:tblPr/>
      <w:tcPr>
        <w:tcBorders>
          <w:top w:val="nil"/>
          <w:left w:val="nil"/>
          <w:bottom w:val="nil"/>
          <w:right w:val="nil"/>
          <w:insideH w:val="nil"/>
          <w:insideV w:val="nil"/>
        </w:tcBorders>
      </w:tcPr>
    </w:tblStylePr>
    <w:tblStylePr w:type="lastCol">
      <w:rPr>
        <w:b w:val="0"/>
        <w:bCs w:val="0"/>
        <w:color w:val="000000"/>
      </w:rPr>
      <w:tblPr/>
      <w:tcPr>
        <w:tcBorders>
          <w:top w:val="nil"/>
          <w:left w:val="nil"/>
          <w:bottom w:val="nil"/>
          <w:right w:val="nil"/>
          <w:insideH w:val="nil"/>
          <w:insideV w:val="nil"/>
        </w:tcBorders>
      </w:tcPr>
    </w:tblStylePr>
    <w:tblStylePr w:type="band1Horz">
      <w:tblPr/>
      <w:tcPr>
        <w:tcBorders>
          <w:insideH w:val="single" w:sz="6" w:space="0" w:color="F79646" w:themeColor="accent6"/>
          <w:insideV w:val="single" w:sz="6" w:space="0" w:color="F79646" w:themeColor="accent6"/>
        </w:tcBorders>
      </w:tcPr>
    </w:tblStylePr>
  </w:style>
  <w:style w:type="table" w:styleId="37">
    <w:name w:val="Medium Grid 3"/>
    <w:basedOn w:val="a3"/>
    <w:uiPriority w:val="69"/>
    <w:rsid w:val="00B3683F"/>
    <w:rPr>
      <w:rFonts w:asciiTheme="minorHAnsi" w:eastAsiaTheme="minorEastAsia" w:hAnsiTheme="minorHAnsi" w:cstheme="minorBidi"/>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blStylePr w:type="firstRow">
      <w:rPr>
        <w:b/>
        <w:bCs/>
        <w:i w:val="0"/>
        <w:iCs w:val="0"/>
        <w:color w:val="000000"/>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tcPr>
    </w:tblStylePr>
    <w:tblStylePr w:type="lastRow">
      <w:rPr>
        <w:b/>
        <w:bCs/>
        <w:i w:val="0"/>
        <w:iCs w:val="0"/>
        <w:color w:val="000000"/>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tcPr>
    </w:tblStylePr>
    <w:tblStylePr w:type="firstCol">
      <w:rPr>
        <w:b/>
        <w:bCs/>
        <w:i w:val="0"/>
        <w:iCs w:val="0"/>
        <w:color w:val="000000"/>
      </w:rPr>
      <w:tblPr/>
      <w:tcPr>
        <w:tcBorders>
          <w:left w:val="single" w:sz="8" w:space="0" w:color="FFFFFF" w:themeColor="background1"/>
          <w:right w:val="single" w:sz="24" w:space="0" w:color="FFFFFF" w:themeColor="background1"/>
          <w:insideH w:val="nil"/>
          <w:insideV w:val="nil"/>
        </w:tcBorders>
      </w:tcPr>
    </w:tblStylePr>
    <w:tblStylePr w:type="lastCol">
      <w:rPr>
        <w:b/>
        <w:bCs/>
        <w:i w:val="0"/>
        <w:iCs w:val="0"/>
        <w:color w:val="000000"/>
      </w:rPr>
      <w:tblPr/>
      <w:tcPr>
        <w:tcBorders>
          <w:top w:val="nil"/>
          <w:left w:val="single" w:sz="24" w:space="0" w:color="FFFFFF" w:themeColor="background1"/>
          <w:bottom w:val="nil"/>
          <w:right w:val="nil"/>
          <w:insideH w:val="nil"/>
          <w:insideV w:val="nil"/>
        </w:tcBorders>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tcPr>
    </w:tblStylePr>
  </w:style>
  <w:style w:type="table" w:styleId="3-1">
    <w:name w:val="Medium Grid 3 Accent 1"/>
    <w:basedOn w:val="a3"/>
    <w:uiPriority w:val="69"/>
    <w:rsid w:val="00B3683F"/>
    <w:rPr>
      <w:rFonts w:asciiTheme="minorHAnsi" w:eastAsiaTheme="minorEastAsia" w:hAnsiTheme="minorHAnsi" w:cstheme="minorBidi"/>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blStylePr w:type="firstRow">
      <w:rPr>
        <w:b/>
        <w:bCs/>
        <w:i w:val="0"/>
        <w:iCs w:val="0"/>
        <w:color w:val="000000"/>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tcPr>
    </w:tblStylePr>
    <w:tblStylePr w:type="lastRow">
      <w:rPr>
        <w:b/>
        <w:bCs/>
        <w:i w:val="0"/>
        <w:iCs w:val="0"/>
        <w:color w:val="000000"/>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tcPr>
    </w:tblStylePr>
    <w:tblStylePr w:type="firstCol">
      <w:rPr>
        <w:b/>
        <w:bCs/>
        <w:i w:val="0"/>
        <w:iCs w:val="0"/>
        <w:color w:val="000000"/>
      </w:rPr>
      <w:tblPr/>
      <w:tcPr>
        <w:tcBorders>
          <w:left w:val="single" w:sz="8" w:space="0" w:color="FFFFFF" w:themeColor="background1"/>
          <w:right w:val="single" w:sz="24" w:space="0" w:color="FFFFFF" w:themeColor="background1"/>
          <w:insideH w:val="nil"/>
          <w:insideV w:val="nil"/>
        </w:tcBorders>
      </w:tcPr>
    </w:tblStylePr>
    <w:tblStylePr w:type="lastCol">
      <w:rPr>
        <w:b/>
        <w:bCs/>
        <w:i w:val="0"/>
        <w:iCs w:val="0"/>
        <w:color w:val="000000"/>
      </w:rPr>
      <w:tblPr/>
      <w:tcPr>
        <w:tcBorders>
          <w:top w:val="nil"/>
          <w:left w:val="single" w:sz="24" w:space="0" w:color="FFFFFF" w:themeColor="background1"/>
          <w:bottom w:val="nil"/>
          <w:right w:val="nil"/>
          <w:insideH w:val="nil"/>
          <w:insideV w:val="nil"/>
        </w:tcBorders>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tcPr>
    </w:tblStylePr>
  </w:style>
  <w:style w:type="table" w:styleId="3-2">
    <w:name w:val="Medium Grid 3 Accent 2"/>
    <w:basedOn w:val="a3"/>
    <w:uiPriority w:val="69"/>
    <w:rsid w:val="00B3683F"/>
    <w:rPr>
      <w:rFonts w:asciiTheme="minorHAnsi" w:eastAsiaTheme="minorEastAsia" w:hAnsiTheme="minorHAnsi" w:cstheme="minorBidi"/>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blStylePr w:type="firstRow">
      <w:rPr>
        <w:b/>
        <w:bCs/>
        <w:i w:val="0"/>
        <w:iCs w:val="0"/>
        <w:color w:val="000000"/>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tcPr>
    </w:tblStylePr>
    <w:tblStylePr w:type="lastRow">
      <w:rPr>
        <w:b/>
        <w:bCs/>
        <w:i w:val="0"/>
        <w:iCs w:val="0"/>
        <w:color w:val="000000"/>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tcPr>
    </w:tblStylePr>
    <w:tblStylePr w:type="firstCol">
      <w:rPr>
        <w:b/>
        <w:bCs/>
        <w:i w:val="0"/>
        <w:iCs w:val="0"/>
        <w:color w:val="000000"/>
      </w:rPr>
      <w:tblPr/>
      <w:tcPr>
        <w:tcBorders>
          <w:left w:val="single" w:sz="8" w:space="0" w:color="FFFFFF" w:themeColor="background1"/>
          <w:right w:val="single" w:sz="24" w:space="0" w:color="FFFFFF" w:themeColor="background1"/>
          <w:insideH w:val="nil"/>
          <w:insideV w:val="nil"/>
        </w:tcBorders>
      </w:tcPr>
    </w:tblStylePr>
    <w:tblStylePr w:type="lastCol">
      <w:rPr>
        <w:b/>
        <w:bCs/>
        <w:i w:val="0"/>
        <w:iCs w:val="0"/>
        <w:color w:val="000000"/>
      </w:rPr>
      <w:tblPr/>
      <w:tcPr>
        <w:tcBorders>
          <w:top w:val="nil"/>
          <w:left w:val="single" w:sz="24" w:space="0" w:color="FFFFFF" w:themeColor="background1"/>
          <w:bottom w:val="nil"/>
          <w:right w:val="nil"/>
          <w:insideH w:val="nil"/>
          <w:insideV w:val="nil"/>
        </w:tcBorders>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tcPr>
    </w:tblStylePr>
  </w:style>
  <w:style w:type="table" w:styleId="3-3">
    <w:name w:val="Medium Grid 3 Accent 3"/>
    <w:basedOn w:val="a3"/>
    <w:uiPriority w:val="69"/>
    <w:rsid w:val="00B3683F"/>
    <w:rPr>
      <w:rFonts w:asciiTheme="minorHAnsi" w:eastAsiaTheme="minorEastAsia" w:hAnsiTheme="minorHAnsi" w:cstheme="minorBidi"/>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blStylePr w:type="firstRow">
      <w:rPr>
        <w:b/>
        <w:bCs/>
        <w:i w:val="0"/>
        <w:iCs w:val="0"/>
        <w:color w:val="000000"/>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tcPr>
    </w:tblStylePr>
    <w:tblStylePr w:type="lastRow">
      <w:rPr>
        <w:b/>
        <w:bCs/>
        <w:i w:val="0"/>
        <w:iCs w:val="0"/>
        <w:color w:val="000000"/>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tcPr>
    </w:tblStylePr>
    <w:tblStylePr w:type="firstCol">
      <w:rPr>
        <w:b/>
        <w:bCs/>
        <w:i w:val="0"/>
        <w:iCs w:val="0"/>
        <w:color w:val="000000"/>
      </w:rPr>
      <w:tblPr/>
      <w:tcPr>
        <w:tcBorders>
          <w:left w:val="single" w:sz="8" w:space="0" w:color="FFFFFF" w:themeColor="background1"/>
          <w:right w:val="single" w:sz="24" w:space="0" w:color="FFFFFF" w:themeColor="background1"/>
          <w:insideH w:val="nil"/>
          <w:insideV w:val="nil"/>
        </w:tcBorders>
      </w:tcPr>
    </w:tblStylePr>
    <w:tblStylePr w:type="lastCol">
      <w:rPr>
        <w:b/>
        <w:bCs/>
        <w:i w:val="0"/>
        <w:iCs w:val="0"/>
        <w:color w:val="000000"/>
      </w:rPr>
      <w:tblPr/>
      <w:tcPr>
        <w:tcBorders>
          <w:top w:val="nil"/>
          <w:left w:val="single" w:sz="24" w:space="0" w:color="FFFFFF" w:themeColor="background1"/>
          <w:bottom w:val="nil"/>
          <w:right w:val="nil"/>
          <w:insideH w:val="nil"/>
          <w:insideV w:val="nil"/>
        </w:tcBorders>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tcPr>
    </w:tblStylePr>
  </w:style>
  <w:style w:type="table" w:styleId="3-4">
    <w:name w:val="Medium Grid 3 Accent 4"/>
    <w:basedOn w:val="a3"/>
    <w:uiPriority w:val="69"/>
    <w:rsid w:val="00B3683F"/>
    <w:rPr>
      <w:rFonts w:asciiTheme="minorHAnsi" w:eastAsiaTheme="minorEastAsia" w:hAnsiTheme="minorHAnsi" w:cstheme="minorBidi"/>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blStylePr w:type="firstRow">
      <w:rPr>
        <w:b/>
        <w:bCs/>
        <w:i w:val="0"/>
        <w:iCs w:val="0"/>
        <w:color w:val="000000"/>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tcPr>
    </w:tblStylePr>
    <w:tblStylePr w:type="lastRow">
      <w:rPr>
        <w:b/>
        <w:bCs/>
        <w:i w:val="0"/>
        <w:iCs w:val="0"/>
        <w:color w:val="000000"/>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tcPr>
    </w:tblStylePr>
    <w:tblStylePr w:type="firstCol">
      <w:rPr>
        <w:b/>
        <w:bCs/>
        <w:i w:val="0"/>
        <w:iCs w:val="0"/>
        <w:color w:val="000000"/>
      </w:rPr>
      <w:tblPr/>
      <w:tcPr>
        <w:tcBorders>
          <w:left w:val="single" w:sz="8" w:space="0" w:color="FFFFFF" w:themeColor="background1"/>
          <w:right w:val="single" w:sz="24" w:space="0" w:color="FFFFFF" w:themeColor="background1"/>
          <w:insideH w:val="nil"/>
          <w:insideV w:val="nil"/>
        </w:tcBorders>
      </w:tcPr>
    </w:tblStylePr>
    <w:tblStylePr w:type="lastCol">
      <w:rPr>
        <w:b/>
        <w:bCs/>
        <w:i w:val="0"/>
        <w:iCs w:val="0"/>
        <w:color w:val="000000"/>
      </w:rPr>
      <w:tblPr/>
      <w:tcPr>
        <w:tcBorders>
          <w:top w:val="nil"/>
          <w:left w:val="single" w:sz="24" w:space="0" w:color="FFFFFF" w:themeColor="background1"/>
          <w:bottom w:val="nil"/>
          <w:right w:val="nil"/>
          <w:insideH w:val="nil"/>
          <w:insideV w:val="nil"/>
        </w:tcBorders>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tcPr>
    </w:tblStylePr>
  </w:style>
  <w:style w:type="table" w:styleId="3-5">
    <w:name w:val="Medium Grid 3 Accent 5"/>
    <w:basedOn w:val="a3"/>
    <w:uiPriority w:val="69"/>
    <w:rsid w:val="00B3683F"/>
    <w:rPr>
      <w:rFonts w:asciiTheme="minorHAnsi" w:eastAsiaTheme="minorEastAsia" w:hAnsiTheme="minorHAnsi" w:cstheme="minorBidi"/>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blStylePr w:type="firstRow">
      <w:rPr>
        <w:b/>
        <w:bCs/>
        <w:i w:val="0"/>
        <w:iCs w:val="0"/>
        <w:color w:val="000000"/>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tcPr>
    </w:tblStylePr>
    <w:tblStylePr w:type="lastRow">
      <w:rPr>
        <w:b/>
        <w:bCs/>
        <w:i w:val="0"/>
        <w:iCs w:val="0"/>
        <w:color w:val="000000"/>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tcPr>
    </w:tblStylePr>
    <w:tblStylePr w:type="firstCol">
      <w:rPr>
        <w:b/>
        <w:bCs/>
        <w:i w:val="0"/>
        <w:iCs w:val="0"/>
        <w:color w:val="000000"/>
      </w:rPr>
      <w:tblPr/>
      <w:tcPr>
        <w:tcBorders>
          <w:left w:val="single" w:sz="8" w:space="0" w:color="FFFFFF" w:themeColor="background1"/>
          <w:right w:val="single" w:sz="24" w:space="0" w:color="FFFFFF" w:themeColor="background1"/>
          <w:insideH w:val="nil"/>
          <w:insideV w:val="nil"/>
        </w:tcBorders>
      </w:tcPr>
    </w:tblStylePr>
    <w:tblStylePr w:type="lastCol">
      <w:rPr>
        <w:b/>
        <w:bCs/>
        <w:i w:val="0"/>
        <w:iCs w:val="0"/>
        <w:color w:val="000000"/>
      </w:rPr>
      <w:tblPr/>
      <w:tcPr>
        <w:tcBorders>
          <w:top w:val="nil"/>
          <w:left w:val="single" w:sz="24" w:space="0" w:color="FFFFFF" w:themeColor="background1"/>
          <w:bottom w:val="nil"/>
          <w:right w:val="nil"/>
          <w:insideH w:val="nil"/>
          <w:insideV w:val="nil"/>
        </w:tcBorders>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tcPr>
    </w:tblStylePr>
  </w:style>
  <w:style w:type="table" w:styleId="3-6">
    <w:name w:val="Medium Grid 3 Accent 6"/>
    <w:basedOn w:val="a3"/>
    <w:uiPriority w:val="69"/>
    <w:rsid w:val="00B3683F"/>
    <w:rPr>
      <w:rFonts w:asciiTheme="minorHAnsi" w:eastAsiaTheme="minorEastAsia" w:hAnsiTheme="minorHAnsi" w:cstheme="minorBidi"/>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blStylePr w:type="firstRow">
      <w:rPr>
        <w:b/>
        <w:bCs/>
        <w:i w:val="0"/>
        <w:iCs w:val="0"/>
        <w:color w:val="000000"/>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tcPr>
    </w:tblStylePr>
    <w:tblStylePr w:type="lastRow">
      <w:rPr>
        <w:b/>
        <w:bCs/>
        <w:i w:val="0"/>
        <w:iCs w:val="0"/>
        <w:color w:val="000000"/>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tcPr>
    </w:tblStylePr>
    <w:tblStylePr w:type="firstCol">
      <w:rPr>
        <w:b/>
        <w:bCs/>
        <w:i w:val="0"/>
        <w:iCs w:val="0"/>
        <w:color w:val="000000"/>
      </w:rPr>
      <w:tblPr/>
      <w:tcPr>
        <w:tcBorders>
          <w:left w:val="single" w:sz="8" w:space="0" w:color="FFFFFF" w:themeColor="background1"/>
          <w:right w:val="single" w:sz="24" w:space="0" w:color="FFFFFF" w:themeColor="background1"/>
          <w:insideH w:val="nil"/>
          <w:insideV w:val="nil"/>
        </w:tcBorders>
      </w:tcPr>
    </w:tblStylePr>
    <w:tblStylePr w:type="lastCol">
      <w:rPr>
        <w:b/>
        <w:bCs/>
        <w:i w:val="0"/>
        <w:iCs w:val="0"/>
        <w:color w:val="000000"/>
      </w:rPr>
      <w:tblPr/>
      <w:tcPr>
        <w:tcBorders>
          <w:top w:val="nil"/>
          <w:left w:val="single" w:sz="24" w:space="0" w:color="FFFFFF" w:themeColor="background1"/>
          <w:bottom w:val="nil"/>
          <w:right w:val="nil"/>
          <w:insideH w:val="nil"/>
          <w:insideV w:val="nil"/>
        </w:tcBorders>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tcPr>
    </w:tblStylePr>
  </w:style>
  <w:style w:type="table" w:styleId="aff9">
    <w:name w:val="Dark List"/>
    <w:basedOn w:val="a3"/>
    <w:uiPriority w:val="70"/>
    <w:rsid w:val="00B3683F"/>
    <w:rPr>
      <w:rFonts w:asciiTheme="minorHAnsi" w:eastAsiaTheme="minorEastAsia" w:hAnsiTheme="minorHAnsi" w:cstheme="minorBidi"/>
      <w:color w:val="000000"/>
      <w:lang w:val="en-US" w:eastAsia="en-US"/>
    </w:rPr>
    <w:tblPr>
      <w:tblStyleRowBandSize w:val="1"/>
      <w:tblStyleColBandSize w:val="1"/>
    </w:tblPr>
    <w:tblStylePr w:type="firstRow">
      <w:rPr>
        <w:b/>
        <w:bCs/>
      </w:rPr>
      <w:tblPr/>
      <w:tcPr>
        <w:tcBorders>
          <w:top w:val="nil"/>
          <w:left w:val="nil"/>
          <w:bottom w:val="single" w:sz="18" w:space="0" w:color="FFFFFF" w:themeColor="background1"/>
          <w:right w:val="nil"/>
          <w:insideH w:val="nil"/>
          <w:insideV w:val="nil"/>
        </w:tcBorders>
      </w:tcPr>
    </w:tblStylePr>
    <w:tblStylePr w:type="lastRow">
      <w:tblPr/>
      <w:tcPr>
        <w:tcBorders>
          <w:top w:val="single" w:sz="18" w:space="0" w:color="FFFFFF" w:themeColor="background1"/>
          <w:left w:val="nil"/>
          <w:bottom w:val="nil"/>
          <w:right w:val="nil"/>
          <w:insideH w:val="nil"/>
          <w:insideV w:val="nil"/>
        </w:tcBorders>
      </w:tcPr>
    </w:tblStylePr>
    <w:tblStylePr w:type="firstCol">
      <w:tblPr/>
      <w:tcPr>
        <w:tcBorders>
          <w:top w:val="nil"/>
          <w:left w:val="nil"/>
          <w:bottom w:val="nil"/>
          <w:right w:val="single" w:sz="18" w:space="0" w:color="FFFFFF" w:themeColor="background1"/>
          <w:insideH w:val="nil"/>
          <w:insideV w:val="nil"/>
        </w:tcBorders>
      </w:tcPr>
    </w:tblStylePr>
    <w:tblStylePr w:type="lastCol">
      <w:tblPr/>
      <w:tcPr>
        <w:tcBorders>
          <w:top w:val="nil"/>
          <w:left w:val="single" w:sz="18" w:space="0" w:color="FFFFFF" w:themeColor="background1"/>
          <w:bottom w:val="nil"/>
          <w:right w:val="nil"/>
          <w:insideH w:val="nil"/>
          <w:insideV w:val="nil"/>
        </w:tcBorders>
      </w:tcPr>
    </w:tblStylePr>
    <w:tblStylePr w:type="band1Vert">
      <w:tblPr/>
      <w:tcPr>
        <w:tcBorders>
          <w:top w:val="nil"/>
          <w:left w:val="nil"/>
          <w:bottom w:val="nil"/>
          <w:right w:val="nil"/>
          <w:insideH w:val="nil"/>
          <w:insideV w:val="nil"/>
        </w:tcBorders>
      </w:tcPr>
    </w:tblStylePr>
    <w:tblStylePr w:type="band1Horz">
      <w:tblPr/>
      <w:tcPr>
        <w:tcBorders>
          <w:top w:val="nil"/>
          <w:left w:val="nil"/>
          <w:bottom w:val="nil"/>
          <w:right w:val="nil"/>
          <w:insideH w:val="nil"/>
          <w:insideV w:val="nil"/>
        </w:tcBorders>
      </w:tcPr>
    </w:tblStylePr>
  </w:style>
  <w:style w:type="table" w:styleId="-12">
    <w:name w:val="Dark List Accent 1"/>
    <w:basedOn w:val="a3"/>
    <w:uiPriority w:val="70"/>
    <w:rsid w:val="00B3683F"/>
    <w:rPr>
      <w:rFonts w:asciiTheme="minorHAnsi" w:eastAsiaTheme="minorEastAsia" w:hAnsiTheme="minorHAnsi" w:cstheme="minorBidi"/>
      <w:color w:val="000000"/>
      <w:lang w:val="en-US" w:eastAsia="en-US"/>
    </w:rPr>
    <w:tblPr>
      <w:tblStyleRowBandSize w:val="1"/>
      <w:tblStyleColBandSize w:val="1"/>
    </w:tblPr>
    <w:tblStylePr w:type="firstRow">
      <w:rPr>
        <w:b/>
        <w:bCs/>
      </w:rPr>
      <w:tblPr/>
      <w:tcPr>
        <w:tcBorders>
          <w:top w:val="nil"/>
          <w:left w:val="nil"/>
          <w:bottom w:val="single" w:sz="18" w:space="0" w:color="FFFFFF" w:themeColor="background1"/>
          <w:right w:val="nil"/>
          <w:insideH w:val="nil"/>
          <w:insideV w:val="nil"/>
        </w:tcBorders>
      </w:tcPr>
    </w:tblStylePr>
    <w:tblStylePr w:type="lastRow">
      <w:tblPr/>
      <w:tcPr>
        <w:tcBorders>
          <w:top w:val="single" w:sz="18" w:space="0" w:color="FFFFFF" w:themeColor="background1"/>
          <w:left w:val="nil"/>
          <w:bottom w:val="nil"/>
          <w:right w:val="nil"/>
          <w:insideH w:val="nil"/>
          <w:insideV w:val="nil"/>
        </w:tcBorders>
      </w:tcPr>
    </w:tblStylePr>
    <w:tblStylePr w:type="firstCol">
      <w:tblPr/>
      <w:tcPr>
        <w:tcBorders>
          <w:top w:val="nil"/>
          <w:left w:val="nil"/>
          <w:bottom w:val="nil"/>
          <w:right w:val="single" w:sz="18" w:space="0" w:color="FFFFFF" w:themeColor="background1"/>
          <w:insideH w:val="nil"/>
          <w:insideV w:val="nil"/>
        </w:tcBorders>
      </w:tcPr>
    </w:tblStylePr>
    <w:tblStylePr w:type="lastCol">
      <w:tblPr/>
      <w:tcPr>
        <w:tcBorders>
          <w:top w:val="nil"/>
          <w:left w:val="single" w:sz="18" w:space="0" w:color="FFFFFF" w:themeColor="background1"/>
          <w:bottom w:val="nil"/>
          <w:right w:val="nil"/>
          <w:insideH w:val="nil"/>
          <w:insideV w:val="nil"/>
        </w:tcBorders>
      </w:tcPr>
    </w:tblStylePr>
    <w:tblStylePr w:type="band1Vert">
      <w:tblPr/>
      <w:tcPr>
        <w:tcBorders>
          <w:top w:val="nil"/>
          <w:left w:val="nil"/>
          <w:bottom w:val="nil"/>
          <w:right w:val="nil"/>
          <w:insideH w:val="nil"/>
          <w:insideV w:val="nil"/>
        </w:tcBorders>
      </w:tcPr>
    </w:tblStylePr>
    <w:tblStylePr w:type="band1Horz">
      <w:tblPr/>
      <w:tcPr>
        <w:tcBorders>
          <w:top w:val="nil"/>
          <w:left w:val="nil"/>
          <w:bottom w:val="nil"/>
          <w:right w:val="nil"/>
          <w:insideH w:val="nil"/>
          <w:insideV w:val="nil"/>
        </w:tcBorders>
      </w:tcPr>
    </w:tblStylePr>
  </w:style>
  <w:style w:type="table" w:styleId="-22">
    <w:name w:val="Dark List Accent 2"/>
    <w:basedOn w:val="a3"/>
    <w:uiPriority w:val="70"/>
    <w:rsid w:val="00B3683F"/>
    <w:rPr>
      <w:rFonts w:asciiTheme="minorHAnsi" w:eastAsiaTheme="minorEastAsia" w:hAnsiTheme="minorHAnsi" w:cstheme="minorBidi"/>
      <w:color w:val="000000"/>
      <w:lang w:val="en-US" w:eastAsia="en-US"/>
    </w:rPr>
    <w:tblPr>
      <w:tblStyleRowBandSize w:val="1"/>
      <w:tblStyleColBandSize w:val="1"/>
    </w:tblPr>
    <w:tblStylePr w:type="firstRow">
      <w:rPr>
        <w:b/>
        <w:bCs/>
      </w:rPr>
      <w:tblPr/>
      <w:tcPr>
        <w:tcBorders>
          <w:top w:val="nil"/>
          <w:left w:val="nil"/>
          <w:bottom w:val="single" w:sz="18" w:space="0" w:color="FFFFFF" w:themeColor="background1"/>
          <w:right w:val="nil"/>
          <w:insideH w:val="nil"/>
          <w:insideV w:val="nil"/>
        </w:tcBorders>
      </w:tcPr>
    </w:tblStylePr>
    <w:tblStylePr w:type="lastRow">
      <w:tblPr/>
      <w:tcPr>
        <w:tcBorders>
          <w:top w:val="single" w:sz="18" w:space="0" w:color="FFFFFF" w:themeColor="background1"/>
          <w:left w:val="nil"/>
          <w:bottom w:val="nil"/>
          <w:right w:val="nil"/>
          <w:insideH w:val="nil"/>
          <w:insideV w:val="nil"/>
        </w:tcBorders>
      </w:tcPr>
    </w:tblStylePr>
    <w:tblStylePr w:type="firstCol">
      <w:tblPr/>
      <w:tcPr>
        <w:tcBorders>
          <w:top w:val="nil"/>
          <w:left w:val="nil"/>
          <w:bottom w:val="nil"/>
          <w:right w:val="single" w:sz="18" w:space="0" w:color="FFFFFF" w:themeColor="background1"/>
          <w:insideH w:val="nil"/>
          <w:insideV w:val="nil"/>
        </w:tcBorders>
      </w:tcPr>
    </w:tblStylePr>
    <w:tblStylePr w:type="lastCol">
      <w:tblPr/>
      <w:tcPr>
        <w:tcBorders>
          <w:top w:val="nil"/>
          <w:left w:val="single" w:sz="18" w:space="0" w:color="FFFFFF" w:themeColor="background1"/>
          <w:bottom w:val="nil"/>
          <w:right w:val="nil"/>
          <w:insideH w:val="nil"/>
          <w:insideV w:val="nil"/>
        </w:tcBorders>
      </w:tcPr>
    </w:tblStylePr>
    <w:tblStylePr w:type="band1Vert">
      <w:tblPr/>
      <w:tcPr>
        <w:tcBorders>
          <w:top w:val="nil"/>
          <w:left w:val="nil"/>
          <w:bottom w:val="nil"/>
          <w:right w:val="nil"/>
          <w:insideH w:val="nil"/>
          <w:insideV w:val="nil"/>
        </w:tcBorders>
      </w:tcPr>
    </w:tblStylePr>
    <w:tblStylePr w:type="band1Horz">
      <w:tblPr/>
      <w:tcPr>
        <w:tcBorders>
          <w:top w:val="nil"/>
          <w:left w:val="nil"/>
          <w:bottom w:val="nil"/>
          <w:right w:val="nil"/>
          <w:insideH w:val="nil"/>
          <w:insideV w:val="nil"/>
        </w:tcBorders>
      </w:tcPr>
    </w:tblStylePr>
  </w:style>
  <w:style w:type="table" w:styleId="-32">
    <w:name w:val="Dark List Accent 3"/>
    <w:basedOn w:val="a3"/>
    <w:uiPriority w:val="70"/>
    <w:rsid w:val="00B3683F"/>
    <w:rPr>
      <w:rFonts w:asciiTheme="minorHAnsi" w:eastAsiaTheme="minorEastAsia" w:hAnsiTheme="minorHAnsi" w:cstheme="minorBidi"/>
      <w:color w:val="000000"/>
      <w:lang w:val="en-US" w:eastAsia="en-US"/>
    </w:rPr>
    <w:tblPr>
      <w:tblStyleRowBandSize w:val="1"/>
      <w:tblStyleColBandSize w:val="1"/>
    </w:tblPr>
    <w:tblStylePr w:type="firstRow">
      <w:rPr>
        <w:b/>
        <w:bCs/>
      </w:rPr>
      <w:tblPr/>
      <w:tcPr>
        <w:tcBorders>
          <w:top w:val="nil"/>
          <w:left w:val="nil"/>
          <w:bottom w:val="single" w:sz="18" w:space="0" w:color="FFFFFF" w:themeColor="background1"/>
          <w:right w:val="nil"/>
          <w:insideH w:val="nil"/>
          <w:insideV w:val="nil"/>
        </w:tcBorders>
      </w:tcPr>
    </w:tblStylePr>
    <w:tblStylePr w:type="lastRow">
      <w:tblPr/>
      <w:tcPr>
        <w:tcBorders>
          <w:top w:val="single" w:sz="18" w:space="0" w:color="FFFFFF" w:themeColor="background1"/>
          <w:left w:val="nil"/>
          <w:bottom w:val="nil"/>
          <w:right w:val="nil"/>
          <w:insideH w:val="nil"/>
          <w:insideV w:val="nil"/>
        </w:tcBorders>
      </w:tcPr>
    </w:tblStylePr>
    <w:tblStylePr w:type="firstCol">
      <w:tblPr/>
      <w:tcPr>
        <w:tcBorders>
          <w:top w:val="nil"/>
          <w:left w:val="nil"/>
          <w:bottom w:val="nil"/>
          <w:right w:val="single" w:sz="18" w:space="0" w:color="FFFFFF" w:themeColor="background1"/>
          <w:insideH w:val="nil"/>
          <w:insideV w:val="nil"/>
        </w:tcBorders>
      </w:tcPr>
    </w:tblStylePr>
    <w:tblStylePr w:type="lastCol">
      <w:tblPr/>
      <w:tcPr>
        <w:tcBorders>
          <w:top w:val="nil"/>
          <w:left w:val="single" w:sz="18" w:space="0" w:color="FFFFFF" w:themeColor="background1"/>
          <w:bottom w:val="nil"/>
          <w:right w:val="nil"/>
          <w:insideH w:val="nil"/>
          <w:insideV w:val="nil"/>
        </w:tcBorders>
      </w:tcPr>
    </w:tblStylePr>
    <w:tblStylePr w:type="band1Vert">
      <w:tblPr/>
      <w:tcPr>
        <w:tcBorders>
          <w:top w:val="nil"/>
          <w:left w:val="nil"/>
          <w:bottom w:val="nil"/>
          <w:right w:val="nil"/>
          <w:insideH w:val="nil"/>
          <w:insideV w:val="nil"/>
        </w:tcBorders>
      </w:tcPr>
    </w:tblStylePr>
    <w:tblStylePr w:type="band1Horz">
      <w:tblPr/>
      <w:tcPr>
        <w:tcBorders>
          <w:top w:val="nil"/>
          <w:left w:val="nil"/>
          <w:bottom w:val="nil"/>
          <w:right w:val="nil"/>
          <w:insideH w:val="nil"/>
          <w:insideV w:val="nil"/>
        </w:tcBorders>
      </w:tcPr>
    </w:tblStylePr>
  </w:style>
  <w:style w:type="table" w:styleId="-42">
    <w:name w:val="Dark List Accent 4"/>
    <w:basedOn w:val="a3"/>
    <w:uiPriority w:val="70"/>
    <w:rsid w:val="00B3683F"/>
    <w:rPr>
      <w:rFonts w:asciiTheme="minorHAnsi" w:eastAsiaTheme="minorEastAsia" w:hAnsiTheme="minorHAnsi" w:cstheme="minorBidi"/>
      <w:color w:val="000000"/>
      <w:lang w:val="en-US" w:eastAsia="en-US"/>
    </w:rPr>
    <w:tblPr>
      <w:tblStyleRowBandSize w:val="1"/>
      <w:tblStyleColBandSize w:val="1"/>
    </w:tblPr>
    <w:tblStylePr w:type="firstRow">
      <w:rPr>
        <w:b/>
        <w:bCs/>
      </w:rPr>
      <w:tblPr/>
      <w:tcPr>
        <w:tcBorders>
          <w:top w:val="nil"/>
          <w:left w:val="nil"/>
          <w:bottom w:val="single" w:sz="18" w:space="0" w:color="FFFFFF" w:themeColor="background1"/>
          <w:right w:val="nil"/>
          <w:insideH w:val="nil"/>
          <w:insideV w:val="nil"/>
        </w:tcBorders>
      </w:tcPr>
    </w:tblStylePr>
    <w:tblStylePr w:type="lastRow">
      <w:tblPr/>
      <w:tcPr>
        <w:tcBorders>
          <w:top w:val="single" w:sz="18" w:space="0" w:color="FFFFFF" w:themeColor="background1"/>
          <w:left w:val="nil"/>
          <w:bottom w:val="nil"/>
          <w:right w:val="nil"/>
          <w:insideH w:val="nil"/>
          <w:insideV w:val="nil"/>
        </w:tcBorders>
      </w:tcPr>
    </w:tblStylePr>
    <w:tblStylePr w:type="firstCol">
      <w:tblPr/>
      <w:tcPr>
        <w:tcBorders>
          <w:top w:val="nil"/>
          <w:left w:val="nil"/>
          <w:bottom w:val="nil"/>
          <w:right w:val="single" w:sz="18" w:space="0" w:color="FFFFFF" w:themeColor="background1"/>
          <w:insideH w:val="nil"/>
          <w:insideV w:val="nil"/>
        </w:tcBorders>
      </w:tcPr>
    </w:tblStylePr>
    <w:tblStylePr w:type="lastCol">
      <w:tblPr/>
      <w:tcPr>
        <w:tcBorders>
          <w:top w:val="nil"/>
          <w:left w:val="single" w:sz="18" w:space="0" w:color="FFFFFF" w:themeColor="background1"/>
          <w:bottom w:val="nil"/>
          <w:right w:val="nil"/>
          <w:insideH w:val="nil"/>
          <w:insideV w:val="nil"/>
        </w:tcBorders>
      </w:tcPr>
    </w:tblStylePr>
    <w:tblStylePr w:type="band1Vert">
      <w:tblPr/>
      <w:tcPr>
        <w:tcBorders>
          <w:top w:val="nil"/>
          <w:left w:val="nil"/>
          <w:bottom w:val="nil"/>
          <w:right w:val="nil"/>
          <w:insideH w:val="nil"/>
          <w:insideV w:val="nil"/>
        </w:tcBorders>
      </w:tcPr>
    </w:tblStylePr>
    <w:tblStylePr w:type="band1Horz">
      <w:tblPr/>
      <w:tcPr>
        <w:tcBorders>
          <w:top w:val="nil"/>
          <w:left w:val="nil"/>
          <w:bottom w:val="nil"/>
          <w:right w:val="nil"/>
          <w:insideH w:val="nil"/>
          <w:insideV w:val="nil"/>
        </w:tcBorders>
      </w:tcPr>
    </w:tblStylePr>
  </w:style>
  <w:style w:type="table" w:styleId="-52">
    <w:name w:val="Dark List Accent 5"/>
    <w:basedOn w:val="a3"/>
    <w:uiPriority w:val="70"/>
    <w:rsid w:val="00B3683F"/>
    <w:rPr>
      <w:rFonts w:asciiTheme="minorHAnsi" w:eastAsiaTheme="minorEastAsia" w:hAnsiTheme="minorHAnsi" w:cstheme="minorBidi"/>
      <w:color w:val="000000"/>
      <w:lang w:val="en-US" w:eastAsia="en-US"/>
    </w:rPr>
    <w:tblPr>
      <w:tblStyleRowBandSize w:val="1"/>
      <w:tblStyleColBandSize w:val="1"/>
    </w:tblPr>
    <w:tblStylePr w:type="firstRow">
      <w:rPr>
        <w:b/>
        <w:bCs/>
      </w:rPr>
      <w:tblPr/>
      <w:tcPr>
        <w:tcBorders>
          <w:top w:val="nil"/>
          <w:left w:val="nil"/>
          <w:bottom w:val="single" w:sz="18" w:space="0" w:color="FFFFFF" w:themeColor="background1"/>
          <w:right w:val="nil"/>
          <w:insideH w:val="nil"/>
          <w:insideV w:val="nil"/>
        </w:tcBorders>
      </w:tcPr>
    </w:tblStylePr>
    <w:tblStylePr w:type="lastRow">
      <w:tblPr/>
      <w:tcPr>
        <w:tcBorders>
          <w:top w:val="single" w:sz="18" w:space="0" w:color="FFFFFF" w:themeColor="background1"/>
          <w:left w:val="nil"/>
          <w:bottom w:val="nil"/>
          <w:right w:val="nil"/>
          <w:insideH w:val="nil"/>
          <w:insideV w:val="nil"/>
        </w:tcBorders>
      </w:tcPr>
    </w:tblStylePr>
    <w:tblStylePr w:type="firstCol">
      <w:tblPr/>
      <w:tcPr>
        <w:tcBorders>
          <w:top w:val="nil"/>
          <w:left w:val="nil"/>
          <w:bottom w:val="nil"/>
          <w:right w:val="single" w:sz="18" w:space="0" w:color="FFFFFF" w:themeColor="background1"/>
          <w:insideH w:val="nil"/>
          <w:insideV w:val="nil"/>
        </w:tcBorders>
      </w:tcPr>
    </w:tblStylePr>
    <w:tblStylePr w:type="lastCol">
      <w:tblPr/>
      <w:tcPr>
        <w:tcBorders>
          <w:top w:val="nil"/>
          <w:left w:val="single" w:sz="18" w:space="0" w:color="FFFFFF" w:themeColor="background1"/>
          <w:bottom w:val="nil"/>
          <w:right w:val="nil"/>
          <w:insideH w:val="nil"/>
          <w:insideV w:val="nil"/>
        </w:tcBorders>
      </w:tcPr>
    </w:tblStylePr>
    <w:tblStylePr w:type="band1Vert">
      <w:tblPr/>
      <w:tcPr>
        <w:tcBorders>
          <w:top w:val="nil"/>
          <w:left w:val="nil"/>
          <w:bottom w:val="nil"/>
          <w:right w:val="nil"/>
          <w:insideH w:val="nil"/>
          <w:insideV w:val="nil"/>
        </w:tcBorders>
      </w:tcPr>
    </w:tblStylePr>
    <w:tblStylePr w:type="band1Horz">
      <w:tblPr/>
      <w:tcPr>
        <w:tcBorders>
          <w:top w:val="nil"/>
          <w:left w:val="nil"/>
          <w:bottom w:val="nil"/>
          <w:right w:val="nil"/>
          <w:insideH w:val="nil"/>
          <w:insideV w:val="nil"/>
        </w:tcBorders>
      </w:tcPr>
    </w:tblStylePr>
  </w:style>
  <w:style w:type="table" w:styleId="-62">
    <w:name w:val="Dark List Accent 6"/>
    <w:basedOn w:val="a3"/>
    <w:uiPriority w:val="70"/>
    <w:rsid w:val="00B3683F"/>
    <w:rPr>
      <w:rFonts w:asciiTheme="minorHAnsi" w:eastAsiaTheme="minorEastAsia" w:hAnsiTheme="minorHAnsi" w:cstheme="minorBidi"/>
      <w:color w:val="000000"/>
      <w:lang w:val="en-US" w:eastAsia="en-US"/>
    </w:rPr>
    <w:tblPr>
      <w:tblStyleRowBandSize w:val="1"/>
      <w:tblStyleColBandSize w:val="1"/>
    </w:tblPr>
    <w:tblStylePr w:type="firstRow">
      <w:rPr>
        <w:b/>
        <w:bCs/>
      </w:rPr>
      <w:tblPr/>
      <w:tcPr>
        <w:tcBorders>
          <w:top w:val="nil"/>
          <w:left w:val="nil"/>
          <w:bottom w:val="single" w:sz="18" w:space="0" w:color="FFFFFF" w:themeColor="background1"/>
          <w:right w:val="nil"/>
          <w:insideH w:val="nil"/>
          <w:insideV w:val="nil"/>
        </w:tcBorders>
      </w:tcPr>
    </w:tblStylePr>
    <w:tblStylePr w:type="lastRow">
      <w:tblPr/>
      <w:tcPr>
        <w:tcBorders>
          <w:top w:val="single" w:sz="18" w:space="0" w:color="FFFFFF" w:themeColor="background1"/>
          <w:left w:val="nil"/>
          <w:bottom w:val="nil"/>
          <w:right w:val="nil"/>
          <w:insideH w:val="nil"/>
          <w:insideV w:val="nil"/>
        </w:tcBorders>
      </w:tcPr>
    </w:tblStylePr>
    <w:tblStylePr w:type="firstCol">
      <w:tblPr/>
      <w:tcPr>
        <w:tcBorders>
          <w:top w:val="nil"/>
          <w:left w:val="nil"/>
          <w:bottom w:val="nil"/>
          <w:right w:val="single" w:sz="18" w:space="0" w:color="FFFFFF" w:themeColor="background1"/>
          <w:insideH w:val="nil"/>
          <w:insideV w:val="nil"/>
        </w:tcBorders>
      </w:tcPr>
    </w:tblStylePr>
    <w:tblStylePr w:type="lastCol">
      <w:tblPr/>
      <w:tcPr>
        <w:tcBorders>
          <w:top w:val="nil"/>
          <w:left w:val="single" w:sz="18" w:space="0" w:color="FFFFFF" w:themeColor="background1"/>
          <w:bottom w:val="nil"/>
          <w:right w:val="nil"/>
          <w:insideH w:val="nil"/>
          <w:insideV w:val="nil"/>
        </w:tcBorders>
      </w:tcPr>
    </w:tblStylePr>
    <w:tblStylePr w:type="band1Vert">
      <w:tblPr/>
      <w:tcPr>
        <w:tcBorders>
          <w:top w:val="nil"/>
          <w:left w:val="nil"/>
          <w:bottom w:val="nil"/>
          <w:right w:val="nil"/>
          <w:insideH w:val="nil"/>
          <w:insideV w:val="nil"/>
        </w:tcBorders>
      </w:tcPr>
    </w:tblStylePr>
    <w:tblStylePr w:type="band1Horz">
      <w:tblPr/>
      <w:tcPr>
        <w:tcBorders>
          <w:top w:val="nil"/>
          <w:left w:val="nil"/>
          <w:bottom w:val="nil"/>
          <w:right w:val="nil"/>
          <w:insideH w:val="nil"/>
          <w:insideV w:val="nil"/>
        </w:tcBorders>
      </w:tcPr>
    </w:tblStylePr>
  </w:style>
  <w:style w:type="table" w:styleId="affa">
    <w:name w:val="Colorful Shading"/>
    <w:basedOn w:val="a3"/>
    <w:uiPriority w:val="71"/>
    <w:rsid w:val="00B3683F"/>
    <w:rPr>
      <w:rFonts w:asciiTheme="minorHAnsi" w:eastAsiaTheme="minorEastAsia" w:hAnsiTheme="minorHAnsi" w:cstheme="minorBidi"/>
      <w:color w:val="000000"/>
      <w:lang w:val="en-US" w:eastAsia="en-US"/>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blStylePr w:type="firstRow">
      <w:rPr>
        <w:b/>
        <w:bCs/>
      </w:rPr>
      <w:tblPr/>
      <w:tcPr>
        <w:tcBorders>
          <w:top w:val="nil"/>
          <w:left w:val="nil"/>
          <w:bottom w:val="single" w:sz="24" w:space="0" w:color="C0504D" w:themeColor="accent2"/>
          <w:right w:val="nil"/>
          <w:insideH w:val="nil"/>
          <w:insideV w:val="nil"/>
        </w:tcBorders>
      </w:tcPr>
    </w:tblStylePr>
    <w:tblStylePr w:type="lastRow">
      <w:rPr>
        <w:b/>
        <w:bCs/>
        <w:color w:val="000000"/>
      </w:rPr>
      <w:tblPr/>
      <w:tcPr>
        <w:tcBorders>
          <w:top w:val="single" w:sz="6" w:space="0" w:color="FFFFFF" w:themeColor="background1"/>
        </w:tcBorders>
      </w:tcPr>
    </w:tblStylePr>
    <w:tblStylePr w:type="firstCol">
      <w:rPr>
        <w:color w:val="000000"/>
      </w:rPr>
      <w:tblPr/>
      <w:tcPr>
        <w:tcBorders>
          <w:top w:val="nil"/>
          <w:left w:val="nil"/>
          <w:bottom w:val="nil"/>
          <w:right w:val="nil"/>
          <w:insideH w:val="single" w:sz="4" w:space="0" w:color="000000" w:themeColor="text1" w:themeShade="99"/>
          <w:insideV w:val="nil"/>
        </w:tcBorders>
      </w:tcPr>
    </w:tblStylePr>
    <w:tblStylePr w:type="lastCol">
      <w:rPr>
        <w:color w:val="000000"/>
      </w:rPr>
      <w:tblPr/>
      <w:tcPr>
        <w:tcBorders>
          <w:top w:val="nil"/>
          <w:left w:val="nil"/>
          <w:bottom w:val="nil"/>
          <w:right w:val="nil"/>
          <w:insideH w:val="nil"/>
          <w:insideV w:val="nil"/>
        </w:tcBorders>
      </w:tcPr>
    </w:tblStylePr>
    <w:tblStylePr w:type="neCell">
      <w:rPr>
        <w:color w:val="000000"/>
      </w:rPr>
    </w:tblStylePr>
    <w:tblStylePr w:type="nwCell">
      <w:rPr>
        <w:color w:val="000000"/>
      </w:rPr>
    </w:tblStylePr>
  </w:style>
  <w:style w:type="table" w:styleId="-13">
    <w:name w:val="Colorful Shading Accent 1"/>
    <w:basedOn w:val="a3"/>
    <w:uiPriority w:val="71"/>
    <w:rsid w:val="00B3683F"/>
    <w:rPr>
      <w:rFonts w:asciiTheme="minorHAnsi" w:eastAsiaTheme="minorEastAsia" w:hAnsiTheme="minorHAnsi" w:cstheme="minorBidi"/>
      <w:color w:val="000000"/>
      <w:lang w:val="en-US" w:eastAsia="en-US"/>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blStylePr w:type="firstRow">
      <w:rPr>
        <w:b/>
        <w:bCs/>
      </w:rPr>
      <w:tblPr/>
      <w:tcPr>
        <w:tcBorders>
          <w:top w:val="nil"/>
          <w:left w:val="nil"/>
          <w:bottom w:val="single" w:sz="24" w:space="0" w:color="C0504D" w:themeColor="accent2"/>
          <w:right w:val="nil"/>
          <w:insideH w:val="nil"/>
          <w:insideV w:val="nil"/>
        </w:tcBorders>
      </w:tcPr>
    </w:tblStylePr>
    <w:tblStylePr w:type="lastRow">
      <w:rPr>
        <w:b/>
        <w:bCs/>
        <w:color w:val="000000"/>
      </w:rPr>
      <w:tblPr/>
      <w:tcPr>
        <w:tcBorders>
          <w:top w:val="single" w:sz="6" w:space="0" w:color="FFFFFF" w:themeColor="background1"/>
        </w:tcBorders>
      </w:tcPr>
    </w:tblStylePr>
    <w:tblStylePr w:type="firstCol">
      <w:rPr>
        <w:color w:val="000000"/>
      </w:rPr>
      <w:tblPr/>
      <w:tcPr>
        <w:tcBorders>
          <w:top w:val="nil"/>
          <w:left w:val="nil"/>
          <w:bottom w:val="nil"/>
          <w:right w:val="nil"/>
          <w:insideH w:val="single" w:sz="4" w:space="0" w:color="2C4C74" w:themeColor="accent1" w:themeShade="99"/>
          <w:insideV w:val="nil"/>
        </w:tcBorders>
      </w:tcPr>
    </w:tblStylePr>
    <w:tblStylePr w:type="lastCol">
      <w:rPr>
        <w:color w:val="000000"/>
      </w:rPr>
      <w:tblPr/>
      <w:tcPr>
        <w:tcBorders>
          <w:top w:val="nil"/>
          <w:left w:val="nil"/>
          <w:bottom w:val="nil"/>
          <w:right w:val="nil"/>
          <w:insideH w:val="nil"/>
          <w:insideV w:val="nil"/>
        </w:tcBorders>
      </w:tcPr>
    </w:tblStylePr>
    <w:tblStylePr w:type="neCell">
      <w:rPr>
        <w:color w:val="000000"/>
      </w:rPr>
    </w:tblStylePr>
    <w:tblStylePr w:type="nwCell">
      <w:rPr>
        <w:color w:val="000000"/>
      </w:rPr>
    </w:tblStylePr>
  </w:style>
  <w:style w:type="table" w:styleId="-23">
    <w:name w:val="Colorful Shading Accent 2"/>
    <w:basedOn w:val="a3"/>
    <w:uiPriority w:val="71"/>
    <w:rsid w:val="00B3683F"/>
    <w:rPr>
      <w:rFonts w:asciiTheme="minorHAnsi" w:eastAsiaTheme="minorEastAsia" w:hAnsiTheme="minorHAnsi" w:cstheme="minorBidi"/>
      <w:color w:val="000000"/>
      <w:lang w:val="en-US" w:eastAsia="en-US"/>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blStylePr w:type="firstRow">
      <w:rPr>
        <w:b/>
        <w:bCs/>
      </w:rPr>
      <w:tblPr/>
      <w:tcPr>
        <w:tcBorders>
          <w:top w:val="nil"/>
          <w:left w:val="nil"/>
          <w:bottom w:val="single" w:sz="24" w:space="0" w:color="C0504D" w:themeColor="accent2"/>
          <w:right w:val="nil"/>
          <w:insideH w:val="nil"/>
          <w:insideV w:val="nil"/>
        </w:tcBorders>
      </w:tcPr>
    </w:tblStylePr>
    <w:tblStylePr w:type="lastRow">
      <w:rPr>
        <w:b/>
        <w:bCs/>
        <w:color w:val="000000"/>
      </w:rPr>
      <w:tblPr/>
      <w:tcPr>
        <w:tcBorders>
          <w:top w:val="single" w:sz="6" w:space="0" w:color="FFFFFF" w:themeColor="background1"/>
        </w:tcBorders>
      </w:tcPr>
    </w:tblStylePr>
    <w:tblStylePr w:type="firstCol">
      <w:rPr>
        <w:color w:val="000000"/>
      </w:rPr>
      <w:tblPr/>
      <w:tcPr>
        <w:tcBorders>
          <w:top w:val="nil"/>
          <w:left w:val="nil"/>
          <w:bottom w:val="nil"/>
          <w:right w:val="nil"/>
          <w:insideH w:val="single" w:sz="4" w:space="0" w:color="772C2A" w:themeColor="accent2" w:themeShade="99"/>
          <w:insideV w:val="nil"/>
        </w:tcBorders>
      </w:tcPr>
    </w:tblStylePr>
    <w:tblStylePr w:type="lastCol">
      <w:rPr>
        <w:color w:val="000000"/>
      </w:rPr>
      <w:tblPr/>
      <w:tcPr>
        <w:tcBorders>
          <w:top w:val="nil"/>
          <w:left w:val="nil"/>
          <w:bottom w:val="nil"/>
          <w:right w:val="nil"/>
          <w:insideH w:val="nil"/>
          <w:insideV w:val="nil"/>
        </w:tcBorders>
      </w:tcPr>
    </w:tblStylePr>
    <w:tblStylePr w:type="neCell">
      <w:rPr>
        <w:color w:val="000000"/>
      </w:rPr>
    </w:tblStylePr>
    <w:tblStylePr w:type="nwCell">
      <w:rPr>
        <w:color w:val="000000"/>
      </w:rPr>
    </w:tblStylePr>
  </w:style>
  <w:style w:type="table" w:styleId="-33">
    <w:name w:val="Colorful Shading Accent 3"/>
    <w:basedOn w:val="a3"/>
    <w:uiPriority w:val="71"/>
    <w:rsid w:val="00B3683F"/>
    <w:rPr>
      <w:rFonts w:asciiTheme="minorHAnsi" w:eastAsiaTheme="minorEastAsia" w:hAnsiTheme="minorHAnsi" w:cstheme="minorBidi"/>
      <w:color w:val="000000"/>
      <w:lang w:val="en-US" w:eastAsia="en-US"/>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blStylePr w:type="firstRow">
      <w:rPr>
        <w:b/>
        <w:bCs/>
      </w:rPr>
      <w:tblPr/>
      <w:tcPr>
        <w:tcBorders>
          <w:top w:val="nil"/>
          <w:left w:val="nil"/>
          <w:bottom w:val="single" w:sz="24" w:space="0" w:color="8064A2" w:themeColor="accent4"/>
          <w:right w:val="nil"/>
          <w:insideH w:val="nil"/>
          <w:insideV w:val="nil"/>
        </w:tcBorders>
      </w:tcPr>
    </w:tblStylePr>
    <w:tblStylePr w:type="lastRow">
      <w:rPr>
        <w:b/>
        <w:bCs/>
        <w:color w:val="000000"/>
      </w:rPr>
      <w:tblPr/>
      <w:tcPr>
        <w:tcBorders>
          <w:top w:val="single" w:sz="6" w:space="0" w:color="FFFFFF" w:themeColor="background1"/>
        </w:tcBorders>
      </w:tcPr>
    </w:tblStylePr>
    <w:tblStylePr w:type="firstCol">
      <w:rPr>
        <w:color w:val="000000"/>
      </w:rPr>
      <w:tblPr/>
      <w:tcPr>
        <w:tcBorders>
          <w:top w:val="nil"/>
          <w:left w:val="nil"/>
          <w:bottom w:val="nil"/>
          <w:right w:val="nil"/>
          <w:insideH w:val="single" w:sz="4" w:space="0" w:color="5E7530" w:themeColor="accent3" w:themeShade="99"/>
          <w:insideV w:val="nil"/>
        </w:tcBorders>
      </w:tcPr>
    </w:tblStylePr>
    <w:tblStylePr w:type="lastCol">
      <w:rPr>
        <w:color w:val="000000"/>
      </w:rPr>
      <w:tblPr/>
      <w:tcPr>
        <w:tcBorders>
          <w:top w:val="nil"/>
          <w:left w:val="nil"/>
          <w:bottom w:val="nil"/>
          <w:right w:val="nil"/>
          <w:insideH w:val="nil"/>
          <w:insideV w:val="nil"/>
        </w:tcBorders>
      </w:tcPr>
    </w:tblStylePr>
  </w:style>
  <w:style w:type="table" w:styleId="-43">
    <w:name w:val="Colorful Shading Accent 4"/>
    <w:basedOn w:val="a3"/>
    <w:uiPriority w:val="71"/>
    <w:rsid w:val="00B3683F"/>
    <w:rPr>
      <w:rFonts w:asciiTheme="minorHAnsi" w:eastAsiaTheme="minorEastAsia" w:hAnsiTheme="minorHAnsi" w:cstheme="minorBidi"/>
      <w:color w:val="000000"/>
      <w:lang w:val="en-US" w:eastAsia="en-US"/>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blStylePr w:type="firstRow">
      <w:rPr>
        <w:b/>
        <w:bCs/>
      </w:rPr>
      <w:tblPr/>
      <w:tcPr>
        <w:tcBorders>
          <w:top w:val="nil"/>
          <w:left w:val="nil"/>
          <w:bottom w:val="single" w:sz="24" w:space="0" w:color="9BBB59" w:themeColor="accent3"/>
          <w:right w:val="nil"/>
          <w:insideH w:val="nil"/>
          <w:insideV w:val="nil"/>
        </w:tcBorders>
      </w:tcPr>
    </w:tblStylePr>
    <w:tblStylePr w:type="lastRow">
      <w:rPr>
        <w:b/>
        <w:bCs/>
        <w:color w:val="000000"/>
      </w:rPr>
      <w:tblPr/>
      <w:tcPr>
        <w:tcBorders>
          <w:top w:val="single" w:sz="6" w:space="0" w:color="FFFFFF" w:themeColor="background1"/>
        </w:tcBorders>
      </w:tcPr>
    </w:tblStylePr>
    <w:tblStylePr w:type="firstCol">
      <w:rPr>
        <w:color w:val="000000"/>
      </w:rPr>
      <w:tblPr/>
      <w:tcPr>
        <w:tcBorders>
          <w:top w:val="nil"/>
          <w:left w:val="nil"/>
          <w:bottom w:val="nil"/>
          <w:right w:val="nil"/>
          <w:insideH w:val="single" w:sz="4" w:space="0" w:color="4C3B62" w:themeColor="accent4" w:themeShade="99"/>
          <w:insideV w:val="nil"/>
        </w:tcBorders>
      </w:tcPr>
    </w:tblStylePr>
    <w:tblStylePr w:type="lastCol">
      <w:rPr>
        <w:color w:val="000000"/>
      </w:rPr>
      <w:tblPr/>
      <w:tcPr>
        <w:tcBorders>
          <w:top w:val="nil"/>
          <w:left w:val="nil"/>
          <w:bottom w:val="nil"/>
          <w:right w:val="nil"/>
          <w:insideH w:val="nil"/>
          <w:insideV w:val="nil"/>
        </w:tcBorders>
      </w:tcPr>
    </w:tblStylePr>
    <w:tblStylePr w:type="neCell">
      <w:rPr>
        <w:color w:val="000000"/>
      </w:rPr>
    </w:tblStylePr>
    <w:tblStylePr w:type="nwCell">
      <w:rPr>
        <w:color w:val="000000"/>
      </w:rPr>
    </w:tblStylePr>
  </w:style>
  <w:style w:type="table" w:styleId="-53">
    <w:name w:val="Colorful Shading Accent 5"/>
    <w:basedOn w:val="a3"/>
    <w:uiPriority w:val="71"/>
    <w:rsid w:val="00B3683F"/>
    <w:rPr>
      <w:rFonts w:asciiTheme="minorHAnsi" w:eastAsiaTheme="minorEastAsia" w:hAnsiTheme="minorHAnsi" w:cstheme="minorBidi"/>
      <w:color w:val="000000"/>
      <w:lang w:val="en-US" w:eastAsia="en-US"/>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blStylePr w:type="firstRow">
      <w:rPr>
        <w:b/>
        <w:bCs/>
      </w:rPr>
      <w:tblPr/>
      <w:tcPr>
        <w:tcBorders>
          <w:top w:val="nil"/>
          <w:left w:val="nil"/>
          <w:bottom w:val="single" w:sz="24" w:space="0" w:color="F79646" w:themeColor="accent6"/>
          <w:right w:val="nil"/>
          <w:insideH w:val="nil"/>
          <w:insideV w:val="nil"/>
        </w:tcBorders>
      </w:tcPr>
    </w:tblStylePr>
    <w:tblStylePr w:type="lastRow">
      <w:rPr>
        <w:b/>
        <w:bCs/>
        <w:color w:val="000000"/>
      </w:rPr>
      <w:tblPr/>
      <w:tcPr>
        <w:tcBorders>
          <w:top w:val="single" w:sz="6" w:space="0" w:color="FFFFFF" w:themeColor="background1"/>
        </w:tcBorders>
      </w:tcPr>
    </w:tblStylePr>
    <w:tblStylePr w:type="firstCol">
      <w:rPr>
        <w:color w:val="000000"/>
      </w:rPr>
      <w:tblPr/>
      <w:tcPr>
        <w:tcBorders>
          <w:top w:val="nil"/>
          <w:left w:val="nil"/>
          <w:bottom w:val="nil"/>
          <w:right w:val="nil"/>
          <w:insideH w:val="single" w:sz="4" w:space="0" w:color="276A7C" w:themeColor="accent5" w:themeShade="99"/>
          <w:insideV w:val="nil"/>
        </w:tcBorders>
      </w:tcPr>
    </w:tblStylePr>
    <w:tblStylePr w:type="lastCol">
      <w:rPr>
        <w:color w:val="000000"/>
      </w:rPr>
      <w:tblPr/>
      <w:tcPr>
        <w:tcBorders>
          <w:top w:val="nil"/>
          <w:left w:val="nil"/>
          <w:bottom w:val="nil"/>
          <w:right w:val="nil"/>
          <w:insideH w:val="nil"/>
          <w:insideV w:val="nil"/>
        </w:tcBorders>
      </w:tcPr>
    </w:tblStylePr>
    <w:tblStylePr w:type="neCell">
      <w:rPr>
        <w:color w:val="000000"/>
      </w:rPr>
    </w:tblStylePr>
    <w:tblStylePr w:type="nwCell">
      <w:rPr>
        <w:color w:val="000000"/>
      </w:rPr>
    </w:tblStylePr>
  </w:style>
  <w:style w:type="table" w:styleId="-63">
    <w:name w:val="Colorful Shading Accent 6"/>
    <w:basedOn w:val="a3"/>
    <w:uiPriority w:val="71"/>
    <w:rsid w:val="00B3683F"/>
    <w:rPr>
      <w:rFonts w:asciiTheme="minorHAnsi" w:eastAsiaTheme="minorEastAsia" w:hAnsiTheme="minorHAnsi" w:cstheme="minorBidi"/>
      <w:color w:val="000000"/>
      <w:lang w:val="en-US" w:eastAsia="en-US"/>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blStylePr w:type="firstRow">
      <w:rPr>
        <w:b/>
        <w:bCs/>
      </w:rPr>
      <w:tblPr/>
      <w:tcPr>
        <w:tcBorders>
          <w:top w:val="nil"/>
          <w:left w:val="nil"/>
          <w:bottom w:val="single" w:sz="24" w:space="0" w:color="4BACC6" w:themeColor="accent5"/>
          <w:right w:val="nil"/>
          <w:insideH w:val="nil"/>
          <w:insideV w:val="nil"/>
        </w:tcBorders>
      </w:tcPr>
    </w:tblStylePr>
    <w:tblStylePr w:type="lastRow">
      <w:rPr>
        <w:b/>
        <w:bCs/>
        <w:color w:val="000000"/>
      </w:rPr>
      <w:tblPr/>
      <w:tcPr>
        <w:tcBorders>
          <w:top w:val="single" w:sz="6" w:space="0" w:color="FFFFFF" w:themeColor="background1"/>
        </w:tcBorders>
      </w:tcPr>
    </w:tblStylePr>
    <w:tblStylePr w:type="firstCol">
      <w:rPr>
        <w:color w:val="000000"/>
      </w:rPr>
      <w:tblPr/>
      <w:tcPr>
        <w:tcBorders>
          <w:top w:val="nil"/>
          <w:left w:val="nil"/>
          <w:bottom w:val="nil"/>
          <w:right w:val="nil"/>
          <w:insideH w:val="single" w:sz="4" w:space="0" w:color="B65608" w:themeColor="accent6" w:themeShade="99"/>
          <w:insideV w:val="nil"/>
        </w:tcBorders>
      </w:tcPr>
    </w:tblStylePr>
    <w:tblStylePr w:type="lastCol">
      <w:rPr>
        <w:color w:val="000000"/>
      </w:rPr>
      <w:tblPr/>
      <w:tcPr>
        <w:tcBorders>
          <w:top w:val="nil"/>
          <w:left w:val="nil"/>
          <w:bottom w:val="nil"/>
          <w:right w:val="nil"/>
          <w:insideH w:val="nil"/>
          <w:insideV w:val="nil"/>
        </w:tcBorders>
      </w:tcPr>
    </w:tblStylePr>
    <w:tblStylePr w:type="neCell">
      <w:rPr>
        <w:color w:val="000000"/>
      </w:rPr>
    </w:tblStylePr>
    <w:tblStylePr w:type="nwCell">
      <w:rPr>
        <w:color w:val="000000"/>
      </w:rPr>
    </w:tblStylePr>
  </w:style>
  <w:style w:type="table" w:styleId="affb">
    <w:name w:val="Colorful List"/>
    <w:basedOn w:val="a3"/>
    <w:uiPriority w:val="72"/>
    <w:rsid w:val="00B3683F"/>
    <w:rPr>
      <w:rFonts w:asciiTheme="minorHAnsi" w:eastAsiaTheme="minorEastAsia" w:hAnsiTheme="minorHAnsi" w:cstheme="minorBidi"/>
      <w:color w:val="000000"/>
      <w:lang w:val="en-US" w:eastAsia="en-US"/>
    </w:rPr>
    <w:tblPr>
      <w:tblStyleRowBandSize w:val="1"/>
      <w:tblStyleColBandSize w:val="1"/>
    </w:tblPr>
    <w:tblStylePr w:type="firstRow">
      <w:rPr>
        <w:b/>
        <w:bCs/>
        <w:color w:val="000000"/>
      </w:rPr>
      <w:tblPr/>
      <w:tcPr>
        <w:tcBorders>
          <w:bottom w:val="single" w:sz="12" w:space="0" w:color="FFFFFF" w:themeColor="background1"/>
        </w:tcBorders>
      </w:tcPr>
    </w:tblStylePr>
    <w:tblStylePr w:type="lastRow">
      <w:rPr>
        <w:b/>
        <w:bCs/>
        <w:color w:val="000000"/>
      </w:rPr>
      <w:tblPr/>
      <w:tcPr>
        <w:tcBorders>
          <w:top w:val="single" w:sz="12" w:space="0" w:color="000000" w:themeColor="text1"/>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tcPr>
    </w:tblStylePr>
  </w:style>
  <w:style w:type="table" w:styleId="-14">
    <w:name w:val="Colorful List Accent 1"/>
    <w:basedOn w:val="a3"/>
    <w:uiPriority w:val="72"/>
    <w:rsid w:val="00B3683F"/>
    <w:rPr>
      <w:rFonts w:asciiTheme="minorHAnsi" w:eastAsiaTheme="minorEastAsia" w:hAnsiTheme="minorHAnsi" w:cstheme="minorBidi"/>
      <w:color w:val="000000"/>
      <w:lang w:val="en-US" w:eastAsia="en-US"/>
    </w:rPr>
    <w:tblPr>
      <w:tblStyleRowBandSize w:val="1"/>
      <w:tblStyleColBandSize w:val="1"/>
    </w:tblPr>
    <w:tblStylePr w:type="firstRow">
      <w:rPr>
        <w:b/>
        <w:bCs/>
        <w:color w:val="000000"/>
      </w:rPr>
      <w:tblPr/>
      <w:tcPr>
        <w:tcBorders>
          <w:bottom w:val="single" w:sz="12" w:space="0" w:color="FFFFFF" w:themeColor="background1"/>
        </w:tcBorders>
      </w:tcPr>
    </w:tblStylePr>
    <w:tblStylePr w:type="lastRow">
      <w:rPr>
        <w:b/>
        <w:bCs/>
        <w:color w:val="000000"/>
      </w:rPr>
      <w:tblPr/>
      <w:tcPr>
        <w:tcBorders>
          <w:top w:val="single" w:sz="12" w:space="0" w:color="000000" w:themeColor="text1"/>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tcPr>
    </w:tblStylePr>
  </w:style>
  <w:style w:type="table" w:styleId="-24">
    <w:name w:val="Colorful List Accent 2"/>
    <w:basedOn w:val="a3"/>
    <w:uiPriority w:val="72"/>
    <w:rsid w:val="00B3683F"/>
    <w:rPr>
      <w:rFonts w:asciiTheme="minorHAnsi" w:eastAsiaTheme="minorEastAsia" w:hAnsiTheme="minorHAnsi" w:cstheme="minorBidi"/>
      <w:color w:val="000000"/>
      <w:lang w:val="en-US" w:eastAsia="en-US"/>
    </w:rPr>
    <w:tblPr>
      <w:tblStyleRowBandSize w:val="1"/>
      <w:tblStyleColBandSize w:val="1"/>
    </w:tblPr>
    <w:tblStylePr w:type="firstRow">
      <w:rPr>
        <w:b/>
        <w:bCs/>
        <w:color w:val="000000"/>
      </w:rPr>
      <w:tblPr/>
      <w:tcPr>
        <w:tcBorders>
          <w:bottom w:val="single" w:sz="12" w:space="0" w:color="FFFFFF" w:themeColor="background1"/>
        </w:tcBorders>
      </w:tcPr>
    </w:tblStylePr>
    <w:tblStylePr w:type="lastRow">
      <w:rPr>
        <w:b/>
        <w:bCs/>
        <w:color w:val="000000"/>
      </w:rPr>
      <w:tblPr/>
      <w:tcPr>
        <w:tcBorders>
          <w:top w:val="single" w:sz="12" w:space="0" w:color="000000" w:themeColor="text1"/>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tcPr>
    </w:tblStylePr>
  </w:style>
  <w:style w:type="table" w:styleId="-34">
    <w:name w:val="Colorful List Accent 3"/>
    <w:basedOn w:val="a3"/>
    <w:uiPriority w:val="72"/>
    <w:rsid w:val="00B3683F"/>
    <w:rPr>
      <w:rFonts w:asciiTheme="minorHAnsi" w:eastAsiaTheme="minorEastAsia" w:hAnsiTheme="minorHAnsi" w:cstheme="minorBidi"/>
      <w:color w:val="000000"/>
      <w:lang w:val="en-US" w:eastAsia="en-US"/>
    </w:rPr>
    <w:tblPr>
      <w:tblStyleRowBandSize w:val="1"/>
      <w:tblStyleColBandSize w:val="1"/>
    </w:tblPr>
    <w:tblStylePr w:type="firstRow">
      <w:rPr>
        <w:b/>
        <w:bCs/>
        <w:color w:val="000000"/>
      </w:rPr>
      <w:tblPr/>
      <w:tcPr>
        <w:tcBorders>
          <w:bottom w:val="single" w:sz="12" w:space="0" w:color="FFFFFF" w:themeColor="background1"/>
        </w:tcBorders>
      </w:tcPr>
    </w:tblStylePr>
    <w:tblStylePr w:type="lastRow">
      <w:rPr>
        <w:b/>
        <w:bCs/>
        <w:color w:val="000000"/>
      </w:rPr>
      <w:tblPr/>
      <w:tcPr>
        <w:tcBorders>
          <w:top w:val="single" w:sz="12" w:space="0" w:color="000000" w:themeColor="text1"/>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tcPr>
    </w:tblStylePr>
  </w:style>
  <w:style w:type="table" w:styleId="-44">
    <w:name w:val="Colorful List Accent 4"/>
    <w:basedOn w:val="a3"/>
    <w:uiPriority w:val="72"/>
    <w:rsid w:val="00B3683F"/>
    <w:rPr>
      <w:rFonts w:asciiTheme="minorHAnsi" w:eastAsiaTheme="minorEastAsia" w:hAnsiTheme="minorHAnsi" w:cstheme="minorBidi"/>
      <w:color w:val="000000"/>
      <w:lang w:val="en-US" w:eastAsia="en-US"/>
    </w:rPr>
    <w:tblPr>
      <w:tblStyleRowBandSize w:val="1"/>
      <w:tblStyleColBandSize w:val="1"/>
    </w:tblPr>
    <w:tblStylePr w:type="firstRow">
      <w:rPr>
        <w:b/>
        <w:bCs/>
        <w:color w:val="000000"/>
      </w:rPr>
      <w:tblPr/>
      <w:tcPr>
        <w:tcBorders>
          <w:bottom w:val="single" w:sz="12" w:space="0" w:color="FFFFFF" w:themeColor="background1"/>
        </w:tcBorders>
      </w:tcPr>
    </w:tblStylePr>
    <w:tblStylePr w:type="lastRow">
      <w:rPr>
        <w:b/>
        <w:bCs/>
        <w:color w:val="000000"/>
      </w:rPr>
      <w:tblPr/>
      <w:tcPr>
        <w:tcBorders>
          <w:top w:val="single" w:sz="12" w:space="0" w:color="000000" w:themeColor="text1"/>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tcPr>
    </w:tblStylePr>
  </w:style>
  <w:style w:type="table" w:styleId="-54">
    <w:name w:val="Colorful List Accent 5"/>
    <w:basedOn w:val="a3"/>
    <w:uiPriority w:val="72"/>
    <w:rsid w:val="00B3683F"/>
    <w:rPr>
      <w:rFonts w:asciiTheme="minorHAnsi" w:eastAsiaTheme="minorEastAsia" w:hAnsiTheme="minorHAnsi" w:cstheme="minorBidi"/>
      <w:color w:val="000000"/>
      <w:lang w:val="en-US" w:eastAsia="en-US"/>
    </w:rPr>
    <w:tblPr>
      <w:tblStyleRowBandSize w:val="1"/>
      <w:tblStyleColBandSize w:val="1"/>
    </w:tblPr>
    <w:tblStylePr w:type="firstRow">
      <w:rPr>
        <w:b/>
        <w:bCs/>
        <w:color w:val="000000"/>
      </w:rPr>
      <w:tblPr/>
      <w:tcPr>
        <w:tcBorders>
          <w:bottom w:val="single" w:sz="12" w:space="0" w:color="FFFFFF" w:themeColor="background1"/>
        </w:tcBorders>
      </w:tcPr>
    </w:tblStylePr>
    <w:tblStylePr w:type="lastRow">
      <w:rPr>
        <w:b/>
        <w:bCs/>
        <w:color w:val="000000"/>
      </w:rPr>
      <w:tblPr/>
      <w:tcPr>
        <w:tcBorders>
          <w:top w:val="single" w:sz="12" w:space="0" w:color="000000" w:themeColor="text1"/>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tcPr>
    </w:tblStylePr>
  </w:style>
  <w:style w:type="table" w:styleId="-64">
    <w:name w:val="Colorful List Accent 6"/>
    <w:basedOn w:val="a3"/>
    <w:uiPriority w:val="72"/>
    <w:rsid w:val="00B3683F"/>
    <w:rPr>
      <w:rFonts w:asciiTheme="minorHAnsi" w:eastAsiaTheme="minorEastAsia" w:hAnsiTheme="minorHAnsi" w:cstheme="minorBidi"/>
      <w:color w:val="000000"/>
      <w:lang w:val="en-US" w:eastAsia="en-US"/>
    </w:rPr>
    <w:tblPr>
      <w:tblStyleRowBandSize w:val="1"/>
      <w:tblStyleColBandSize w:val="1"/>
    </w:tblPr>
    <w:tblStylePr w:type="firstRow">
      <w:rPr>
        <w:b/>
        <w:bCs/>
        <w:color w:val="000000"/>
      </w:rPr>
      <w:tblPr/>
      <w:tcPr>
        <w:tcBorders>
          <w:bottom w:val="single" w:sz="12" w:space="0" w:color="FFFFFF" w:themeColor="background1"/>
        </w:tcBorders>
      </w:tcPr>
    </w:tblStylePr>
    <w:tblStylePr w:type="lastRow">
      <w:rPr>
        <w:b/>
        <w:bCs/>
        <w:color w:val="000000"/>
      </w:rPr>
      <w:tblPr/>
      <w:tcPr>
        <w:tcBorders>
          <w:top w:val="single" w:sz="12" w:space="0" w:color="000000" w:themeColor="text1"/>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tcPr>
    </w:tblStylePr>
  </w:style>
  <w:style w:type="table" w:styleId="affc">
    <w:name w:val="Colorful Grid"/>
    <w:basedOn w:val="a3"/>
    <w:uiPriority w:val="73"/>
    <w:rsid w:val="00B3683F"/>
    <w:rPr>
      <w:rFonts w:asciiTheme="minorHAnsi" w:eastAsiaTheme="minorEastAsia" w:hAnsiTheme="minorHAnsi" w:cstheme="minorBidi"/>
      <w:color w:val="000000"/>
      <w:lang w:val="en-US" w:eastAsia="en-US"/>
    </w:rPr>
    <w:tblPr>
      <w:tblStyleRowBandSize w:val="1"/>
      <w:tblStyleColBandSize w:val="1"/>
      <w:tblBorders>
        <w:insideH w:val="single" w:sz="4" w:space="0" w:color="FFFFFF" w:themeColor="background1"/>
      </w:tblBorders>
    </w:tblPr>
    <w:tblStylePr w:type="firstRow">
      <w:rPr>
        <w:b/>
        <w:bCs/>
      </w:rPr>
    </w:tblStylePr>
    <w:tblStylePr w:type="lastRow">
      <w:rPr>
        <w:b/>
        <w:bCs/>
        <w:color w:val="000000"/>
      </w:rPr>
    </w:tblStylePr>
    <w:tblStylePr w:type="firstCol">
      <w:rPr>
        <w:color w:val="000000"/>
      </w:rPr>
    </w:tblStylePr>
    <w:tblStylePr w:type="lastCol">
      <w:rPr>
        <w:color w:val="000000"/>
      </w:rPr>
    </w:tblStylePr>
  </w:style>
  <w:style w:type="table" w:styleId="-15">
    <w:name w:val="Colorful Grid Accent 1"/>
    <w:basedOn w:val="a3"/>
    <w:uiPriority w:val="73"/>
    <w:rsid w:val="00B3683F"/>
    <w:rPr>
      <w:rFonts w:asciiTheme="minorHAnsi" w:eastAsiaTheme="minorEastAsia" w:hAnsiTheme="minorHAnsi" w:cstheme="minorBidi"/>
      <w:color w:val="000000"/>
      <w:lang w:val="en-US" w:eastAsia="en-US"/>
    </w:rPr>
    <w:tblPr>
      <w:tblStyleRowBandSize w:val="1"/>
      <w:tblStyleColBandSize w:val="1"/>
      <w:tblBorders>
        <w:insideH w:val="single" w:sz="4" w:space="0" w:color="FFFFFF" w:themeColor="background1"/>
      </w:tblBorders>
    </w:tblPr>
    <w:tblStylePr w:type="firstRow">
      <w:rPr>
        <w:b/>
        <w:bCs/>
      </w:rPr>
    </w:tblStylePr>
    <w:tblStylePr w:type="lastRow">
      <w:rPr>
        <w:b/>
        <w:bCs/>
        <w:color w:val="000000"/>
      </w:rPr>
    </w:tblStylePr>
    <w:tblStylePr w:type="firstCol">
      <w:rPr>
        <w:color w:val="000000"/>
      </w:rPr>
    </w:tblStylePr>
    <w:tblStylePr w:type="lastCol">
      <w:rPr>
        <w:color w:val="000000"/>
      </w:rPr>
    </w:tblStylePr>
  </w:style>
  <w:style w:type="table" w:styleId="-25">
    <w:name w:val="Colorful Grid Accent 2"/>
    <w:basedOn w:val="a3"/>
    <w:uiPriority w:val="73"/>
    <w:rsid w:val="00B3683F"/>
    <w:rPr>
      <w:rFonts w:asciiTheme="minorHAnsi" w:eastAsiaTheme="minorEastAsia" w:hAnsiTheme="minorHAnsi" w:cstheme="minorBidi"/>
      <w:color w:val="000000"/>
      <w:lang w:val="en-US" w:eastAsia="en-US"/>
    </w:rPr>
    <w:tblPr>
      <w:tblStyleRowBandSize w:val="1"/>
      <w:tblStyleColBandSize w:val="1"/>
      <w:tblBorders>
        <w:insideH w:val="single" w:sz="4" w:space="0" w:color="FFFFFF" w:themeColor="background1"/>
      </w:tblBorders>
    </w:tblPr>
    <w:tblStylePr w:type="firstRow">
      <w:rPr>
        <w:b/>
        <w:bCs/>
      </w:rPr>
    </w:tblStylePr>
    <w:tblStylePr w:type="lastRow">
      <w:rPr>
        <w:b/>
        <w:bCs/>
        <w:color w:val="000000"/>
      </w:rPr>
    </w:tblStylePr>
    <w:tblStylePr w:type="firstCol">
      <w:rPr>
        <w:color w:val="000000"/>
      </w:rPr>
    </w:tblStylePr>
    <w:tblStylePr w:type="lastCol">
      <w:rPr>
        <w:color w:val="000000"/>
      </w:rPr>
    </w:tblStylePr>
  </w:style>
  <w:style w:type="table" w:styleId="-35">
    <w:name w:val="Colorful Grid Accent 3"/>
    <w:basedOn w:val="a3"/>
    <w:uiPriority w:val="73"/>
    <w:rsid w:val="00B3683F"/>
    <w:rPr>
      <w:rFonts w:asciiTheme="minorHAnsi" w:eastAsiaTheme="minorEastAsia" w:hAnsiTheme="minorHAnsi" w:cstheme="minorBidi"/>
      <w:color w:val="000000"/>
      <w:lang w:val="en-US" w:eastAsia="en-US"/>
    </w:rPr>
    <w:tblPr>
      <w:tblStyleRowBandSize w:val="1"/>
      <w:tblStyleColBandSize w:val="1"/>
      <w:tblBorders>
        <w:insideH w:val="single" w:sz="4" w:space="0" w:color="FFFFFF" w:themeColor="background1"/>
      </w:tblBorders>
    </w:tblPr>
    <w:tblStylePr w:type="firstRow">
      <w:rPr>
        <w:b/>
        <w:bCs/>
      </w:rPr>
    </w:tblStylePr>
    <w:tblStylePr w:type="lastRow">
      <w:rPr>
        <w:b/>
        <w:bCs/>
        <w:color w:val="000000"/>
      </w:rPr>
    </w:tblStylePr>
    <w:tblStylePr w:type="firstCol">
      <w:rPr>
        <w:color w:val="000000"/>
      </w:rPr>
    </w:tblStylePr>
    <w:tblStylePr w:type="lastCol">
      <w:rPr>
        <w:color w:val="000000"/>
      </w:rPr>
    </w:tblStylePr>
  </w:style>
  <w:style w:type="table" w:styleId="-45">
    <w:name w:val="Colorful Grid Accent 4"/>
    <w:basedOn w:val="a3"/>
    <w:uiPriority w:val="73"/>
    <w:rsid w:val="00B3683F"/>
    <w:rPr>
      <w:rFonts w:asciiTheme="minorHAnsi" w:eastAsiaTheme="minorEastAsia" w:hAnsiTheme="minorHAnsi" w:cstheme="minorBidi"/>
      <w:color w:val="000000"/>
      <w:lang w:val="en-US" w:eastAsia="en-US"/>
    </w:rPr>
    <w:tblPr>
      <w:tblStyleRowBandSize w:val="1"/>
      <w:tblStyleColBandSize w:val="1"/>
      <w:tblBorders>
        <w:insideH w:val="single" w:sz="4" w:space="0" w:color="FFFFFF" w:themeColor="background1"/>
      </w:tblBorders>
    </w:tblPr>
    <w:tblStylePr w:type="firstRow">
      <w:rPr>
        <w:b/>
        <w:bCs/>
      </w:rPr>
    </w:tblStylePr>
    <w:tblStylePr w:type="lastRow">
      <w:rPr>
        <w:b/>
        <w:bCs/>
        <w:color w:val="000000"/>
      </w:rPr>
    </w:tblStylePr>
    <w:tblStylePr w:type="firstCol">
      <w:rPr>
        <w:color w:val="000000"/>
      </w:rPr>
    </w:tblStylePr>
    <w:tblStylePr w:type="lastCol">
      <w:rPr>
        <w:color w:val="000000"/>
      </w:rPr>
    </w:tblStylePr>
  </w:style>
  <w:style w:type="table" w:styleId="-55">
    <w:name w:val="Colorful Grid Accent 5"/>
    <w:basedOn w:val="a3"/>
    <w:uiPriority w:val="73"/>
    <w:rsid w:val="00B3683F"/>
    <w:rPr>
      <w:rFonts w:asciiTheme="minorHAnsi" w:eastAsiaTheme="minorEastAsia" w:hAnsiTheme="minorHAnsi" w:cstheme="minorBidi"/>
      <w:color w:val="000000"/>
      <w:lang w:val="en-US" w:eastAsia="en-US"/>
    </w:rPr>
    <w:tblPr>
      <w:tblStyleRowBandSize w:val="1"/>
      <w:tblStyleColBandSize w:val="1"/>
      <w:tblBorders>
        <w:insideH w:val="single" w:sz="4" w:space="0" w:color="FFFFFF" w:themeColor="background1"/>
      </w:tblBorders>
    </w:tblPr>
    <w:tblStylePr w:type="firstRow">
      <w:rPr>
        <w:b/>
        <w:bCs/>
      </w:rPr>
    </w:tblStylePr>
    <w:tblStylePr w:type="lastRow">
      <w:rPr>
        <w:b/>
        <w:bCs/>
        <w:color w:val="000000"/>
      </w:rPr>
    </w:tblStylePr>
    <w:tblStylePr w:type="firstCol">
      <w:rPr>
        <w:color w:val="000000"/>
      </w:rPr>
    </w:tblStylePr>
    <w:tblStylePr w:type="lastCol">
      <w:rPr>
        <w:color w:val="000000"/>
      </w:rPr>
    </w:tblStylePr>
  </w:style>
  <w:style w:type="table" w:styleId="-65">
    <w:name w:val="Colorful Grid Accent 6"/>
    <w:basedOn w:val="a3"/>
    <w:uiPriority w:val="73"/>
    <w:rsid w:val="00B3683F"/>
    <w:rPr>
      <w:rFonts w:asciiTheme="minorHAnsi" w:eastAsiaTheme="minorEastAsia" w:hAnsiTheme="minorHAnsi" w:cstheme="minorBidi"/>
      <w:color w:val="000000"/>
      <w:lang w:val="en-US" w:eastAsia="en-US"/>
    </w:rPr>
    <w:tblPr>
      <w:tblStyleRowBandSize w:val="1"/>
      <w:tblStyleColBandSize w:val="1"/>
      <w:tblBorders>
        <w:insideH w:val="single" w:sz="4" w:space="0" w:color="FFFFFF" w:themeColor="background1"/>
      </w:tblBorders>
    </w:tblPr>
    <w:tblStylePr w:type="firstRow">
      <w:rPr>
        <w:b/>
        <w:bCs/>
      </w:rPr>
    </w:tblStylePr>
    <w:tblStylePr w:type="lastRow">
      <w:rPr>
        <w:b/>
        <w:bCs/>
        <w:color w:val="000000"/>
      </w:rPr>
    </w:tblStylePr>
    <w:tblStylePr w:type="firstCol">
      <w:rPr>
        <w:color w:val="000000"/>
      </w:rPr>
    </w:tblStylePr>
    <w:tblStylePr w:type="lastCol">
      <w:rPr>
        <w:color w:val="000000"/>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4656791">
      <w:bodyDiv w:val="1"/>
      <w:marLeft w:val="0"/>
      <w:marRight w:val="0"/>
      <w:marTop w:val="0"/>
      <w:marBottom w:val="0"/>
      <w:divBdr>
        <w:top w:val="none" w:sz="0" w:space="0" w:color="auto"/>
        <w:left w:val="none" w:sz="0" w:space="0" w:color="auto"/>
        <w:bottom w:val="none" w:sz="0" w:space="0" w:color="auto"/>
        <w:right w:val="none" w:sz="0" w:space="0" w:color="auto"/>
      </w:divBdr>
    </w:div>
    <w:div w:id="410390299">
      <w:bodyDiv w:val="1"/>
      <w:marLeft w:val="0"/>
      <w:marRight w:val="0"/>
      <w:marTop w:val="0"/>
      <w:marBottom w:val="0"/>
      <w:divBdr>
        <w:top w:val="none" w:sz="0" w:space="0" w:color="auto"/>
        <w:left w:val="none" w:sz="0" w:space="0" w:color="auto"/>
        <w:bottom w:val="none" w:sz="0" w:space="0" w:color="auto"/>
        <w:right w:val="none" w:sz="0" w:space="0" w:color="auto"/>
      </w:divBdr>
    </w:div>
    <w:div w:id="859900237">
      <w:bodyDiv w:val="1"/>
      <w:marLeft w:val="0"/>
      <w:marRight w:val="0"/>
      <w:marTop w:val="0"/>
      <w:marBottom w:val="0"/>
      <w:divBdr>
        <w:top w:val="none" w:sz="0" w:space="0" w:color="auto"/>
        <w:left w:val="none" w:sz="0" w:space="0" w:color="auto"/>
        <w:bottom w:val="none" w:sz="0" w:space="0" w:color="auto"/>
        <w:right w:val="none" w:sz="0" w:space="0" w:color="auto"/>
      </w:divBdr>
    </w:div>
    <w:div w:id="894042986">
      <w:bodyDiv w:val="1"/>
      <w:marLeft w:val="0"/>
      <w:marRight w:val="0"/>
      <w:marTop w:val="0"/>
      <w:marBottom w:val="0"/>
      <w:divBdr>
        <w:top w:val="none" w:sz="0" w:space="0" w:color="auto"/>
        <w:left w:val="none" w:sz="0" w:space="0" w:color="auto"/>
        <w:bottom w:val="none" w:sz="0" w:space="0" w:color="auto"/>
        <w:right w:val="none" w:sz="0" w:space="0" w:color="auto"/>
      </w:divBdr>
    </w:div>
    <w:div w:id="903107129">
      <w:bodyDiv w:val="1"/>
      <w:marLeft w:val="0"/>
      <w:marRight w:val="0"/>
      <w:marTop w:val="0"/>
      <w:marBottom w:val="0"/>
      <w:divBdr>
        <w:top w:val="none" w:sz="0" w:space="0" w:color="auto"/>
        <w:left w:val="none" w:sz="0" w:space="0" w:color="auto"/>
        <w:bottom w:val="none" w:sz="0" w:space="0" w:color="auto"/>
        <w:right w:val="none" w:sz="0" w:space="0" w:color="auto"/>
      </w:divBdr>
    </w:div>
    <w:div w:id="993603932">
      <w:bodyDiv w:val="1"/>
      <w:marLeft w:val="0"/>
      <w:marRight w:val="0"/>
      <w:marTop w:val="0"/>
      <w:marBottom w:val="0"/>
      <w:divBdr>
        <w:top w:val="none" w:sz="0" w:space="0" w:color="auto"/>
        <w:left w:val="none" w:sz="0" w:space="0" w:color="auto"/>
        <w:bottom w:val="none" w:sz="0" w:space="0" w:color="auto"/>
        <w:right w:val="none" w:sz="0" w:space="0" w:color="auto"/>
      </w:divBdr>
    </w:div>
    <w:div w:id="1234241016">
      <w:bodyDiv w:val="1"/>
      <w:marLeft w:val="0"/>
      <w:marRight w:val="0"/>
      <w:marTop w:val="0"/>
      <w:marBottom w:val="0"/>
      <w:divBdr>
        <w:top w:val="none" w:sz="0" w:space="0" w:color="auto"/>
        <w:left w:val="none" w:sz="0" w:space="0" w:color="auto"/>
        <w:bottom w:val="none" w:sz="0" w:space="0" w:color="auto"/>
        <w:right w:val="none" w:sz="0" w:space="0" w:color="auto"/>
      </w:divBdr>
    </w:div>
    <w:div w:id="1533224255">
      <w:bodyDiv w:val="1"/>
      <w:marLeft w:val="0"/>
      <w:marRight w:val="0"/>
      <w:marTop w:val="0"/>
      <w:marBottom w:val="0"/>
      <w:divBdr>
        <w:top w:val="none" w:sz="0" w:space="0" w:color="auto"/>
        <w:left w:val="none" w:sz="0" w:space="0" w:color="auto"/>
        <w:bottom w:val="none" w:sz="0" w:space="0" w:color="auto"/>
        <w:right w:val="none" w:sz="0" w:space="0" w:color="auto"/>
      </w:divBdr>
    </w:div>
    <w:div w:id="1548057825">
      <w:bodyDiv w:val="1"/>
      <w:marLeft w:val="0"/>
      <w:marRight w:val="0"/>
      <w:marTop w:val="0"/>
      <w:marBottom w:val="0"/>
      <w:divBdr>
        <w:top w:val="none" w:sz="0" w:space="0" w:color="auto"/>
        <w:left w:val="none" w:sz="0" w:space="0" w:color="auto"/>
        <w:bottom w:val="none" w:sz="0" w:space="0" w:color="auto"/>
        <w:right w:val="none" w:sz="0" w:space="0" w:color="auto"/>
      </w:divBdr>
    </w:div>
    <w:div w:id="1636326849">
      <w:bodyDiv w:val="1"/>
      <w:marLeft w:val="0"/>
      <w:marRight w:val="0"/>
      <w:marTop w:val="0"/>
      <w:marBottom w:val="0"/>
      <w:divBdr>
        <w:top w:val="none" w:sz="0" w:space="0" w:color="auto"/>
        <w:left w:val="none" w:sz="0" w:space="0" w:color="auto"/>
        <w:bottom w:val="none" w:sz="0" w:space="0" w:color="auto"/>
        <w:right w:val="none" w:sz="0" w:space="0" w:color="auto"/>
      </w:divBdr>
    </w:div>
    <w:div w:id="1768573151">
      <w:bodyDiv w:val="1"/>
      <w:marLeft w:val="0"/>
      <w:marRight w:val="0"/>
      <w:marTop w:val="0"/>
      <w:marBottom w:val="0"/>
      <w:divBdr>
        <w:top w:val="none" w:sz="0" w:space="0" w:color="auto"/>
        <w:left w:val="none" w:sz="0" w:space="0" w:color="auto"/>
        <w:bottom w:val="none" w:sz="0" w:space="0" w:color="auto"/>
        <w:right w:val="none" w:sz="0" w:space="0" w:color="auto"/>
      </w:divBdr>
    </w:div>
    <w:div w:id="1881162290">
      <w:bodyDiv w:val="1"/>
      <w:marLeft w:val="0"/>
      <w:marRight w:val="0"/>
      <w:marTop w:val="0"/>
      <w:marBottom w:val="0"/>
      <w:divBdr>
        <w:top w:val="none" w:sz="0" w:space="0" w:color="auto"/>
        <w:left w:val="none" w:sz="0" w:space="0" w:color="auto"/>
        <w:bottom w:val="none" w:sz="0" w:space="0" w:color="auto"/>
        <w:right w:val="none" w:sz="0" w:space="0" w:color="auto"/>
      </w:divBdr>
    </w:div>
    <w:div w:id="1905987677">
      <w:bodyDiv w:val="1"/>
      <w:marLeft w:val="0"/>
      <w:marRight w:val="0"/>
      <w:marTop w:val="0"/>
      <w:marBottom w:val="0"/>
      <w:divBdr>
        <w:top w:val="none" w:sz="0" w:space="0" w:color="auto"/>
        <w:left w:val="none" w:sz="0" w:space="0" w:color="auto"/>
        <w:bottom w:val="none" w:sz="0" w:space="0" w:color="auto"/>
        <w:right w:val="none" w:sz="0" w:space="0" w:color="auto"/>
      </w:divBdr>
    </w:div>
    <w:div w:id="2019887673">
      <w:bodyDiv w:val="1"/>
      <w:marLeft w:val="0"/>
      <w:marRight w:val="0"/>
      <w:marTop w:val="0"/>
      <w:marBottom w:val="0"/>
      <w:divBdr>
        <w:top w:val="none" w:sz="0" w:space="0" w:color="auto"/>
        <w:left w:val="none" w:sz="0" w:space="0" w:color="auto"/>
        <w:bottom w:val="none" w:sz="0" w:space="0" w:color="auto"/>
        <w:right w:val="none" w:sz="0" w:space="0" w:color="auto"/>
      </w:divBdr>
    </w:div>
    <w:div w:id="2058428895">
      <w:marLeft w:val="0"/>
      <w:marRight w:val="0"/>
      <w:marTop w:val="0"/>
      <w:marBottom w:val="0"/>
      <w:divBdr>
        <w:top w:val="none" w:sz="0" w:space="0" w:color="auto"/>
        <w:left w:val="none" w:sz="0" w:space="0" w:color="auto"/>
        <w:bottom w:val="none" w:sz="0" w:space="0" w:color="auto"/>
        <w:right w:val="none" w:sz="0" w:space="0" w:color="auto"/>
      </w:divBdr>
    </w:div>
    <w:div w:id="2058428899">
      <w:marLeft w:val="0"/>
      <w:marRight w:val="0"/>
      <w:marTop w:val="0"/>
      <w:marBottom w:val="0"/>
      <w:divBdr>
        <w:top w:val="none" w:sz="0" w:space="0" w:color="auto"/>
        <w:left w:val="none" w:sz="0" w:space="0" w:color="auto"/>
        <w:bottom w:val="none" w:sz="0" w:space="0" w:color="auto"/>
        <w:right w:val="none" w:sz="0" w:space="0" w:color="auto"/>
      </w:divBdr>
    </w:div>
    <w:div w:id="2058428918">
      <w:marLeft w:val="0"/>
      <w:marRight w:val="0"/>
      <w:marTop w:val="0"/>
      <w:marBottom w:val="0"/>
      <w:divBdr>
        <w:top w:val="none" w:sz="0" w:space="0" w:color="auto"/>
        <w:left w:val="none" w:sz="0" w:space="0" w:color="auto"/>
        <w:bottom w:val="none" w:sz="0" w:space="0" w:color="auto"/>
        <w:right w:val="none" w:sz="0" w:space="0" w:color="auto"/>
      </w:divBdr>
      <w:divsChild>
        <w:div w:id="2058428885">
          <w:marLeft w:val="0"/>
          <w:marRight w:val="0"/>
          <w:marTop w:val="0"/>
          <w:marBottom w:val="0"/>
          <w:divBdr>
            <w:top w:val="none" w:sz="0" w:space="0" w:color="auto"/>
            <w:left w:val="none" w:sz="0" w:space="0" w:color="auto"/>
            <w:bottom w:val="none" w:sz="0" w:space="0" w:color="auto"/>
            <w:right w:val="none" w:sz="0" w:space="0" w:color="auto"/>
          </w:divBdr>
        </w:div>
        <w:div w:id="2058428886">
          <w:marLeft w:val="0"/>
          <w:marRight w:val="0"/>
          <w:marTop w:val="0"/>
          <w:marBottom w:val="0"/>
          <w:divBdr>
            <w:top w:val="none" w:sz="0" w:space="0" w:color="auto"/>
            <w:left w:val="none" w:sz="0" w:space="0" w:color="auto"/>
            <w:bottom w:val="none" w:sz="0" w:space="0" w:color="auto"/>
            <w:right w:val="none" w:sz="0" w:space="0" w:color="auto"/>
          </w:divBdr>
        </w:div>
        <w:div w:id="2058428887">
          <w:marLeft w:val="0"/>
          <w:marRight w:val="0"/>
          <w:marTop w:val="0"/>
          <w:marBottom w:val="0"/>
          <w:divBdr>
            <w:top w:val="none" w:sz="0" w:space="0" w:color="auto"/>
            <w:left w:val="none" w:sz="0" w:space="0" w:color="auto"/>
            <w:bottom w:val="none" w:sz="0" w:space="0" w:color="auto"/>
            <w:right w:val="none" w:sz="0" w:space="0" w:color="auto"/>
          </w:divBdr>
        </w:div>
        <w:div w:id="2058428888">
          <w:marLeft w:val="0"/>
          <w:marRight w:val="0"/>
          <w:marTop w:val="0"/>
          <w:marBottom w:val="0"/>
          <w:divBdr>
            <w:top w:val="none" w:sz="0" w:space="0" w:color="auto"/>
            <w:left w:val="none" w:sz="0" w:space="0" w:color="auto"/>
            <w:bottom w:val="none" w:sz="0" w:space="0" w:color="auto"/>
            <w:right w:val="none" w:sz="0" w:space="0" w:color="auto"/>
          </w:divBdr>
        </w:div>
        <w:div w:id="2058428889">
          <w:marLeft w:val="0"/>
          <w:marRight w:val="0"/>
          <w:marTop w:val="0"/>
          <w:marBottom w:val="0"/>
          <w:divBdr>
            <w:top w:val="none" w:sz="0" w:space="0" w:color="auto"/>
            <w:left w:val="none" w:sz="0" w:space="0" w:color="auto"/>
            <w:bottom w:val="none" w:sz="0" w:space="0" w:color="auto"/>
            <w:right w:val="none" w:sz="0" w:space="0" w:color="auto"/>
          </w:divBdr>
        </w:div>
        <w:div w:id="2058428890">
          <w:marLeft w:val="0"/>
          <w:marRight w:val="0"/>
          <w:marTop w:val="0"/>
          <w:marBottom w:val="0"/>
          <w:divBdr>
            <w:top w:val="none" w:sz="0" w:space="0" w:color="auto"/>
            <w:left w:val="none" w:sz="0" w:space="0" w:color="auto"/>
            <w:bottom w:val="none" w:sz="0" w:space="0" w:color="auto"/>
            <w:right w:val="none" w:sz="0" w:space="0" w:color="auto"/>
          </w:divBdr>
        </w:div>
        <w:div w:id="2058428891">
          <w:marLeft w:val="0"/>
          <w:marRight w:val="0"/>
          <w:marTop w:val="0"/>
          <w:marBottom w:val="0"/>
          <w:divBdr>
            <w:top w:val="none" w:sz="0" w:space="0" w:color="auto"/>
            <w:left w:val="none" w:sz="0" w:space="0" w:color="auto"/>
            <w:bottom w:val="none" w:sz="0" w:space="0" w:color="auto"/>
            <w:right w:val="none" w:sz="0" w:space="0" w:color="auto"/>
          </w:divBdr>
        </w:div>
        <w:div w:id="2058428892">
          <w:marLeft w:val="0"/>
          <w:marRight w:val="0"/>
          <w:marTop w:val="0"/>
          <w:marBottom w:val="0"/>
          <w:divBdr>
            <w:top w:val="none" w:sz="0" w:space="0" w:color="auto"/>
            <w:left w:val="none" w:sz="0" w:space="0" w:color="auto"/>
            <w:bottom w:val="none" w:sz="0" w:space="0" w:color="auto"/>
            <w:right w:val="none" w:sz="0" w:space="0" w:color="auto"/>
          </w:divBdr>
        </w:div>
        <w:div w:id="2058428893">
          <w:marLeft w:val="0"/>
          <w:marRight w:val="0"/>
          <w:marTop w:val="0"/>
          <w:marBottom w:val="0"/>
          <w:divBdr>
            <w:top w:val="none" w:sz="0" w:space="0" w:color="auto"/>
            <w:left w:val="none" w:sz="0" w:space="0" w:color="auto"/>
            <w:bottom w:val="none" w:sz="0" w:space="0" w:color="auto"/>
            <w:right w:val="none" w:sz="0" w:space="0" w:color="auto"/>
          </w:divBdr>
        </w:div>
        <w:div w:id="2058428894">
          <w:marLeft w:val="0"/>
          <w:marRight w:val="0"/>
          <w:marTop w:val="0"/>
          <w:marBottom w:val="0"/>
          <w:divBdr>
            <w:top w:val="none" w:sz="0" w:space="0" w:color="auto"/>
            <w:left w:val="none" w:sz="0" w:space="0" w:color="auto"/>
            <w:bottom w:val="none" w:sz="0" w:space="0" w:color="auto"/>
            <w:right w:val="none" w:sz="0" w:space="0" w:color="auto"/>
          </w:divBdr>
        </w:div>
        <w:div w:id="2058428896">
          <w:marLeft w:val="0"/>
          <w:marRight w:val="0"/>
          <w:marTop w:val="0"/>
          <w:marBottom w:val="0"/>
          <w:divBdr>
            <w:top w:val="none" w:sz="0" w:space="0" w:color="auto"/>
            <w:left w:val="none" w:sz="0" w:space="0" w:color="auto"/>
            <w:bottom w:val="none" w:sz="0" w:space="0" w:color="auto"/>
            <w:right w:val="none" w:sz="0" w:space="0" w:color="auto"/>
          </w:divBdr>
        </w:div>
        <w:div w:id="2058428897">
          <w:marLeft w:val="0"/>
          <w:marRight w:val="0"/>
          <w:marTop w:val="0"/>
          <w:marBottom w:val="0"/>
          <w:divBdr>
            <w:top w:val="none" w:sz="0" w:space="0" w:color="auto"/>
            <w:left w:val="none" w:sz="0" w:space="0" w:color="auto"/>
            <w:bottom w:val="none" w:sz="0" w:space="0" w:color="auto"/>
            <w:right w:val="none" w:sz="0" w:space="0" w:color="auto"/>
          </w:divBdr>
        </w:div>
        <w:div w:id="2058428898">
          <w:marLeft w:val="0"/>
          <w:marRight w:val="0"/>
          <w:marTop w:val="0"/>
          <w:marBottom w:val="0"/>
          <w:divBdr>
            <w:top w:val="none" w:sz="0" w:space="0" w:color="auto"/>
            <w:left w:val="none" w:sz="0" w:space="0" w:color="auto"/>
            <w:bottom w:val="none" w:sz="0" w:space="0" w:color="auto"/>
            <w:right w:val="none" w:sz="0" w:space="0" w:color="auto"/>
          </w:divBdr>
        </w:div>
        <w:div w:id="2058428900">
          <w:marLeft w:val="0"/>
          <w:marRight w:val="0"/>
          <w:marTop w:val="0"/>
          <w:marBottom w:val="0"/>
          <w:divBdr>
            <w:top w:val="none" w:sz="0" w:space="0" w:color="auto"/>
            <w:left w:val="none" w:sz="0" w:space="0" w:color="auto"/>
            <w:bottom w:val="none" w:sz="0" w:space="0" w:color="auto"/>
            <w:right w:val="none" w:sz="0" w:space="0" w:color="auto"/>
          </w:divBdr>
        </w:div>
        <w:div w:id="2058428901">
          <w:marLeft w:val="0"/>
          <w:marRight w:val="0"/>
          <w:marTop w:val="0"/>
          <w:marBottom w:val="0"/>
          <w:divBdr>
            <w:top w:val="none" w:sz="0" w:space="0" w:color="auto"/>
            <w:left w:val="none" w:sz="0" w:space="0" w:color="auto"/>
            <w:bottom w:val="none" w:sz="0" w:space="0" w:color="auto"/>
            <w:right w:val="none" w:sz="0" w:space="0" w:color="auto"/>
          </w:divBdr>
        </w:div>
        <w:div w:id="2058428902">
          <w:marLeft w:val="0"/>
          <w:marRight w:val="0"/>
          <w:marTop w:val="0"/>
          <w:marBottom w:val="0"/>
          <w:divBdr>
            <w:top w:val="none" w:sz="0" w:space="0" w:color="auto"/>
            <w:left w:val="none" w:sz="0" w:space="0" w:color="auto"/>
            <w:bottom w:val="none" w:sz="0" w:space="0" w:color="auto"/>
            <w:right w:val="none" w:sz="0" w:space="0" w:color="auto"/>
          </w:divBdr>
        </w:div>
        <w:div w:id="2058428903">
          <w:marLeft w:val="0"/>
          <w:marRight w:val="0"/>
          <w:marTop w:val="0"/>
          <w:marBottom w:val="0"/>
          <w:divBdr>
            <w:top w:val="none" w:sz="0" w:space="0" w:color="auto"/>
            <w:left w:val="none" w:sz="0" w:space="0" w:color="auto"/>
            <w:bottom w:val="none" w:sz="0" w:space="0" w:color="auto"/>
            <w:right w:val="none" w:sz="0" w:space="0" w:color="auto"/>
          </w:divBdr>
        </w:div>
        <w:div w:id="2058428904">
          <w:marLeft w:val="0"/>
          <w:marRight w:val="0"/>
          <w:marTop w:val="0"/>
          <w:marBottom w:val="0"/>
          <w:divBdr>
            <w:top w:val="none" w:sz="0" w:space="0" w:color="auto"/>
            <w:left w:val="none" w:sz="0" w:space="0" w:color="auto"/>
            <w:bottom w:val="none" w:sz="0" w:space="0" w:color="auto"/>
            <w:right w:val="none" w:sz="0" w:space="0" w:color="auto"/>
          </w:divBdr>
        </w:div>
        <w:div w:id="2058428905">
          <w:marLeft w:val="0"/>
          <w:marRight w:val="0"/>
          <w:marTop w:val="0"/>
          <w:marBottom w:val="0"/>
          <w:divBdr>
            <w:top w:val="none" w:sz="0" w:space="0" w:color="auto"/>
            <w:left w:val="none" w:sz="0" w:space="0" w:color="auto"/>
            <w:bottom w:val="none" w:sz="0" w:space="0" w:color="auto"/>
            <w:right w:val="none" w:sz="0" w:space="0" w:color="auto"/>
          </w:divBdr>
        </w:div>
        <w:div w:id="2058428906">
          <w:marLeft w:val="0"/>
          <w:marRight w:val="0"/>
          <w:marTop w:val="0"/>
          <w:marBottom w:val="0"/>
          <w:divBdr>
            <w:top w:val="none" w:sz="0" w:space="0" w:color="auto"/>
            <w:left w:val="none" w:sz="0" w:space="0" w:color="auto"/>
            <w:bottom w:val="none" w:sz="0" w:space="0" w:color="auto"/>
            <w:right w:val="none" w:sz="0" w:space="0" w:color="auto"/>
          </w:divBdr>
        </w:div>
        <w:div w:id="2058428907">
          <w:marLeft w:val="0"/>
          <w:marRight w:val="0"/>
          <w:marTop w:val="0"/>
          <w:marBottom w:val="0"/>
          <w:divBdr>
            <w:top w:val="none" w:sz="0" w:space="0" w:color="auto"/>
            <w:left w:val="none" w:sz="0" w:space="0" w:color="auto"/>
            <w:bottom w:val="none" w:sz="0" w:space="0" w:color="auto"/>
            <w:right w:val="none" w:sz="0" w:space="0" w:color="auto"/>
          </w:divBdr>
        </w:div>
        <w:div w:id="2058428908">
          <w:marLeft w:val="0"/>
          <w:marRight w:val="0"/>
          <w:marTop w:val="0"/>
          <w:marBottom w:val="0"/>
          <w:divBdr>
            <w:top w:val="none" w:sz="0" w:space="0" w:color="auto"/>
            <w:left w:val="none" w:sz="0" w:space="0" w:color="auto"/>
            <w:bottom w:val="none" w:sz="0" w:space="0" w:color="auto"/>
            <w:right w:val="none" w:sz="0" w:space="0" w:color="auto"/>
          </w:divBdr>
        </w:div>
        <w:div w:id="2058428909">
          <w:marLeft w:val="0"/>
          <w:marRight w:val="0"/>
          <w:marTop w:val="0"/>
          <w:marBottom w:val="0"/>
          <w:divBdr>
            <w:top w:val="none" w:sz="0" w:space="0" w:color="auto"/>
            <w:left w:val="none" w:sz="0" w:space="0" w:color="auto"/>
            <w:bottom w:val="none" w:sz="0" w:space="0" w:color="auto"/>
            <w:right w:val="none" w:sz="0" w:space="0" w:color="auto"/>
          </w:divBdr>
        </w:div>
        <w:div w:id="2058428910">
          <w:marLeft w:val="0"/>
          <w:marRight w:val="0"/>
          <w:marTop w:val="0"/>
          <w:marBottom w:val="0"/>
          <w:divBdr>
            <w:top w:val="none" w:sz="0" w:space="0" w:color="auto"/>
            <w:left w:val="none" w:sz="0" w:space="0" w:color="auto"/>
            <w:bottom w:val="none" w:sz="0" w:space="0" w:color="auto"/>
            <w:right w:val="none" w:sz="0" w:space="0" w:color="auto"/>
          </w:divBdr>
        </w:div>
        <w:div w:id="2058428911">
          <w:marLeft w:val="0"/>
          <w:marRight w:val="0"/>
          <w:marTop w:val="0"/>
          <w:marBottom w:val="0"/>
          <w:divBdr>
            <w:top w:val="none" w:sz="0" w:space="0" w:color="auto"/>
            <w:left w:val="none" w:sz="0" w:space="0" w:color="auto"/>
            <w:bottom w:val="none" w:sz="0" w:space="0" w:color="auto"/>
            <w:right w:val="none" w:sz="0" w:space="0" w:color="auto"/>
          </w:divBdr>
        </w:div>
        <w:div w:id="2058428912">
          <w:marLeft w:val="0"/>
          <w:marRight w:val="0"/>
          <w:marTop w:val="0"/>
          <w:marBottom w:val="0"/>
          <w:divBdr>
            <w:top w:val="none" w:sz="0" w:space="0" w:color="auto"/>
            <w:left w:val="none" w:sz="0" w:space="0" w:color="auto"/>
            <w:bottom w:val="none" w:sz="0" w:space="0" w:color="auto"/>
            <w:right w:val="none" w:sz="0" w:space="0" w:color="auto"/>
          </w:divBdr>
        </w:div>
        <w:div w:id="2058428913">
          <w:marLeft w:val="0"/>
          <w:marRight w:val="0"/>
          <w:marTop w:val="0"/>
          <w:marBottom w:val="0"/>
          <w:divBdr>
            <w:top w:val="none" w:sz="0" w:space="0" w:color="auto"/>
            <w:left w:val="none" w:sz="0" w:space="0" w:color="auto"/>
            <w:bottom w:val="none" w:sz="0" w:space="0" w:color="auto"/>
            <w:right w:val="none" w:sz="0" w:space="0" w:color="auto"/>
          </w:divBdr>
        </w:div>
        <w:div w:id="2058428914">
          <w:marLeft w:val="0"/>
          <w:marRight w:val="0"/>
          <w:marTop w:val="0"/>
          <w:marBottom w:val="0"/>
          <w:divBdr>
            <w:top w:val="none" w:sz="0" w:space="0" w:color="auto"/>
            <w:left w:val="none" w:sz="0" w:space="0" w:color="auto"/>
            <w:bottom w:val="none" w:sz="0" w:space="0" w:color="auto"/>
            <w:right w:val="none" w:sz="0" w:space="0" w:color="auto"/>
          </w:divBdr>
        </w:div>
        <w:div w:id="2058428915">
          <w:marLeft w:val="0"/>
          <w:marRight w:val="0"/>
          <w:marTop w:val="0"/>
          <w:marBottom w:val="0"/>
          <w:divBdr>
            <w:top w:val="none" w:sz="0" w:space="0" w:color="auto"/>
            <w:left w:val="none" w:sz="0" w:space="0" w:color="auto"/>
            <w:bottom w:val="none" w:sz="0" w:space="0" w:color="auto"/>
            <w:right w:val="none" w:sz="0" w:space="0" w:color="auto"/>
          </w:divBdr>
        </w:div>
        <w:div w:id="2058428916">
          <w:marLeft w:val="0"/>
          <w:marRight w:val="0"/>
          <w:marTop w:val="0"/>
          <w:marBottom w:val="0"/>
          <w:divBdr>
            <w:top w:val="none" w:sz="0" w:space="0" w:color="auto"/>
            <w:left w:val="none" w:sz="0" w:space="0" w:color="auto"/>
            <w:bottom w:val="none" w:sz="0" w:space="0" w:color="auto"/>
            <w:right w:val="none" w:sz="0" w:space="0" w:color="auto"/>
          </w:divBdr>
        </w:div>
        <w:div w:id="2058428917">
          <w:marLeft w:val="0"/>
          <w:marRight w:val="0"/>
          <w:marTop w:val="0"/>
          <w:marBottom w:val="0"/>
          <w:divBdr>
            <w:top w:val="none" w:sz="0" w:space="0" w:color="auto"/>
            <w:left w:val="none" w:sz="0" w:space="0" w:color="auto"/>
            <w:bottom w:val="none" w:sz="0" w:space="0" w:color="auto"/>
            <w:right w:val="none" w:sz="0" w:space="0" w:color="auto"/>
          </w:divBdr>
        </w:div>
        <w:div w:id="2058428919">
          <w:marLeft w:val="0"/>
          <w:marRight w:val="0"/>
          <w:marTop w:val="0"/>
          <w:marBottom w:val="0"/>
          <w:divBdr>
            <w:top w:val="none" w:sz="0" w:space="0" w:color="auto"/>
            <w:left w:val="none" w:sz="0" w:space="0" w:color="auto"/>
            <w:bottom w:val="none" w:sz="0" w:space="0" w:color="auto"/>
            <w:right w:val="none" w:sz="0" w:space="0" w:color="auto"/>
          </w:divBdr>
        </w:div>
        <w:div w:id="2058428920">
          <w:marLeft w:val="0"/>
          <w:marRight w:val="0"/>
          <w:marTop w:val="0"/>
          <w:marBottom w:val="0"/>
          <w:divBdr>
            <w:top w:val="none" w:sz="0" w:space="0" w:color="auto"/>
            <w:left w:val="none" w:sz="0" w:space="0" w:color="auto"/>
            <w:bottom w:val="none" w:sz="0" w:space="0" w:color="auto"/>
            <w:right w:val="none" w:sz="0" w:space="0" w:color="auto"/>
          </w:divBdr>
        </w:div>
        <w:div w:id="2058428921">
          <w:marLeft w:val="0"/>
          <w:marRight w:val="0"/>
          <w:marTop w:val="0"/>
          <w:marBottom w:val="0"/>
          <w:divBdr>
            <w:top w:val="none" w:sz="0" w:space="0" w:color="auto"/>
            <w:left w:val="none" w:sz="0" w:space="0" w:color="auto"/>
            <w:bottom w:val="none" w:sz="0" w:space="0" w:color="auto"/>
            <w:right w:val="none" w:sz="0" w:space="0" w:color="auto"/>
          </w:divBdr>
        </w:div>
        <w:div w:id="2058428922">
          <w:marLeft w:val="0"/>
          <w:marRight w:val="0"/>
          <w:marTop w:val="0"/>
          <w:marBottom w:val="0"/>
          <w:divBdr>
            <w:top w:val="none" w:sz="0" w:space="0" w:color="auto"/>
            <w:left w:val="none" w:sz="0" w:space="0" w:color="auto"/>
            <w:bottom w:val="none" w:sz="0" w:space="0" w:color="auto"/>
            <w:right w:val="none" w:sz="0" w:space="0" w:color="auto"/>
          </w:divBdr>
        </w:div>
        <w:div w:id="2058428923">
          <w:marLeft w:val="0"/>
          <w:marRight w:val="0"/>
          <w:marTop w:val="0"/>
          <w:marBottom w:val="0"/>
          <w:divBdr>
            <w:top w:val="none" w:sz="0" w:space="0" w:color="auto"/>
            <w:left w:val="none" w:sz="0" w:space="0" w:color="auto"/>
            <w:bottom w:val="none" w:sz="0" w:space="0" w:color="auto"/>
            <w:right w:val="none" w:sz="0" w:space="0" w:color="auto"/>
          </w:divBdr>
        </w:div>
        <w:div w:id="2058428924">
          <w:marLeft w:val="0"/>
          <w:marRight w:val="0"/>
          <w:marTop w:val="0"/>
          <w:marBottom w:val="0"/>
          <w:divBdr>
            <w:top w:val="none" w:sz="0" w:space="0" w:color="auto"/>
            <w:left w:val="none" w:sz="0" w:space="0" w:color="auto"/>
            <w:bottom w:val="none" w:sz="0" w:space="0" w:color="auto"/>
            <w:right w:val="none" w:sz="0" w:space="0" w:color="auto"/>
          </w:divBdr>
        </w:div>
        <w:div w:id="2058428925">
          <w:marLeft w:val="0"/>
          <w:marRight w:val="0"/>
          <w:marTop w:val="0"/>
          <w:marBottom w:val="0"/>
          <w:divBdr>
            <w:top w:val="none" w:sz="0" w:space="0" w:color="auto"/>
            <w:left w:val="none" w:sz="0" w:space="0" w:color="auto"/>
            <w:bottom w:val="none" w:sz="0" w:space="0" w:color="auto"/>
            <w:right w:val="none" w:sz="0" w:space="0" w:color="auto"/>
          </w:divBdr>
        </w:div>
        <w:div w:id="2058428926">
          <w:marLeft w:val="0"/>
          <w:marRight w:val="0"/>
          <w:marTop w:val="0"/>
          <w:marBottom w:val="0"/>
          <w:divBdr>
            <w:top w:val="none" w:sz="0" w:space="0" w:color="auto"/>
            <w:left w:val="none" w:sz="0" w:space="0" w:color="auto"/>
            <w:bottom w:val="none" w:sz="0" w:space="0" w:color="auto"/>
            <w:right w:val="none" w:sz="0" w:space="0" w:color="auto"/>
          </w:divBdr>
        </w:div>
        <w:div w:id="2058428927">
          <w:marLeft w:val="0"/>
          <w:marRight w:val="0"/>
          <w:marTop w:val="0"/>
          <w:marBottom w:val="0"/>
          <w:divBdr>
            <w:top w:val="none" w:sz="0" w:space="0" w:color="auto"/>
            <w:left w:val="none" w:sz="0" w:space="0" w:color="auto"/>
            <w:bottom w:val="none" w:sz="0" w:space="0" w:color="auto"/>
            <w:right w:val="none" w:sz="0" w:space="0" w:color="auto"/>
          </w:divBdr>
        </w:div>
        <w:div w:id="2058428928">
          <w:marLeft w:val="0"/>
          <w:marRight w:val="0"/>
          <w:marTop w:val="0"/>
          <w:marBottom w:val="0"/>
          <w:divBdr>
            <w:top w:val="none" w:sz="0" w:space="0" w:color="auto"/>
            <w:left w:val="none" w:sz="0" w:space="0" w:color="auto"/>
            <w:bottom w:val="none" w:sz="0" w:space="0" w:color="auto"/>
            <w:right w:val="none" w:sz="0" w:space="0" w:color="auto"/>
          </w:divBdr>
        </w:div>
        <w:div w:id="2058428929">
          <w:marLeft w:val="0"/>
          <w:marRight w:val="0"/>
          <w:marTop w:val="0"/>
          <w:marBottom w:val="0"/>
          <w:divBdr>
            <w:top w:val="none" w:sz="0" w:space="0" w:color="auto"/>
            <w:left w:val="none" w:sz="0" w:space="0" w:color="auto"/>
            <w:bottom w:val="none" w:sz="0" w:space="0" w:color="auto"/>
            <w:right w:val="none" w:sz="0" w:space="0" w:color="auto"/>
          </w:divBdr>
        </w:div>
        <w:div w:id="2058428930">
          <w:marLeft w:val="0"/>
          <w:marRight w:val="0"/>
          <w:marTop w:val="0"/>
          <w:marBottom w:val="0"/>
          <w:divBdr>
            <w:top w:val="none" w:sz="0" w:space="0" w:color="auto"/>
            <w:left w:val="none" w:sz="0" w:space="0" w:color="auto"/>
            <w:bottom w:val="none" w:sz="0" w:space="0" w:color="auto"/>
            <w:right w:val="none" w:sz="0" w:space="0" w:color="auto"/>
          </w:divBdr>
        </w:div>
        <w:div w:id="205842893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249</TotalTime>
  <Pages>1</Pages>
  <Words>712</Words>
  <Characters>4063</Characters>
  <Application>Microsoft Office Word</Application>
  <DocSecurity>0</DocSecurity>
  <Lines>33</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48</cp:revision>
  <cp:lastPrinted>2026-10-16T12:24:00Z</cp:lastPrinted>
  <dcterms:created xsi:type="dcterms:W3CDTF">2020-09-18T07:43:00Z</dcterms:created>
  <dcterms:modified xsi:type="dcterms:W3CDTF">2026-10-22T12:28:00Z</dcterms:modified>
</cp:coreProperties>
</file>