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314" w:type="dxa"/>
        <w:tblLook w:val="04A0" w:firstRow="1" w:lastRow="0" w:firstColumn="1" w:lastColumn="0" w:noHBand="0" w:noVBand="1"/>
      </w:tblPr>
      <w:tblGrid>
        <w:gridCol w:w="2518"/>
        <w:gridCol w:w="1192"/>
        <w:gridCol w:w="2244"/>
        <w:gridCol w:w="4360"/>
      </w:tblGrid>
      <w:tr w:rsidR="00E74AE9" w:rsidRPr="002F6EB1" w:rsidTr="00320605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2F6EB1" w:rsidRDefault="0038077F" w:rsidP="007E27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Техническая спецификация закупаемых работ, услуг</w:t>
            </w:r>
          </w:p>
        </w:tc>
      </w:tr>
      <w:tr w:rsidR="00E74AE9" w:rsidRPr="002F6EB1" w:rsidTr="00320605">
        <w:tc>
          <w:tcPr>
            <w:tcW w:w="10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2F6EB1" w:rsidRDefault="00E74AE9" w:rsidP="007E2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закупки:</w:t>
            </w:r>
          </w:p>
        </w:tc>
        <w:tc>
          <w:tcPr>
            <w:tcW w:w="7796" w:type="dxa"/>
            <w:gridSpan w:val="3"/>
          </w:tcPr>
          <w:p w:rsidR="00320605" w:rsidRPr="002F6EB1" w:rsidRDefault="00AA3FDB" w:rsidP="004350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sz w:val="20"/>
                <w:szCs w:val="20"/>
              </w:rPr>
              <w:t>Работы по установке шлагбаума в здании Актюбинского областного суда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Номер лота:</w:t>
            </w:r>
          </w:p>
        </w:tc>
        <w:tc>
          <w:tcPr>
            <w:tcW w:w="7796" w:type="dxa"/>
            <w:gridSpan w:val="3"/>
          </w:tcPr>
          <w:p w:rsidR="00320605" w:rsidRPr="002F6EB1" w:rsidRDefault="00AA3FDB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88089568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лота:</w:t>
            </w:r>
          </w:p>
        </w:tc>
        <w:tc>
          <w:tcPr>
            <w:tcW w:w="7796" w:type="dxa"/>
            <w:gridSpan w:val="3"/>
          </w:tcPr>
          <w:p w:rsidR="00320605" w:rsidRPr="002F6EB1" w:rsidRDefault="00AA3FDB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sz w:val="20"/>
                <w:szCs w:val="20"/>
              </w:rPr>
              <w:t>Работы по установке (монтажу) дверей/ворот/турникетных систем/ограждений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Описание лота:</w:t>
            </w:r>
          </w:p>
        </w:tc>
        <w:tc>
          <w:tcPr>
            <w:tcW w:w="7796" w:type="dxa"/>
            <w:gridSpan w:val="3"/>
          </w:tcPr>
          <w:p w:rsidR="00320605" w:rsidRPr="002F6EB1" w:rsidRDefault="00AA3FDB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A3FDB">
              <w:rPr>
                <w:rFonts w:ascii="Times New Roman" w:hAnsi="Times New Roman"/>
                <w:sz w:val="20"/>
                <w:szCs w:val="20"/>
              </w:rPr>
              <w:t>Работы</w:t>
            </w:r>
            <w:proofErr w:type="gram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связанные с установкой/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монтажем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дверей/ворот/турникетных систем/ограждений и аналогичных изделий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7796" w:type="dxa"/>
            <w:gridSpan w:val="3"/>
          </w:tcPr>
          <w:p w:rsidR="00320605" w:rsidRPr="002F6EB1" w:rsidRDefault="00AA3FDB" w:rsidP="007958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sz w:val="20"/>
                <w:szCs w:val="20"/>
              </w:rPr>
              <w:t>Работы по установке шлагбаума в здании Актюбинского областного суда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Количество:</w:t>
            </w:r>
          </w:p>
        </w:tc>
        <w:tc>
          <w:tcPr>
            <w:tcW w:w="7796" w:type="dxa"/>
            <w:gridSpan w:val="3"/>
          </w:tcPr>
          <w:p w:rsidR="00320605" w:rsidRPr="002F6EB1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Единица измерения: </w:t>
            </w:r>
          </w:p>
        </w:tc>
        <w:tc>
          <w:tcPr>
            <w:tcW w:w="7796" w:type="dxa"/>
            <w:gridSpan w:val="3"/>
          </w:tcPr>
          <w:p w:rsidR="00320605" w:rsidRPr="002F6EB1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Одна услуга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Места 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выполнения работ/оказания услуг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</w:tcPr>
          <w:p w:rsidR="009D6DEB" w:rsidRPr="002F6EB1" w:rsidRDefault="002D1518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518">
              <w:rPr>
                <w:rFonts w:ascii="Times New Roman" w:hAnsi="Times New Roman"/>
                <w:sz w:val="20"/>
                <w:szCs w:val="20"/>
              </w:rPr>
              <w:t xml:space="preserve">город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Актобе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район Астана, улица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Сатпаева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AA3FDB">
              <w:rPr>
                <w:rFonts w:ascii="Times New Roman" w:hAnsi="Times New Roman"/>
                <w:sz w:val="20"/>
                <w:szCs w:val="20"/>
              </w:rPr>
              <w:t>2Б</w:t>
            </w:r>
          </w:p>
          <w:p w:rsidR="00320605" w:rsidRPr="002F6EB1" w:rsidRDefault="00320605" w:rsidP="007958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0605" w:rsidRPr="002F6EB1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Сро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ки выполнения работ/ оказания услуг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320605" w:rsidRPr="002F6EB1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20605" w:rsidRPr="002F6EB1" w:rsidRDefault="0077100E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В течени</w:t>
            </w:r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16 календарных дней со дня регистрации договора в органах Казначейства</w:t>
            </w:r>
          </w:p>
        </w:tc>
      </w:tr>
      <w:tr w:rsidR="00320605" w:rsidRPr="002F6EB1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работ/услуг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A4B6E" w:rsidRPr="009858AF" w:rsidRDefault="000A4B6E" w:rsidP="00AA3FDB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9858AF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Работы по установке шлагбаума в здании Актюбинского областного суда включает следующие виды работ:</w:t>
            </w:r>
          </w:p>
          <w:p w:rsidR="000A4B6E" w:rsidRPr="0056147B" w:rsidRDefault="000A4B6E" w:rsidP="000A4B6E">
            <w:pPr>
              <w:pStyle w:val="a7"/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Демонтажные работы: демонтаж тумбы шлагбаума, демонтаж стрелы и опорной стойки. Демонтированное оборудование передается Заказчику по акту. </w:t>
            </w:r>
          </w:p>
          <w:p w:rsidR="000A4B6E" w:rsidRPr="0056147B" w:rsidRDefault="000A4B6E" w:rsidP="000A4B6E">
            <w:pPr>
              <w:pStyle w:val="a7"/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Устройство фундамента</w:t>
            </w:r>
            <w:r w:rsidR="0056147B"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для шлагбаума и опорной стойки</w:t>
            </w: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: Выемка грунта, устройство песчано-гравийной подушки, монтаж закладного основания нового шлагбаума</w:t>
            </w:r>
            <w:r w:rsidR="0056147B">
              <w:rPr>
                <w:rFonts w:ascii="Times New Roman" w:hAnsi="Times New Roman"/>
                <w:bCs/>
                <w:sz w:val="20"/>
                <w:szCs w:val="20"/>
              </w:rPr>
              <w:t xml:space="preserve"> и опорной стойки</w:t>
            </w: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, армирование и заливка бетонным раствором марки не ниже М300.</w:t>
            </w:r>
          </w:p>
          <w:p w:rsidR="0056147B" w:rsidRPr="0056147B" w:rsidRDefault="0056147B" w:rsidP="000A4B6E">
            <w:pPr>
              <w:pStyle w:val="a7"/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Установка шлагбаума и опорной стойки.</w:t>
            </w:r>
          </w:p>
          <w:p w:rsidR="000A4B6E" w:rsidRPr="0056147B" w:rsidRDefault="000A4B6E" w:rsidP="000A4B6E">
            <w:pPr>
              <w:pStyle w:val="a7"/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Прокладка кабельной линии (кнопка управления):</w:t>
            </w:r>
            <w:r w:rsidR="006D02AC"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Маршрут: От тумбы шлагбаума до поста охраны Заказчика.</w:t>
            </w:r>
            <w:r w:rsidR="006D02AC"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Протяженность линии: Не менее 60 метров.</w:t>
            </w:r>
          </w:p>
          <w:p w:rsidR="009858AF" w:rsidRPr="0056147B" w:rsidRDefault="000A4B6E" w:rsidP="00892482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Способ прокладки: Подземный (траншейный). Кабель должен быть защищен жесткой ПНД-трубой, уложен на песчаную </w:t>
            </w:r>
            <w:proofErr w:type="gramStart"/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подушку</w:t>
            </w:r>
            <w:proofErr w:type="gramEnd"/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на нормативную глубину, сверху прокладывается сигнальная лента «Осторожно, кабель». Внутри здания охраны кабель укладывается в </w:t>
            </w:r>
            <w:proofErr w:type="gramStart"/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защитном</w:t>
            </w:r>
            <w:proofErr w:type="gramEnd"/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кабель-канале.</w:t>
            </w:r>
          </w:p>
          <w:p w:rsidR="009858AF" w:rsidRPr="0056147B" w:rsidRDefault="000A4B6E" w:rsidP="0056147B">
            <w:pPr>
              <w:pStyle w:val="a7"/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Установка на посту охраны стационарного проводного пульта (трехпозиционной кнопки) для ручного управления (Открыть / Стоп</w:t>
            </w:r>
            <w:proofErr w:type="gramStart"/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/ З</w:t>
            </w:r>
            <w:proofErr w:type="gramEnd"/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акрыть).</w:t>
            </w:r>
          </w:p>
          <w:p w:rsidR="0056147B" w:rsidRPr="0056147B" w:rsidRDefault="000A4B6E" w:rsidP="0056147B">
            <w:pPr>
              <w:pStyle w:val="a7"/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Монтаж </w:t>
            </w:r>
            <w:r w:rsidR="0056147B"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индукционной петли </w:t>
            </w:r>
            <w:proofErr w:type="spellStart"/>
            <w:r w:rsidR="0056147B" w:rsidRPr="0056147B">
              <w:rPr>
                <w:rFonts w:ascii="Times New Roman" w:hAnsi="Times New Roman"/>
                <w:bCs/>
                <w:sz w:val="20"/>
                <w:szCs w:val="20"/>
              </w:rPr>
              <w:t>автооткрытия</w:t>
            </w:r>
            <w:proofErr w:type="spellEnd"/>
            <w:r w:rsidR="0056147B"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и Датчиков безопасности (Фотоэлементы).</w:t>
            </w:r>
            <w:r w:rsidR="0056147B" w:rsidRPr="0056147B">
              <w:t xml:space="preserve"> </w:t>
            </w:r>
            <w:r w:rsidR="0056147B"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Монтаж индукционной петли: </w:t>
            </w:r>
            <w:proofErr w:type="spellStart"/>
            <w:r w:rsidR="0056147B" w:rsidRPr="0056147B">
              <w:rPr>
                <w:rFonts w:ascii="Times New Roman" w:hAnsi="Times New Roman"/>
                <w:bCs/>
                <w:sz w:val="20"/>
                <w:szCs w:val="20"/>
              </w:rPr>
              <w:t>штробление</w:t>
            </w:r>
            <w:proofErr w:type="spellEnd"/>
            <w:r w:rsidR="0056147B" w:rsidRPr="0056147B">
              <w:rPr>
                <w:rFonts w:ascii="Times New Roman" w:hAnsi="Times New Roman"/>
                <w:bCs/>
                <w:sz w:val="20"/>
                <w:szCs w:val="20"/>
              </w:rPr>
              <w:t xml:space="preserve"> дорожного полотна (асфальт/бетон) перед шлагбаумом, укладка витков кабельной петли, герметизация швов специализированным морозостойким дорожным мастичным составом, устойчивым к резким перепадам температур и дорожной соли/реагентам. Готовый шов должен быть полностью герметичен и выполнен в один уровень с дорожным покрытием.</w:t>
            </w:r>
          </w:p>
          <w:p w:rsidR="000A4B6E" w:rsidRPr="0056147B" w:rsidRDefault="000A4B6E" w:rsidP="0056147B">
            <w:pPr>
              <w:pStyle w:val="a7"/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47B">
              <w:rPr>
                <w:rFonts w:ascii="Times New Roman" w:hAnsi="Times New Roman"/>
                <w:bCs/>
                <w:sz w:val="20"/>
                <w:szCs w:val="20"/>
              </w:rPr>
              <w:t>Пусконаладочные работы: Балансировка пружин стрелы под длину 6 метров с учетом ветровых нагрузок, настройка концевых выключателей, регулировка чувствительности фотоэлементов и петлевого детектора, настройка термостата обогревателя, программирование всех 30 пультов (10 новых + 20 действующих).</w:t>
            </w:r>
          </w:p>
          <w:p w:rsidR="000A4B6E" w:rsidRPr="009858AF" w:rsidRDefault="009858AF" w:rsidP="00AA3FDB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9858AF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Характеристика </w:t>
            </w:r>
            <w:proofErr w:type="gramStart"/>
            <w:r w:rsidRPr="009858AF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оборудовании</w:t>
            </w:r>
            <w:proofErr w:type="gramEnd"/>
            <w:r w:rsidR="00892482" w:rsidRPr="009858AF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:</w:t>
            </w:r>
          </w:p>
          <w:p w:rsidR="00AA3FDB" w:rsidRPr="00DA0DF7" w:rsidRDefault="00AA3FDB" w:rsidP="00AA3F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b/>
                <w:bCs/>
                <w:sz w:val="20"/>
                <w:szCs w:val="20"/>
              </w:rPr>
              <w:t>Автоматический шлагбаум (всесезонный, интенсивный тип) — 1 комплект</w:t>
            </w:r>
            <w:r w:rsidR="00DA0DF7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Тип привода: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F1370">
              <w:rPr>
                <w:rFonts w:ascii="Times New Roman" w:hAnsi="Times New Roman"/>
                <w:sz w:val="20"/>
                <w:szCs w:val="20"/>
              </w:rPr>
              <w:t>Электромеханический</w:t>
            </w:r>
            <w:proofErr w:type="gramEnd"/>
            <w:r w:rsidRPr="005F1370">
              <w:rPr>
                <w:rFonts w:ascii="Times New Roman" w:hAnsi="Times New Roman"/>
                <w:sz w:val="20"/>
                <w:szCs w:val="20"/>
              </w:rPr>
              <w:t>, с низковольтным двигателем (не более 24 В) для обеспечения непрерывной интенсивной работы без перегрева.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Интенсивность использования: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Не менее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70–100%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Pr="005F1370">
              <w:rPr>
                <w:rFonts w:ascii="Times New Roman" w:hAnsi="Times New Roman"/>
                <w:sz w:val="20"/>
                <w:szCs w:val="20"/>
              </w:rPr>
              <w:t>предназначен</w:t>
            </w:r>
            <w:proofErr w:type="gramEnd"/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для непрерывного потока транспорта).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Время открытия проезда: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Не более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4–6 секунд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Длина стрелы: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Не менее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6,0 метров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Профиль стрелы: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Овального или круглого сечения с функцией «антиветер». Стрела должна быть оснащена светоотражающими наклейками и защитным резиновым демпфером по нижней кромке.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Климатическая адаптация (морозоустойчивость):</w:t>
            </w:r>
            <w:r w:rsidR="00DA0DF7"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Стабильная работа в климатических условиях от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-40°C до +55°C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Нагревательный элемент (</w:t>
            </w:r>
            <w:proofErr w:type="spellStart"/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Термоблок</w:t>
            </w:r>
            <w:proofErr w:type="spellEnd"/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):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Тумба шлагбаума должна быть укомплектована встроенным автоматическим нагревательным элементом с термостатом (обогревателем), который автоматически включается при падении температуры ниже 0°C. 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Функции блока управления:</w:t>
            </w:r>
            <w:r w:rsidR="00DA0DF7"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Встроенный датчик обнаружения препятствий (</w:t>
            </w:r>
            <w:proofErr w:type="spellStart"/>
            <w:r w:rsidRPr="005F1370">
              <w:rPr>
                <w:rFonts w:ascii="Times New Roman" w:hAnsi="Times New Roman"/>
                <w:sz w:val="20"/>
                <w:szCs w:val="20"/>
              </w:rPr>
              <w:t>энкодер</w:t>
            </w:r>
            <w:proofErr w:type="spellEnd"/>
            <w:r w:rsidRPr="005F1370">
              <w:rPr>
                <w:rFonts w:ascii="Times New Roman" w:hAnsi="Times New Roman"/>
                <w:sz w:val="20"/>
                <w:szCs w:val="20"/>
              </w:rPr>
              <w:t>) с функцией мгновенного реверса (подъема) стрелы при наезде на препятствие.</w:t>
            </w:r>
            <w:r w:rsidR="00DA0DF7"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Регулировка скорости открытия/закрытия и замедления в конечных точках.</w:t>
            </w:r>
            <w:r w:rsidR="00DA0DF7"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Интегрированный двухканальный радиоприемник с поддержкой динамического кода.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Класс защиты корпуса (тумбы):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Не ниже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IP24 / IP54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(защита от пыли, косого дождя и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lastRenderedPageBreak/>
              <w:t>снега), корпус должен иметь антикоррозийную обработку.</w:t>
            </w:r>
          </w:p>
          <w:p w:rsidR="00AA3FDB" w:rsidRPr="00AA3FDB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b/>
                <w:bCs/>
                <w:sz w:val="20"/>
                <w:szCs w:val="20"/>
              </w:rPr>
              <w:t>Опора для стрелы:</w:t>
            </w:r>
            <w:r w:rsidRPr="00AA3FDB">
              <w:rPr>
                <w:rFonts w:ascii="Times New Roman" w:hAnsi="Times New Roman"/>
                <w:sz w:val="20"/>
                <w:szCs w:val="20"/>
              </w:rPr>
              <w:t xml:space="preserve"> В комплекте должна идти стационарная или шарнирная опорная стойка для фиксации стрелы 6 м в закрытом положении.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A3FDB">
              <w:rPr>
                <w:rFonts w:ascii="Times New Roman" w:hAnsi="Times New Roman"/>
                <w:b/>
                <w:bCs/>
                <w:sz w:val="20"/>
                <w:szCs w:val="20"/>
              </w:rPr>
              <w:t>Система дистанционного управления (Пульты ДУ)</w:t>
            </w:r>
            <w:r w:rsidR="00DA0DF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: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Новые пульты управления (брелоки)</w:t>
            </w:r>
            <w:r w:rsidR="00DA0DF7" w:rsidRPr="005F1370">
              <w:rPr>
                <w:rFonts w:ascii="Times New Roman" w:hAnsi="Times New Roman"/>
                <w:bCs/>
                <w:sz w:val="20"/>
                <w:szCs w:val="20"/>
              </w:rPr>
              <w:t xml:space="preserve"> оригинальные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10 штук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в комплекте.</w:t>
            </w:r>
            <w:r w:rsidR="00DA0DF7" w:rsidRPr="005F137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Двухканальные (минимум 2 рабочие кнопки).</w:t>
            </w:r>
            <w:r w:rsidR="00DA0DF7" w:rsidRPr="005F137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Поставщик обязан запрограммировать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Канал №1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каждого нового пульта на управление новым шлагбаумом, а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Канал №2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— на открытие существующих секционных/въездных гаражных ворот Заказчика. При необходимости Поставщик обеспечивает и устанавливает внешний радиоприемник на существующие ворота для их сопряжения с новыми пультами.</w:t>
            </w:r>
          </w:p>
          <w:p w:rsidR="00AA3FDB" w:rsidRPr="005F1370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Интеграция действующих пультов: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Поставщик обязан произвести выезд и перенастройку (программирование в память нового шлагбаума) действующих пультов Заказчика в количестве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20 штук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A3FDB" w:rsidRPr="00AA3FDB" w:rsidRDefault="00AA3FDB" w:rsidP="00DA0D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b/>
                <w:bCs/>
                <w:sz w:val="20"/>
                <w:szCs w:val="20"/>
              </w:rPr>
              <w:t>Датчики безопасности (Фотоэлементы):</w:t>
            </w:r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1 комплект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 (приемник и передатчик).</w:t>
            </w:r>
            <w:r w:rsidR="00DA0DF7"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 xml:space="preserve">Тип: </w:t>
            </w:r>
            <w:proofErr w:type="gramStart"/>
            <w:r w:rsidRPr="005F1370">
              <w:rPr>
                <w:rFonts w:ascii="Times New Roman" w:hAnsi="Times New Roman"/>
                <w:sz w:val="20"/>
                <w:szCs w:val="20"/>
              </w:rPr>
              <w:t>Инфракрасные</w:t>
            </w:r>
            <w:proofErr w:type="gramEnd"/>
            <w:r w:rsidRPr="005F1370">
              <w:rPr>
                <w:rFonts w:ascii="Times New Roman" w:hAnsi="Times New Roman"/>
                <w:sz w:val="20"/>
                <w:szCs w:val="20"/>
              </w:rPr>
              <w:t>, накладного типа, адаптированные к работе в</w:t>
            </w:r>
            <w:r w:rsidRPr="00AA3FDB">
              <w:rPr>
                <w:rFonts w:ascii="Times New Roman" w:hAnsi="Times New Roman"/>
                <w:sz w:val="20"/>
                <w:szCs w:val="20"/>
              </w:rPr>
              <w:t xml:space="preserve"> условиях осадков (дождь, снег, туман). Дальность действия — не менее 15 метров.</w:t>
            </w:r>
            <w:r w:rsidR="00DA0DF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A3FDB">
              <w:rPr>
                <w:rFonts w:ascii="Times New Roman" w:hAnsi="Times New Roman"/>
                <w:sz w:val="20"/>
                <w:szCs w:val="20"/>
              </w:rPr>
              <w:t>Ф</w:t>
            </w:r>
            <w:proofErr w:type="gramEnd"/>
            <w:r w:rsidRPr="00AA3FDB">
              <w:rPr>
                <w:rFonts w:ascii="Times New Roman" w:hAnsi="Times New Roman"/>
                <w:sz w:val="20"/>
                <w:szCs w:val="20"/>
              </w:rPr>
              <w:t>ункция: Блокировка закрытия шлагбаума при нахождении в створе проезда людей или автомобилей.</w:t>
            </w:r>
          </w:p>
          <w:p w:rsidR="00AA3FDB" w:rsidRPr="005F1370" w:rsidRDefault="00AA3FDB" w:rsidP="000A4B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b/>
                <w:bCs/>
                <w:sz w:val="20"/>
                <w:szCs w:val="20"/>
              </w:rPr>
              <w:t>Система автоматического открывания (Индукционная петля):</w:t>
            </w:r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1 комплект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.</w:t>
            </w:r>
            <w:r w:rsidR="000A4B6E" w:rsidRPr="005F137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1370">
              <w:rPr>
                <w:rFonts w:ascii="Times New Roman" w:hAnsi="Times New Roman"/>
                <w:sz w:val="20"/>
                <w:szCs w:val="20"/>
              </w:rPr>
              <w:t>Состав: Двухканальный петлевой детектор + специализированный термостойкий кабель для закладки в дорожное полотно.</w:t>
            </w:r>
          </w:p>
          <w:p w:rsidR="00AA3FDB" w:rsidRPr="00AA3FDB" w:rsidRDefault="00AA3FDB" w:rsidP="000A4B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3FDB">
              <w:rPr>
                <w:rFonts w:ascii="Times New Roman" w:hAnsi="Times New Roman"/>
                <w:sz w:val="20"/>
                <w:szCs w:val="20"/>
              </w:rPr>
              <w:t>Принцип работы: Автоматический подъем стрелы без участия человека при приближении автомобиля к зоне проезда (реагирует строго на металлическую массу транспортного средства). Магнитная петля должна корректно срабатывать сквозь слой наледи и снега.</w:t>
            </w:r>
          </w:p>
          <w:p w:rsidR="00AA3FDB" w:rsidRDefault="005F1370" w:rsidP="00AA3FD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F1370">
              <w:rPr>
                <w:rFonts w:ascii="Times New Roman" w:hAnsi="Times New Roman"/>
                <w:b/>
                <w:bCs/>
                <w:sz w:val="20"/>
                <w:szCs w:val="20"/>
              </w:rPr>
              <w:t>Стационарный пульт управления (Кнопка охраны) — 1 штука (Поставка):</w:t>
            </w:r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>Накладной проводной пульт (трехпозиционная кнопка) в защищенном промышленном корпусе для ручного управления шлагбаумом (функции:</w:t>
            </w:r>
            <w:proofErr w:type="gramEnd"/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 xml:space="preserve"> Открыть / Стоп</w:t>
            </w:r>
            <w:proofErr w:type="gramStart"/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 xml:space="preserve"> / З</w:t>
            </w:r>
            <w:proofErr w:type="gramEnd"/>
            <w:r w:rsidRPr="005F1370">
              <w:rPr>
                <w:rFonts w:ascii="Times New Roman" w:hAnsi="Times New Roman"/>
                <w:bCs/>
                <w:sz w:val="20"/>
                <w:szCs w:val="20"/>
              </w:rPr>
              <w:t xml:space="preserve">акрыть). </w:t>
            </w:r>
          </w:p>
          <w:p w:rsidR="005F1370" w:rsidRPr="00AA3FDB" w:rsidRDefault="005F1370" w:rsidP="00AA3F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D35B3" w:rsidRPr="002F6EB1" w:rsidRDefault="00B1527E" w:rsidP="00B1527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>Поставщик несет ответственность за сохранность помещений</w:t>
            </w:r>
            <w:r w:rsidR="00DD35B3" w:rsidRPr="002F6EB1">
              <w:rPr>
                <w:sz w:val="20"/>
                <w:szCs w:val="20"/>
              </w:rPr>
              <w:t xml:space="preserve"> 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 xml:space="preserve">и за безопасность при выполнение </w:t>
            </w:r>
            <w:proofErr w:type="gramStart"/>
            <w:r w:rsidR="00DD35B3" w:rsidRPr="002F6EB1">
              <w:rPr>
                <w:rFonts w:ascii="Times New Roman" w:hAnsi="Times New Roman"/>
                <w:sz w:val="20"/>
                <w:szCs w:val="20"/>
              </w:rPr>
              <w:t>работ</w:t>
            </w:r>
            <w:proofErr w:type="gramEnd"/>
            <w:r w:rsidR="006D02AC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 xml:space="preserve"> которых выполняются работы. </w:t>
            </w:r>
            <w:proofErr w:type="gramStart"/>
            <w:r w:rsidR="00DD35B3" w:rsidRPr="002F6EB1">
              <w:rPr>
                <w:rFonts w:ascii="Times New Roman" w:hAnsi="Times New Roman"/>
                <w:sz w:val="20"/>
                <w:szCs w:val="20"/>
              </w:rPr>
              <w:t>В случае повреждения отделки, инженерных коммуникаций, либо иных частей помещения</w:t>
            </w:r>
            <w:r w:rsidR="006D02AC" w:rsidRPr="006D02AC">
              <w:rPr>
                <w:rFonts w:ascii="Times New Roman" w:hAnsi="Times New Roman"/>
                <w:sz w:val="20"/>
                <w:szCs w:val="20"/>
              </w:rPr>
              <w:t>, демонтажа, вскрытия или деформации асфальтного покрытия, тротуарной плитки, бордюров или элементов ландш</w:t>
            </w:r>
            <w:r w:rsidR="006D02AC">
              <w:rPr>
                <w:rFonts w:ascii="Times New Roman" w:hAnsi="Times New Roman"/>
                <w:sz w:val="20"/>
                <w:szCs w:val="20"/>
              </w:rPr>
              <w:t xml:space="preserve">афта (газона) при копке траншеи </w:t>
            </w:r>
            <w:r w:rsidR="006D02AC" w:rsidRPr="006D02AC">
              <w:rPr>
                <w:rFonts w:ascii="Times New Roman" w:hAnsi="Times New Roman"/>
                <w:sz w:val="20"/>
                <w:szCs w:val="20"/>
              </w:rPr>
              <w:t xml:space="preserve"> Поставщик обязан в полном объеме и за свой счет восстановить разру</w:t>
            </w:r>
            <w:r w:rsidR="006D02AC">
              <w:rPr>
                <w:rFonts w:ascii="Times New Roman" w:hAnsi="Times New Roman"/>
                <w:sz w:val="20"/>
                <w:szCs w:val="20"/>
              </w:rPr>
              <w:t xml:space="preserve">шенные участки, 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>выполнить восстановительные работы в полном объеме и обеспечить приведение помещения</w:t>
            </w:r>
            <w:r w:rsidR="006D02AC">
              <w:rPr>
                <w:rFonts w:ascii="Times New Roman" w:hAnsi="Times New Roman"/>
                <w:sz w:val="20"/>
                <w:szCs w:val="20"/>
              </w:rPr>
              <w:t xml:space="preserve">, территории 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 xml:space="preserve"> в первоначальное состояние.</w:t>
            </w:r>
            <w:proofErr w:type="gramEnd"/>
          </w:p>
          <w:p w:rsidR="00E05DAE" w:rsidRPr="002F6EB1" w:rsidRDefault="00320605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Все дополнительные вопросы в  обязательном порядке предварительно согласовываются с Заказчиком.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05DAE" w:rsidRPr="002F6EB1">
              <w:rPr>
                <w:rFonts w:ascii="Times New Roman" w:hAnsi="Times New Roman"/>
                <w:sz w:val="20"/>
                <w:szCs w:val="20"/>
              </w:rPr>
              <w:t xml:space="preserve">Гарантийный срок </w:t>
            </w:r>
            <w:r w:rsidR="006D02AC">
              <w:rPr>
                <w:rFonts w:ascii="Times New Roman" w:hAnsi="Times New Roman"/>
                <w:sz w:val="20"/>
                <w:szCs w:val="20"/>
              </w:rPr>
              <w:t xml:space="preserve">на оборудование и работы указанные в настоящей технической спецификации </w:t>
            </w:r>
            <w:r w:rsidR="00E05DAE" w:rsidRPr="002F6EB1">
              <w:rPr>
                <w:rFonts w:ascii="Times New Roman" w:hAnsi="Times New Roman"/>
                <w:sz w:val="20"/>
                <w:szCs w:val="20"/>
              </w:rPr>
              <w:t xml:space="preserve">– 1 год. </w:t>
            </w:r>
          </w:p>
          <w:p w:rsidR="00AC0D65" w:rsidRPr="002F6EB1" w:rsidRDefault="00AC0D65" w:rsidP="00AC0D6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В стоимость услуг и работ входят все расходы, связанные с выполнением работы и оказанием услуги:  налоги, пошлины, сборы, транспортные, командировочные, стоимость материалов,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оборудовани</w:t>
            </w:r>
            <w:proofErr w:type="spellEnd"/>
            <w:r w:rsidR="007E3D5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>я</w:t>
            </w:r>
            <w:r w:rsidRPr="002F6EB1">
              <w:rPr>
                <w:rFonts w:ascii="Times New Roman" w:hAnsi="Times New Roman"/>
                <w:sz w:val="20"/>
                <w:szCs w:val="20"/>
              </w:rPr>
              <w:t>, комплектующих, доставка, разгрузка</w:t>
            </w:r>
            <w:r w:rsidR="00E05DAE" w:rsidRPr="002F6EB1">
              <w:rPr>
                <w:rFonts w:ascii="Times New Roman" w:hAnsi="Times New Roman"/>
                <w:sz w:val="20"/>
                <w:szCs w:val="20"/>
              </w:rPr>
              <w:t>, демонтаж, монтаж, подключение</w:t>
            </w:r>
            <w:r w:rsidRPr="002F6EB1">
              <w:rPr>
                <w:rFonts w:ascii="Times New Roman" w:hAnsi="Times New Roman"/>
                <w:sz w:val="20"/>
                <w:szCs w:val="20"/>
              </w:rPr>
              <w:t xml:space="preserve"> и другие расходы, необходимые для полного исполнения договорных обязательств Поставщиком.  </w:t>
            </w:r>
            <w:proofErr w:type="gramEnd"/>
          </w:p>
          <w:p w:rsidR="00E01D84" w:rsidRPr="002F6EB1" w:rsidRDefault="007E3D55" w:rsidP="00B1527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Поставщику необходимо вместе с актом выполненных работ предоставить Заказчику</w:t>
            </w:r>
            <w:r w:rsidR="00B1527E"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1) акт установки; 2) </w:t>
            </w:r>
            <w:r w:rsidRPr="002F6EB1">
              <w:rPr>
                <w:rFonts w:ascii="Times New Roman" w:hAnsi="Times New Roman"/>
                <w:sz w:val="20"/>
                <w:szCs w:val="20"/>
              </w:rPr>
              <w:t>накладную или акт прием – передачи на изготовленный/установленный товар/ оборудование.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Сатып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алудың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AA3FDB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облыстық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сотының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ғимаратында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шлагбаум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</w:t>
            </w:r>
          </w:p>
        </w:tc>
        <w:tc>
          <w:tcPr>
            <w:tcW w:w="7796" w:type="dxa"/>
            <w:gridSpan w:val="3"/>
          </w:tcPr>
          <w:p w:rsidR="000837B5" w:rsidRPr="002F6EB1" w:rsidRDefault="00AA3FDB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A3FDB">
              <w:rPr>
                <w:rFonts w:ascii="Times New Roman" w:hAnsi="Times New Roman"/>
                <w:sz w:val="20"/>
                <w:szCs w:val="20"/>
                <w:lang w:val="kk-KZ"/>
              </w:rPr>
              <w:t>88089568</w:t>
            </w:r>
          </w:p>
        </w:tc>
      </w:tr>
      <w:tr w:rsidR="000837B5" w:rsidRPr="002F6EB1" w:rsidTr="00E05DAE">
        <w:trPr>
          <w:trHeight w:val="70"/>
        </w:trPr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D1518" w:rsidRDefault="00AA3FDB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Есіктерді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қақпаларды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турникет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</w:t>
            </w:r>
            <w:proofErr w:type="gramEnd"/>
            <w:r w:rsidRPr="00AA3FDB">
              <w:rPr>
                <w:rFonts w:ascii="Times New Roman" w:hAnsi="Times New Roman"/>
                <w:sz w:val="20"/>
                <w:szCs w:val="20"/>
              </w:rPr>
              <w:t>үйелерін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қоршауларды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ұқсас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бұйымдарды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жұмыстар</w:t>
            </w:r>
            <w:proofErr w:type="spellEnd"/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AA3FDB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Есіктерді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қақпаларды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турникет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</w:t>
            </w:r>
            <w:proofErr w:type="gramEnd"/>
            <w:r w:rsidRPr="00AA3FDB">
              <w:rPr>
                <w:rFonts w:ascii="Times New Roman" w:hAnsi="Times New Roman"/>
                <w:sz w:val="20"/>
                <w:szCs w:val="20"/>
              </w:rPr>
              <w:t>үйелерін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қоршауларды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ұқсас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бұйымдарды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жұмыстар</w:t>
            </w:r>
            <w:proofErr w:type="spellEnd"/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қысқаша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AA3FDB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облыстық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сотының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ғимаратында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шлагбаум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AA3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A3FDB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Саны,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көлемі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0837B5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Өлшем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бірлігі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F10580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Бі</w:t>
            </w:r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қызмет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Орындау/қызмет көрсету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2D1518" w:rsidP="00AA3FDB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қаласы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Астана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ауданы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Сәтпаев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көшесі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AA3FDB">
              <w:rPr>
                <w:rFonts w:ascii="Times New Roman" w:hAnsi="Times New Roman"/>
                <w:sz w:val="20"/>
                <w:szCs w:val="20"/>
              </w:rPr>
              <w:t>2Б</w:t>
            </w:r>
          </w:p>
        </w:tc>
      </w:tr>
      <w:tr w:rsidR="000837B5" w:rsidRPr="002F6EB1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Орындау/ қызмет көрсету 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мерзімі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837B5" w:rsidRPr="002F6EB1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Келісім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шарт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Казнашылық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органында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тіркеуден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өткеннен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кейін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16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күнтізбелік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2F6EB1">
              <w:rPr>
                <w:rFonts w:ascii="Times New Roman" w:hAnsi="Times New Roman"/>
                <w:sz w:val="20"/>
                <w:szCs w:val="20"/>
              </w:rPr>
              <w:t>үн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ішінде</w:t>
            </w:r>
            <w:proofErr w:type="spellEnd"/>
          </w:p>
        </w:tc>
      </w:tr>
      <w:tr w:rsidR="000837B5" w:rsidRPr="00AA3FDB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Функционалдық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сапалық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пайдалану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мінездемесін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56147B" w:rsidRPr="0092186B" w:rsidRDefault="0092186B" w:rsidP="0056147B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spellStart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Ақтөбе</w:t>
            </w:r>
            <w:proofErr w:type="spellEnd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облыстық</w:t>
            </w:r>
            <w:proofErr w:type="spellEnd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сотының</w:t>
            </w:r>
            <w:proofErr w:type="spellEnd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ғимаратында</w:t>
            </w:r>
            <w:proofErr w:type="spellEnd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шлагбаум </w:t>
            </w:r>
            <w:proofErr w:type="spellStart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орнату</w:t>
            </w:r>
            <w:proofErr w:type="spellEnd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жұмыстары</w:t>
            </w:r>
            <w:proofErr w:type="spellEnd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келесі</w:t>
            </w:r>
            <w:proofErr w:type="spellEnd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жұмыс</w:t>
            </w:r>
            <w:proofErr w:type="spellEnd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түрлерін</w:t>
            </w:r>
            <w:proofErr w:type="spellEnd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қамтиды</w:t>
            </w:r>
            <w:proofErr w:type="spellEnd"/>
            <w:r w:rsidR="0056147B"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:</w:t>
            </w:r>
          </w:p>
          <w:p w:rsidR="0092186B" w:rsidRPr="0092186B" w:rsidRDefault="0056147B" w:rsidP="0092186B">
            <w:pPr>
              <w:numPr>
                <w:ilvl w:val="0"/>
                <w:numId w:val="9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Демонтаждау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жұмыстары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Қолданыстағы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шлагбаум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тұғырын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тумбасын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ескі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жебесін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стреласын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тірек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ба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ғанасын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ұқыпты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Демонтаждалған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lastRenderedPageBreak/>
              <w:t>жабдық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берушіге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тиі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ст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акт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өткізіледі.</w:t>
            </w:r>
            <w:proofErr w:type="spellEnd"/>
          </w:p>
          <w:p w:rsidR="0092186B" w:rsidRPr="0092186B" w:rsidRDefault="0056147B" w:rsidP="0092186B">
            <w:pPr>
              <w:numPr>
                <w:ilvl w:val="0"/>
                <w:numId w:val="9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Шлагбаум мен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тірек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ба</w:t>
            </w:r>
            <w:proofErr w:type="gram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ғанына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арналған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іргетасты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орнату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Топырақты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қазу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құ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м-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қиыршық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тас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жастығын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дайындау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жаңа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шлагбаум мен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тірек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бағанының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анкерлік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негізін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арматуралау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беріктік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маркасы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М300-ден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емес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бетон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ерітіндісімен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құю.</w:t>
            </w:r>
            <w:proofErr w:type="spellEnd"/>
          </w:p>
          <w:p w:rsidR="0092186B" w:rsidRPr="0092186B" w:rsidRDefault="0056147B" w:rsidP="0092186B">
            <w:pPr>
              <w:numPr>
                <w:ilvl w:val="0"/>
                <w:numId w:val="9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Шлагбаум мен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тірек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ба</w:t>
            </w:r>
            <w:proofErr w:type="gram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ғанасын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орнату.</w:t>
            </w:r>
            <w:proofErr w:type="spellEnd"/>
          </w:p>
          <w:p w:rsidR="0092186B" w:rsidRPr="0092186B" w:rsidRDefault="0056147B" w:rsidP="0092186B">
            <w:pPr>
              <w:numPr>
                <w:ilvl w:val="0"/>
                <w:numId w:val="9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Кабель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желісін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тарту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басқару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батырмасы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):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Бағыты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: Шлагбаум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тұғырынан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берушінің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үзет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бекетіне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дейін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Желінің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ұзындығы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Кемінде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60 метр. Тарту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тәсілі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Жер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асты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траншеялық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). Кабель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қатты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ПЭТ (ПНД)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құбырымен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қорғалуы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нормативтік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тереңдікте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құм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жастығына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төселуі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ү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ст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інен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Абайлаңыз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кабель!»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ескерту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таспасы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жүргізіледі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Күзет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ғимаратының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ішінде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кабель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эстетикалық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қорғаныс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кабель-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каналына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салынады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2186B" w:rsidRPr="0092186B" w:rsidRDefault="0056147B" w:rsidP="0092186B">
            <w:pPr>
              <w:numPr>
                <w:ilvl w:val="0"/>
                <w:numId w:val="9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Күзет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бекетіне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қолмен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басқаруға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арналған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(Ашу</w:t>
            </w:r>
            <w:proofErr w:type="gram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/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</w:t>
            </w:r>
            <w:proofErr w:type="gram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оқтату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/ Жабу)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стационарлық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сымды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pультті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үш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позициялы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батырманы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орнату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92186B" w:rsidRPr="0092186B" w:rsidRDefault="0056147B" w:rsidP="0092186B">
            <w:pPr>
              <w:numPr>
                <w:ilvl w:val="0"/>
                <w:numId w:val="9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Автоматты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түрде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ашылатын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индукциялық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ілмекті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қ</w:t>
            </w:r>
            <w:proofErr w:type="gram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ау</w:t>
            </w:r>
            <w:proofErr w:type="gram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іпсіздік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датчиктерін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фотоэлементтерді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монтаждау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Индукциялық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ілмекті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: Шлагбаум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алдындағы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жол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төсемін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(асфальт/бетон) </w:t>
            </w:r>
            <w:proofErr w:type="spellStart"/>
            <w:r w:rsidR="0092186B" w:rsidRPr="0092186B">
              <w:rPr>
                <w:rFonts w:ascii="Times New Roman" w:hAnsi="Times New Roman"/>
                <w:sz w:val="20"/>
                <w:szCs w:val="20"/>
              </w:rPr>
              <w:t>ою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кабельдік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ілмек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орамдарын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төсеу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жіктерді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шовтарды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температураның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шұғыл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өзгеруіне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жол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тұзына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реагенттерге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төзімді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арнайы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аяз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ға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төзімді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жол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мастикасымен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герметизациялау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Дайын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жік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толығымен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герметикалық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болуы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жол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жабынымен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бі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деңгейде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орындалуы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92186B" w:rsidRDefault="0056147B" w:rsidP="0092186B">
            <w:pPr>
              <w:numPr>
                <w:ilvl w:val="0"/>
                <w:numId w:val="9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Іске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қосу-реттеу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жұмыстары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Жебе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серіппелерін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пружиналарын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жүктемесін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ескере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отырып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6 метр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ұ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зынды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ққа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теңгерімдеу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баланстау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шеткі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ажыратқыштарды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баптау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фотоэлементтер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мен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ілмек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детекторының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сезімталдығын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реттеу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жылытқыш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термостатын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баптау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барлық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30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пультті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(10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жаңа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+ 20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қолданыстағы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бағдарламалау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2186B" w:rsidRPr="0092186B" w:rsidRDefault="0092186B" w:rsidP="0092186B">
            <w:pPr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6147B" w:rsidRPr="0092186B" w:rsidRDefault="0092186B" w:rsidP="0056147B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val="kk-KZ"/>
              </w:rPr>
            </w:pPr>
            <w:bookmarkStart w:id="0" w:name="_GoBack"/>
            <w:proofErr w:type="spellStart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Жабды</w:t>
            </w:r>
            <w:proofErr w:type="spellEnd"/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val="kk-KZ"/>
              </w:rPr>
              <w:t>қтардың сипаттамасы:</w:t>
            </w:r>
          </w:p>
          <w:bookmarkEnd w:id="0"/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92186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Автоматты шлагбаум (барлық маусымдық, қарқынды түрі) — 1 жиынтық.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92186B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>Жетек түрі:</w:t>
            </w:r>
            <w:r w:rsidRPr="0092186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Қызып кетусіз үздіксіз қарқынды жұмысты қамтамасыз ету үшін төмен вольтты қозғалтқышы бар (24 В-тан аспайтын) электромеханикалық.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92186B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>Пайдалану қарқындылығы:</w:t>
            </w:r>
            <w:r w:rsidRPr="0092186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Кемінде 70–100% (көліктің үздіксіз ағынына арналған).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Өту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жолын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ашу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уа</w:t>
            </w:r>
            <w:proofErr w:type="gram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қыты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4–6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секундтан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аспайды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Жебе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(стрела)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ұзындығы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Кемінде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6,0 метр.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Жебе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профилі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Желге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төзімді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(«антиветер»)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функциясы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бар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сопақ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ша</w:t>
            </w:r>
            <w:proofErr w:type="spellEnd"/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дөңгелек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қималы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Жебе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жарық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шағылыстырғыш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жапсырмалармен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төменгі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жиегінде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қорғаныс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резе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ңке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демпферімен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төсемімен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жабдықталуы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керек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Климаттық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бейімделу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proofErr w:type="gram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аяз</w:t>
            </w:r>
            <w:proofErr w:type="gram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ға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төзімділік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):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-40°C-тан +55°C-қа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дейінгі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климаттық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жағдайларда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тұрақты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жұмыс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істеу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Жылыту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элементі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Термоблок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):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Шлагбаум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тұғыры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температура 0°C-тан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төмендеген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кезде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автоматты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түрде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қосылатын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термостаты бар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кі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істірілген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автоматты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жылыту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элементімен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жылытқышпен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жасақталуы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Басқару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блогының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функциялары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Кедергіні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анықтайтын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кі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істірілген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датчик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энкодер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ол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кедергіге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тап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болған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кезде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жебенің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дереу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кері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бағытталу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жоғары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көтерілу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функциясын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қамтамасыз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етеді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Шеткі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нүктелерде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ашу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/жабу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жылдамдығын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баяулауын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реттеу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Динамикалық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коды бар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кі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істірілген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екі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арналы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радиоқабылдағыш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Корпустың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тумбаның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)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қорғаныс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класы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IP24 / IP54-тен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төмен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емес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шаңнан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қиғаш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жаңбырдан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қардан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қорғау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), корпус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зауыттық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коррозияға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қарсы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өңдеуден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өткен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болуы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92186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Жебеге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арналған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тірек</w:t>
            </w:r>
            <w:proofErr w:type="spellEnd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Жиынтықта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жебені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жабық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күйде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бекітуге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арналған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стационарлық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топсалы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тірек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бағанасы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болуы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56147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Қашықтықтан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басқару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жүйесі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(ҚБ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пульттері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  <w:p w:rsidR="0056147B" w:rsidRPr="0056147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Жаңа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басқару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пульттері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брелоктар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тү</w:t>
            </w:r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пн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ұсқалы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(оригинал):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Жиынтықта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10 дана.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Екі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арналы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(кем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дегенде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2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жұмыс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батырмасы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бар).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Өнім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беруші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әрбі</w:t>
            </w:r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жаңа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пульттің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№1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Арнасын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—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жаңа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шлагбаумды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басқаруға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ал №2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Арнасын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—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берушінің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қолданыстағы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секциялық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кіреберіс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гараж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қақпаларын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ашуға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бағдарламалауға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міндетті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Қажет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болған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жағдайда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Өнім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беруші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қолданыстағы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қақпаларды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жаңа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пульттермен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үйлестіру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үшін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сыртқы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радиоқабылдағышты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өз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есебінен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жеткізеді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орнатады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56147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Қолданыстағы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пульттерді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интеграциялау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Өнім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беруші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берушінің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қолданыстағы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20 дана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көлеміндегі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пульттерін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жа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ңа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шлагбаумның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жадына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қайта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баптауды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бағдарламалауды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орындауға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міндетті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56147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Қ</w:t>
            </w:r>
            <w:proofErr w:type="gram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ау</w:t>
            </w:r>
            <w:proofErr w:type="gram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іпсіздік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датчиктері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Фотоэлементтер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  <w:r w:rsidRPr="0056147B">
              <w:rPr>
                <w:rFonts w:ascii="Times New Roman" w:hAnsi="Times New Roman"/>
                <w:sz w:val="20"/>
                <w:szCs w:val="20"/>
              </w:rPr>
              <w:t xml:space="preserve"> 1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жиынтық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қабылдағыш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пен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таратқыш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Тү</w:t>
            </w:r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Инфрақызыл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үстеме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(накладной)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түрдегі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жауын-шашын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жаңбыр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тұман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жағдайында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жұмыс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істеуге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бейімделген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Әсер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ету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қашықтығы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—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кемінде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15 метр.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Функциясы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Өту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аймағында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адамдар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автомобильдер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болған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кезде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шлагбаумның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жабылуын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бұғаттау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56147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Автоматты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түрде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ашу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жүйесі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Индукциялық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ілмек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  <w:r w:rsidRPr="0056147B">
              <w:rPr>
                <w:rFonts w:ascii="Times New Roman" w:hAnsi="Times New Roman"/>
                <w:sz w:val="20"/>
                <w:szCs w:val="20"/>
              </w:rPr>
              <w:t xml:space="preserve"> 1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жиынтық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Құрамы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Екі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арналы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ілмек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детекторы +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жол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төсеміне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төсеуге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арналған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арнайы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термотөзімді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кабель. </w:t>
            </w:r>
            <w:proofErr w:type="spellStart"/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Ж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ұмыс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принципі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: Автомобиль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өту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аймағына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жақындаған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кезде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адамның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қатысуынсыз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шлагбаумның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автоматты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түрде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өтерілуі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көлік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құралының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металл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массасына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ғана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әсер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етеді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Индукциялық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ілмек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мұз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бен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қабаты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арқылы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да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дұрыс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жұмыс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істеуі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56147B" w:rsidRDefault="0056147B" w:rsidP="0092186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Стационарлық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басқару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пульті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Күзет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батырмасы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) — 1 </w:t>
            </w:r>
            <w:proofErr w:type="gram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дана</w:t>
            </w:r>
            <w:proofErr w:type="gram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Жеткізу</w:t>
            </w:r>
            <w:proofErr w:type="spellEnd"/>
            <w:r w:rsidRPr="0056147B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Шлагбаумды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қолмен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басқ</w:t>
            </w:r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ару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ға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арналған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функциялары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: Ашу /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Тоқтату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/ Жабу)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қорғалған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өнді</w:t>
            </w:r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істік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корпустағы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үстеме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сымды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пульт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үш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позициялы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батырма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56147B" w:rsidRPr="0092186B" w:rsidRDefault="0056147B" w:rsidP="0056147B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</w:p>
          <w:p w:rsidR="0056147B" w:rsidRPr="0056147B" w:rsidRDefault="0056147B" w:rsidP="0056147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186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Өнім беруші жұмыстар жүргізілетін үй-жайлардың сақталуына және жұмыстарды орындау кезіндегі қауіпсіздікке жауапты болады. </w:t>
            </w:r>
            <w:r w:rsidRPr="0056147B">
              <w:rPr>
                <w:rFonts w:ascii="Times New Roman" w:hAnsi="Times New Roman"/>
                <w:sz w:val="20"/>
                <w:szCs w:val="20"/>
              </w:rPr>
              <w:t xml:space="preserve">Траншея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қазу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кезінде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ішкі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өңдеулер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инженерлік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коммуникациялар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үй-жайдың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бас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қа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да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бөліктері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зақымдалған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асфальт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жабыны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тротуар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плиткасы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жиектастар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бордюрлар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ландшафт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элементтері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(газон)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бұзылған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демонтаждалған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деформацияланған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жағдайда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Өнім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беруші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бұзылған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учаскелерді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өз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есебінен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толық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көлемде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қалпына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келтіруге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қалпына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келтіру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жұмыстарын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толық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көлемде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147B">
              <w:rPr>
                <w:rFonts w:ascii="Times New Roman" w:hAnsi="Times New Roman"/>
                <w:sz w:val="20"/>
                <w:szCs w:val="20"/>
              </w:rPr>
              <w:t>орындау</w:t>
            </w:r>
            <w:proofErr w:type="gramEnd"/>
            <w:r w:rsidRPr="0056147B">
              <w:rPr>
                <w:rFonts w:ascii="Times New Roman" w:hAnsi="Times New Roman"/>
                <w:sz w:val="20"/>
                <w:szCs w:val="20"/>
              </w:rPr>
              <w:t>ға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үй-жайды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аумақты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бастапқы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күйіне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келтіруді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қамтамасыз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етуге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міндетті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147B" w:rsidRPr="0056147B" w:rsidRDefault="0056147B" w:rsidP="0056147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Барлық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қосымша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мәселелер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міндетті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түрде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берушімен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алдын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 ала </w:t>
            </w:r>
            <w:proofErr w:type="spellStart"/>
            <w:r w:rsidRPr="0056147B">
              <w:rPr>
                <w:rFonts w:ascii="Times New Roman" w:hAnsi="Times New Roman"/>
                <w:sz w:val="20"/>
                <w:szCs w:val="20"/>
              </w:rPr>
              <w:t>келісіледі</w:t>
            </w:r>
            <w:proofErr w:type="spellEnd"/>
            <w:r w:rsidRPr="0056147B">
              <w:rPr>
                <w:rFonts w:ascii="Times New Roman" w:hAnsi="Times New Roman"/>
                <w:sz w:val="20"/>
                <w:szCs w:val="20"/>
              </w:rPr>
              <w:t xml:space="preserve">. Осы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техникалық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сипаттамада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көрсетілген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жабдықтар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мен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жұ</w:t>
            </w:r>
            <w:proofErr w:type="gramStart"/>
            <w:r w:rsidRPr="0092186B">
              <w:rPr>
                <w:rFonts w:ascii="Times New Roman" w:hAnsi="Times New Roman"/>
                <w:sz w:val="20"/>
                <w:szCs w:val="20"/>
              </w:rPr>
              <w:t>мыстар</w:t>
            </w:r>
            <w:proofErr w:type="gramEnd"/>
            <w:r w:rsidRPr="0092186B">
              <w:rPr>
                <w:rFonts w:ascii="Times New Roman" w:hAnsi="Times New Roman"/>
                <w:sz w:val="20"/>
                <w:szCs w:val="20"/>
              </w:rPr>
              <w:t>ға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берілетін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кепілдік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2186B">
              <w:rPr>
                <w:rFonts w:ascii="Times New Roman" w:hAnsi="Times New Roman"/>
                <w:sz w:val="20"/>
                <w:szCs w:val="20"/>
              </w:rPr>
              <w:t>мерзімі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 xml:space="preserve"> — </w:t>
            </w:r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 xml:space="preserve">1 </w:t>
            </w:r>
            <w:proofErr w:type="spellStart"/>
            <w:r w:rsidRPr="0092186B">
              <w:rPr>
                <w:rFonts w:ascii="Times New Roman" w:hAnsi="Times New Roman"/>
                <w:bCs/>
                <w:sz w:val="20"/>
                <w:szCs w:val="20"/>
              </w:rPr>
              <w:t>жыл</w:t>
            </w:r>
            <w:proofErr w:type="spellEnd"/>
            <w:r w:rsidRPr="0092186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C0D65" w:rsidRPr="002F6EB1" w:rsidRDefault="00AC0D6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>Қызмет құнына осы қызметті көрсетуге байланысты барлық шығындар кіреді: салық, мемлекеттік баж, транспорттық, іссапар шығындары, материалдар мен қосымша құралдар құны, жеткізу,тиеу, түсіру</w:t>
            </w:r>
            <w:r w:rsidR="005F6E8C" w:rsidRPr="002F6EB1">
              <w:rPr>
                <w:rFonts w:ascii="Times New Roman" w:hAnsi="Times New Roman"/>
                <w:sz w:val="20"/>
                <w:szCs w:val="20"/>
                <w:lang w:val="kk-KZ"/>
              </w:rPr>
              <w:t>, демонтаждау, монтаждау, қондыру, қосу</w:t>
            </w: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және тағы да басқа осы қызмет көрсетуге байланысты келісім шартты толық орындау үшін қажет шығындардың барлығы кіреді және де  Өнім берушімен берілген баға ұсынысындағы құн ішінде қарастырылуы тиіс. </w:t>
            </w:r>
          </w:p>
          <w:p w:rsidR="000837B5" w:rsidRPr="002F6EB1" w:rsidRDefault="0022748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>Барлық қосымша сұрақтар Тапсырыс берушімен алдын ала келісілуі керек.</w:t>
            </w:r>
            <w:r w:rsidR="00AC0D6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7E3D55" w:rsidRPr="002F6EB1">
              <w:rPr>
                <w:sz w:val="20"/>
                <w:szCs w:val="20"/>
                <w:lang w:val="kk-KZ"/>
              </w:rPr>
              <w:t xml:space="preserve"> </w:t>
            </w:r>
            <w:r w:rsidR="007E3D5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Өнім беруші орындалған жұмыс актісімен бірге Тапсырыс берушіге </w:t>
            </w:r>
            <w:r w:rsidR="00B1527E"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1) орнату актісі. 2) </w:t>
            </w:r>
            <w:r w:rsidR="007E3D5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>өндірілген/орнатылған тауар/жабдық үшін жүкқұжат  немесе қабылдау-тапсыру актісін беруге міндетті.</w:t>
            </w:r>
          </w:p>
        </w:tc>
      </w:tr>
      <w:tr w:rsidR="008E10E3" w:rsidRPr="00AA3FDB" w:rsidTr="00A511A7"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8E10E3" w:rsidRPr="00AA3FDB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AA3FDB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FDB" w:rsidRPr="002F6EB1" w:rsidRDefault="00AA3FDB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FDB" w:rsidRPr="002F6EB1" w:rsidRDefault="00AA3FDB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AA3FDB" w:rsidRPr="002F6EB1" w:rsidRDefault="00AA3FDB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Бейсенбаев Б.С.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AA3FDB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Заместитель р</w:t>
            </w:r>
            <w:r w:rsidR="002D1518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уководителя</w:t>
            </w:r>
            <w:r w:rsidR="008E10E3"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2D1518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D1518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Турсынбеков Ж.Н.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финансового отдела 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8048C3" w:rsidRDefault="002D1518" w:rsidP="00A511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Кереймаган</w:t>
            </w:r>
            <w:r w:rsidR="008048C3">
              <w:rPr>
                <w:rFonts w:ascii="Times New Roman" w:hAnsi="Times New Roman" w:cs="Times New Roman"/>
                <w:b/>
                <w:sz w:val="20"/>
                <w:szCs w:val="20"/>
              </w:rPr>
              <w:t>бетова</w:t>
            </w:r>
            <w:proofErr w:type="spellEnd"/>
            <w:r w:rsidR="00804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Ж.Н.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Айтжанов Т.Н.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Главный специалист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Удербаева Р.Ж.</w:t>
            </w:r>
          </w:p>
        </w:tc>
      </w:tr>
      <w:tr w:rsidR="008E10E3" w:rsidRPr="002F6EB1" w:rsidTr="00A511A7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08CE"/>
    <w:multiLevelType w:val="hybridMultilevel"/>
    <w:tmpl w:val="FA82EA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77B54"/>
    <w:multiLevelType w:val="hybridMultilevel"/>
    <w:tmpl w:val="48FEB6B0"/>
    <w:lvl w:ilvl="0" w:tplc="32DEDA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21881"/>
    <w:multiLevelType w:val="multilevel"/>
    <w:tmpl w:val="6F52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A602FF"/>
    <w:multiLevelType w:val="multilevel"/>
    <w:tmpl w:val="3F447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3B408F"/>
    <w:multiLevelType w:val="hybridMultilevel"/>
    <w:tmpl w:val="2E76E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B10421"/>
    <w:multiLevelType w:val="multilevel"/>
    <w:tmpl w:val="0E289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9B71A4"/>
    <w:multiLevelType w:val="multilevel"/>
    <w:tmpl w:val="F372E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9D2829"/>
    <w:multiLevelType w:val="multilevel"/>
    <w:tmpl w:val="C0D4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900151"/>
    <w:multiLevelType w:val="multilevel"/>
    <w:tmpl w:val="3ED6E6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76643F"/>
    <w:multiLevelType w:val="multilevel"/>
    <w:tmpl w:val="11CE8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22314"/>
    <w:rsid w:val="00030F59"/>
    <w:rsid w:val="00044E00"/>
    <w:rsid w:val="00055AA5"/>
    <w:rsid w:val="00063B47"/>
    <w:rsid w:val="000837B5"/>
    <w:rsid w:val="000A4461"/>
    <w:rsid w:val="000A4B6E"/>
    <w:rsid w:val="000C252B"/>
    <w:rsid w:val="001416BA"/>
    <w:rsid w:val="001666DC"/>
    <w:rsid w:val="001C0E25"/>
    <w:rsid w:val="001F3A2B"/>
    <w:rsid w:val="00227485"/>
    <w:rsid w:val="002A6E80"/>
    <w:rsid w:val="002B4975"/>
    <w:rsid w:val="002D1518"/>
    <w:rsid w:val="002F6EB1"/>
    <w:rsid w:val="00306628"/>
    <w:rsid w:val="00320605"/>
    <w:rsid w:val="00341B26"/>
    <w:rsid w:val="0038077F"/>
    <w:rsid w:val="003C7E58"/>
    <w:rsid w:val="003E4762"/>
    <w:rsid w:val="003F2864"/>
    <w:rsid w:val="00435014"/>
    <w:rsid w:val="0047296A"/>
    <w:rsid w:val="004B4394"/>
    <w:rsid w:val="00553519"/>
    <w:rsid w:val="0056147B"/>
    <w:rsid w:val="005B39EF"/>
    <w:rsid w:val="005E66D4"/>
    <w:rsid w:val="005F1370"/>
    <w:rsid w:val="005F6E8C"/>
    <w:rsid w:val="00612310"/>
    <w:rsid w:val="0065417C"/>
    <w:rsid w:val="00661D85"/>
    <w:rsid w:val="00667E93"/>
    <w:rsid w:val="006A19BE"/>
    <w:rsid w:val="006D02AC"/>
    <w:rsid w:val="007103F8"/>
    <w:rsid w:val="0077100E"/>
    <w:rsid w:val="0079582D"/>
    <w:rsid w:val="007C3BF8"/>
    <w:rsid w:val="007E270E"/>
    <w:rsid w:val="007E3D55"/>
    <w:rsid w:val="008048C3"/>
    <w:rsid w:val="00837BE2"/>
    <w:rsid w:val="00847962"/>
    <w:rsid w:val="00872A0B"/>
    <w:rsid w:val="00892482"/>
    <w:rsid w:val="008B390F"/>
    <w:rsid w:val="008E03DD"/>
    <w:rsid w:val="008E10E3"/>
    <w:rsid w:val="00906669"/>
    <w:rsid w:val="009103CD"/>
    <w:rsid w:val="0092186B"/>
    <w:rsid w:val="00922F05"/>
    <w:rsid w:val="00923012"/>
    <w:rsid w:val="0095194B"/>
    <w:rsid w:val="009858AF"/>
    <w:rsid w:val="009D6DEB"/>
    <w:rsid w:val="009E5762"/>
    <w:rsid w:val="00A04176"/>
    <w:rsid w:val="00A12EEE"/>
    <w:rsid w:val="00A2413F"/>
    <w:rsid w:val="00A804A6"/>
    <w:rsid w:val="00A8422D"/>
    <w:rsid w:val="00AA3FDB"/>
    <w:rsid w:val="00AC0D65"/>
    <w:rsid w:val="00AC7C04"/>
    <w:rsid w:val="00AD761C"/>
    <w:rsid w:val="00AF4376"/>
    <w:rsid w:val="00B1527E"/>
    <w:rsid w:val="00B27A20"/>
    <w:rsid w:val="00B3189E"/>
    <w:rsid w:val="00B324F4"/>
    <w:rsid w:val="00B47697"/>
    <w:rsid w:val="00B70770"/>
    <w:rsid w:val="00B758EE"/>
    <w:rsid w:val="00BB214C"/>
    <w:rsid w:val="00CD2528"/>
    <w:rsid w:val="00D62587"/>
    <w:rsid w:val="00D76ACA"/>
    <w:rsid w:val="00D77B6B"/>
    <w:rsid w:val="00D8328C"/>
    <w:rsid w:val="00D862C2"/>
    <w:rsid w:val="00DA0DF7"/>
    <w:rsid w:val="00DC52CD"/>
    <w:rsid w:val="00DD35B3"/>
    <w:rsid w:val="00E01D84"/>
    <w:rsid w:val="00E05DAE"/>
    <w:rsid w:val="00E12103"/>
    <w:rsid w:val="00E20423"/>
    <w:rsid w:val="00E74AE9"/>
    <w:rsid w:val="00E81538"/>
    <w:rsid w:val="00EB457D"/>
    <w:rsid w:val="00F06933"/>
    <w:rsid w:val="00F10580"/>
    <w:rsid w:val="00F743B2"/>
    <w:rsid w:val="00F90170"/>
    <w:rsid w:val="00FD721F"/>
    <w:rsid w:val="00FE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5E66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5E6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452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34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14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16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87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86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4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05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1755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47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14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50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43B4C-92B5-445A-9E9C-C13AA80E5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5</Pages>
  <Words>2171</Words>
  <Characters>12378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УДЕРБАЕВА РАЙГУЛЬ ЖЕНИСОВНА</cp:lastModifiedBy>
  <cp:revision>70</cp:revision>
  <cp:lastPrinted>2026-10-22T10:28:00Z</cp:lastPrinted>
  <dcterms:created xsi:type="dcterms:W3CDTF">2021-01-18T04:29:00Z</dcterms:created>
  <dcterms:modified xsi:type="dcterms:W3CDTF">2026-10-22T10:29:00Z</dcterms:modified>
</cp:coreProperties>
</file>