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F1986" w14:textId="77777777" w:rsidR="003F22B3" w:rsidRPr="003F22B3" w:rsidRDefault="003F22B3" w:rsidP="003F22B3">
      <w:pPr>
        <w:spacing w:after="0" w:line="240" w:lineRule="auto"/>
        <w:ind w:left="708"/>
        <w:rPr>
          <w:rFonts w:ascii="Times New Roman" w:eastAsia="Calibri" w:hAnsi="Times New Roman" w:cs="Times New Roman"/>
          <w:sz w:val="20"/>
          <w:szCs w:val="20"/>
        </w:rPr>
      </w:pPr>
    </w:p>
    <w:p w14:paraId="44F320BE" w14:textId="77777777" w:rsidR="003F22B3" w:rsidRPr="003F22B3" w:rsidRDefault="003F22B3" w:rsidP="003F22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22B3">
        <w:rPr>
          <w:rFonts w:ascii="Times New Roman" w:eastAsia="Calibri" w:hAnsi="Times New Roman" w:cs="Times New Roman"/>
          <w:b/>
          <w:sz w:val="28"/>
          <w:szCs w:val="28"/>
        </w:rPr>
        <w:t>Техническая спецификация</w:t>
      </w:r>
    </w:p>
    <w:p w14:paraId="40688A6F" w14:textId="77777777" w:rsidR="003F22B3" w:rsidRPr="003F22B3" w:rsidRDefault="003F22B3" w:rsidP="00474A1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kk-KZ"/>
        </w:rPr>
      </w:pPr>
    </w:p>
    <w:p w14:paraId="616CB84C" w14:textId="77777777" w:rsidR="000E09DB" w:rsidRDefault="003F22B3" w:rsidP="003F22B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3F22B3">
        <w:rPr>
          <w:rFonts w:ascii="Times New Roman" w:eastAsia="Calibri" w:hAnsi="Times New Roman" w:cs="Times New Roman"/>
          <w:b/>
          <w:sz w:val="28"/>
          <w:szCs w:val="28"/>
        </w:rPr>
        <w:t>Услуги по за</w:t>
      </w:r>
      <w:r w:rsidR="000E09DB">
        <w:rPr>
          <w:rFonts w:ascii="Times New Roman" w:eastAsia="Calibri" w:hAnsi="Times New Roman" w:cs="Times New Roman"/>
          <w:b/>
          <w:sz w:val="28"/>
          <w:szCs w:val="28"/>
        </w:rPr>
        <w:t>правке картриджей для принтеров</w:t>
      </w:r>
    </w:p>
    <w:p w14:paraId="5723C22F" w14:textId="316AC357" w:rsidR="000E09DB" w:rsidRPr="003F22B3" w:rsidRDefault="000E09DB" w:rsidP="003F22B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</w:t>
      </w:r>
      <w:r w:rsidR="0061136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</w:t>
      </w:r>
      <w:r w:rsidR="0082308E">
        <w:rPr>
          <w:rFonts w:ascii="Times New Roman" w:eastAsia="Calibri" w:hAnsi="Times New Roman" w:cs="Times New Roman"/>
          <w:b/>
          <w:sz w:val="28"/>
          <w:szCs w:val="28"/>
        </w:rPr>
        <w:t xml:space="preserve"> Цвет: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черно-   белый </w:t>
      </w:r>
    </w:p>
    <w:p w14:paraId="0A24E593" w14:textId="75ACD5E5" w:rsidR="003F22B3" w:rsidRPr="003F22B3" w:rsidRDefault="003F22B3" w:rsidP="003F22B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>1. Заправка картриджей (включает стоимость услуг на операции по разборке картриджа, очистке картриджа от остатков тонера и стоимость нового тонера) состоит из разбора картриджа; очистки бункера от отработанного тонера; очистки светочувствительного барабана</w:t>
      </w:r>
      <w:proofErr w:type="gramStart"/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от спекшегося тонера; очистки ролика заряда и магнитного вала от бумажной пыли и остатков тонера; </w:t>
      </w:r>
      <w:proofErr w:type="gramStart"/>
      <w:r w:rsidRPr="003F22B3">
        <w:rPr>
          <w:rFonts w:ascii="Times New Roman" w:eastAsia="Calibri" w:hAnsi="Times New Roman" w:cs="Times New Roman"/>
          <w:sz w:val="28"/>
          <w:szCs w:val="28"/>
        </w:rPr>
        <w:t>очистки от бумажной пыли и остатков тонера металлического ракеля и проверки целостности его пластиковой вставки; очистки шестерен, заполнения новым порошком тонера; сборки картриджа; проверки целостности электрических контактов; смазки контактов и креплений; нанесения специальной маркировки с датой заправки на картридже; упаковки в светонепроницаемый пакет; заправка картриджа производиться без повреждений и нарушения целостности корпуса;</w:t>
      </w:r>
      <w:proofErr w:type="gramEnd"/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 при доставке заправленных картриджей Исполнитель прикладывает-к каждому картриджу распечатанную с данного картриджа пробную страницу, подтверждающую качественную заправку</w:t>
      </w:r>
      <w:r w:rsidRPr="003F22B3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14:paraId="7CB3CC06" w14:textId="6A749C5E" w:rsidR="003F22B3" w:rsidRPr="003F22B3" w:rsidRDefault="00A502FC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3F22B3" w:rsidRPr="003F22B3">
        <w:rPr>
          <w:rFonts w:ascii="Times New Roman" w:eastAsia="Calibri" w:hAnsi="Times New Roman" w:cs="Times New Roman"/>
          <w:sz w:val="28"/>
          <w:szCs w:val="28"/>
        </w:rPr>
        <w:t>. обязательная чистка картриджа;</w:t>
      </w:r>
    </w:p>
    <w:p w14:paraId="18A6FA98" w14:textId="06C823B7" w:rsidR="003F22B3" w:rsidRPr="003F22B3" w:rsidRDefault="00A502FC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3F22B3" w:rsidRPr="003F22B3">
        <w:rPr>
          <w:rFonts w:ascii="Times New Roman" w:eastAsia="Calibri" w:hAnsi="Times New Roman" w:cs="Times New Roman"/>
          <w:sz w:val="28"/>
          <w:szCs w:val="28"/>
        </w:rPr>
        <w:t xml:space="preserve">. заправка должна производиться только </w:t>
      </w:r>
      <w:proofErr w:type="gramStart"/>
      <w:r w:rsidR="003F22B3" w:rsidRPr="003F22B3">
        <w:rPr>
          <w:rFonts w:ascii="Times New Roman" w:eastAsia="Calibri" w:hAnsi="Times New Roman" w:cs="Times New Roman"/>
          <w:sz w:val="28"/>
          <w:szCs w:val="28"/>
        </w:rPr>
        <w:t>качественным</w:t>
      </w:r>
      <w:proofErr w:type="gramEnd"/>
      <w:r w:rsidR="003F22B3" w:rsidRPr="003F22B3">
        <w:rPr>
          <w:rFonts w:ascii="Times New Roman" w:eastAsia="Calibri" w:hAnsi="Times New Roman" w:cs="Times New Roman"/>
          <w:sz w:val="28"/>
          <w:szCs w:val="28"/>
        </w:rPr>
        <w:t xml:space="preserve"> и 100%</w:t>
      </w:r>
    </w:p>
    <w:p w14:paraId="58E848CC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>совместимым тонером, с полным заполнением бункера. Качество</w:t>
      </w:r>
    </w:p>
    <w:p w14:paraId="623DA10F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>тонера определяется путем печати пробной страницы, которая не</w:t>
      </w:r>
    </w:p>
    <w:p w14:paraId="7158AC51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>должна содержать полос, точек, серого фона, грязи, повторного</w:t>
      </w:r>
    </w:p>
    <w:p w14:paraId="71D78088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>изображения и прочих дефектов;</w:t>
      </w:r>
    </w:p>
    <w:p w14:paraId="736ACAD4" w14:textId="1EFD4AD1" w:rsidR="003F22B3" w:rsidRPr="003F22B3" w:rsidRDefault="00A502FC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3F22B3" w:rsidRPr="003F22B3">
        <w:rPr>
          <w:rFonts w:ascii="Times New Roman" w:eastAsia="Calibri" w:hAnsi="Times New Roman" w:cs="Times New Roman"/>
          <w:sz w:val="28"/>
          <w:szCs w:val="28"/>
        </w:rPr>
        <w:t>. количество распечатанных листов после заправки должно быть не</w:t>
      </w:r>
    </w:p>
    <w:p w14:paraId="62F416BB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>менее 750-1500 в зависимости от типа картриджа.</w:t>
      </w:r>
    </w:p>
    <w:p w14:paraId="4918FD8B" w14:textId="675D74F2" w:rsidR="003F22B3" w:rsidRPr="003F22B3" w:rsidRDefault="00A502FC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3F22B3" w:rsidRPr="003F22B3">
        <w:rPr>
          <w:rFonts w:ascii="Times New Roman" w:eastAsia="Calibri" w:hAnsi="Times New Roman" w:cs="Times New Roman"/>
          <w:sz w:val="28"/>
          <w:szCs w:val="28"/>
        </w:rPr>
        <w:t xml:space="preserve">. Заправку производить в течение одного </w:t>
      </w:r>
      <w:r w:rsidR="0082422F">
        <w:rPr>
          <w:rFonts w:ascii="Times New Roman" w:eastAsia="Calibri" w:hAnsi="Times New Roman" w:cs="Times New Roman"/>
          <w:sz w:val="28"/>
          <w:szCs w:val="28"/>
          <w:lang w:val="kk-KZ"/>
        </w:rPr>
        <w:t>часа</w:t>
      </w:r>
      <w:r w:rsidR="003F22B3" w:rsidRPr="003F22B3">
        <w:rPr>
          <w:rFonts w:ascii="Times New Roman" w:eastAsia="Calibri" w:hAnsi="Times New Roman" w:cs="Times New Roman"/>
          <w:sz w:val="28"/>
          <w:szCs w:val="28"/>
        </w:rPr>
        <w:t>, с предоставлением акта выполненных работ по факту.</w:t>
      </w:r>
    </w:p>
    <w:p w14:paraId="39831671" w14:textId="6BE6A55A" w:rsidR="003F22B3" w:rsidRPr="003F22B3" w:rsidRDefault="00F0403B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6</w:t>
      </w:r>
      <w:r w:rsidR="003F22B3" w:rsidRPr="003F22B3">
        <w:rPr>
          <w:rFonts w:ascii="Times New Roman" w:eastAsia="Calibri" w:hAnsi="Times New Roman" w:cs="Times New Roman"/>
          <w:sz w:val="28"/>
          <w:szCs w:val="28"/>
        </w:rPr>
        <w:t>. Срок оказа</w:t>
      </w:r>
      <w:r w:rsidR="00126292">
        <w:rPr>
          <w:rFonts w:ascii="Times New Roman" w:eastAsia="Calibri" w:hAnsi="Times New Roman" w:cs="Times New Roman"/>
          <w:sz w:val="28"/>
          <w:szCs w:val="28"/>
        </w:rPr>
        <w:t>ния услуг:</w:t>
      </w:r>
      <w:r w:rsidR="00CA23D2" w:rsidRPr="00CA23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23D2" w:rsidRPr="00CA23D2">
        <w:rPr>
          <w:rStyle w:val="ypks7kbdpwfgdykd3qb9"/>
          <w:rFonts w:ascii="Times New Roman" w:hAnsi="Times New Roman" w:cs="Times New Roman"/>
          <w:sz w:val="28"/>
        </w:rPr>
        <w:t>Со</w:t>
      </w:r>
      <w:r w:rsidR="00CA23D2" w:rsidRPr="00CA23D2">
        <w:rPr>
          <w:rFonts w:ascii="Times New Roman" w:hAnsi="Times New Roman" w:cs="Times New Roman"/>
          <w:sz w:val="28"/>
        </w:rPr>
        <w:t xml:space="preserve"> </w:t>
      </w:r>
      <w:r w:rsidR="00CA23D2" w:rsidRPr="00CA23D2">
        <w:rPr>
          <w:rStyle w:val="ypks7kbdpwfgdykd3qb9"/>
          <w:rFonts w:ascii="Times New Roman" w:hAnsi="Times New Roman" w:cs="Times New Roman"/>
          <w:sz w:val="28"/>
        </w:rPr>
        <w:t>дня</w:t>
      </w:r>
      <w:r w:rsidR="00CA23D2" w:rsidRPr="00CA23D2">
        <w:rPr>
          <w:rFonts w:ascii="Times New Roman" w:hAnsi="Times New Roman" w:cs="Times New Roman"/>
          <w:sz w:val="28"/>
        </w:rPr>
        <w:t xml:space="preserve"> </w:t>
      </w:r>
      <w:r w:rsidR="00CA23D2" w:rsidRPr="00CA23D2">
        <w:rPr>
          <w:rStyle w:val="ypks7kbdpwfgdykd3qb9"/>
          <w:rFonts w:ascii="Times New Roman" w:hAnsi="Times New Roman" w:cs="Times New Roman"/>
          <w:sz w:val="28"/>
        </w:rPr>
        <w:t>вступления</w:t>
      </w:r>
      <w:r w:rsidR="00CA23D2" w:rsidRPr="00CA23D2">
        <w:rPr>
          <w:rFonts w:ascii="Times New Roman" w:hAnsi="Times New Roman" w:cs="Times New Roman"/>
          <w:sz w:val="28"/>
        </w:rPr>
        <w:t xml:space="preserve"> </w:t>
      </w:r>
      <w:r w:rsidR="00CA23D2" w:rsidRPr="00CA23D2">
        <w:rPr>
          <w:rStyle w:val="ypks7kbdpwfgdykd3qb9"/>
          <w:rFonts w:ascii="Times New Roman" w:hAnsi="Times New Roman" w:cs="Times New Roman"/>
          <w:sz w:val="28"/>
        </w:rPr>
        <w:t>договора</w:t>
      </w:r>
      <w:r w:rsidR="00CA23D2" w:rsidRPr="00CA23D2">
        <w:rPr>
          <w:rFonts w:ascii="Times New Roman" w:hAnsi="Times New Roman" w:cs="Times New Roman"/>
          <w:sz w:val="28"/>
        </w:rPr>
        <w:t xml:space="preserve"> в силу</w:t>
      </w:r>
      <w:r w:rsidR="00486EDA" w:rsidRPr="00CA23D2">
        <w:rPr>
          <w:rFonts w:ascii="Times New Roman" w:eastAsia="Calibri" w:hAnsi="Times New Roman" w:cs="Times New Roman"/>
          <w:sz w:val="36"/>
          <w:szCs w:val="28"/>
          <w:lang w:val="kk-KZ"/>
        </w:rPr>
        <w:t xml:space="preserve"> </w:t>
      </w:r>
      <w:r w:rsidR="00CA23D2">
        <w:rPr>
          <w:rFonts w:ascii="Times New Roman" w:eastAsia="Calibri" w:hAnsi="Times New Roman" w:cs="Times New Roman"/>
          <w:sz w:val="28"/>
          <w:szCs w:val="28"/>
          <w:lang w:val="kk-KZ"/>
        </w:rPr>
        <w:t>до 31</w:t>
      </w:r>
      <w:proofErr w:type="spellStart"/>
      <w:r w:rsidR="00126292">
        <w:rPr>
          <w:rFonts w:ascii="Times New Roman" w:eastAsia="Calibri" w:hAnsi="Times New Roman" w:cs="Times New Roman"/>
          <w:sz w:val="28"/>
          <w:szCs w:val="28"/>
        </w:rPr>
        <w:t>декабр</w:t>
      </w:r>
      <w:proofErr w:type="spellEnd"/>
      <w:r w:rsidR="00486EDA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я </w:t>
      </w:r>
      <w:r w:rsidR="0012629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5</w:t>
      </w:r>
      <w:r w:rsidR="003F22B3" w:rsidRPr="003F22B3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14:paraId="7500BBCC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8317DA4" w14:textId="77777777" w:rsidR="003F22B3" w:rsidRPr="003F22B3" w:rsidRDefault="003F22B3" w:rsidP="003F22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22B3">
        <w:rPr>
          <w:rFonts w:ascii="Times New Roman" w:eastAsia="Calibri" w:hAnsi="Times New Roman" w:cs="Times New Roman"/>
          <w:b/>
          <w:sz w:val="28"/>
          <w:szCs w:val="28"/>
        </w:rPr>
        <w:t>Требование к Исполнителю:</w:t>
      </w:r>
    </w:p>
    <w:p w14:paraId="5DADD212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>1.  заправленные и восстановленные картриджи должны обеспечивать ресурс работы соответственно новому картриджу, высокое качество печати (отсутствие фона, помарок);</w:t>
      </w:r>
    </w:p>
    <w:p w14:paraId="7060E00B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>Диагностика на наличие неисправностей и их устранение, замена необходимых запчастей с целью повышения качества печати;</w:t>
      </w:r>
    </w:p>
    <w:p w14:paraId="4F7FE83A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>2.  количество копий не менее ресурса нового оригинального картриджа;</w:t>
      </w:r>
    </w:p>
    <w:p w14:paraId="78FCD800" w14:textId="48BE48B4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3. замена или заправка картриджа, профилактика картриджа - производится в течение не более 1-го </w:t>
      </w:r>
      <w:r w:rsidR="0082422F">
        <w:rPr>
          <w:rFonts w:ascii="Times New Roman" w:eastAsia="Calibri" w:hAnsi="Times New Roman" w:cs="Times New Roman"/>
          <w:sz w:val="28"/>
          <w:szCs w:val="28"/>
          <w:lang w:val="kk-KZ"/>
        </w:rPr>
        <w:t>часа</w:t>
      </w:r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 с момента подачи письменной или устной заявки Заказчика (посредством электронной почты и/или факса, в устной форме (по телефону));</w:t>
      </w:r>
    </w:p>
    <w:p w14:paraId="3EEAC231" w14:textId="77777777" w:rsidR="0082422F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4. в случае оказания/выполнения услуги Исполнителем ненадлежащего качества или при наличии недостатков Заказчик вправе по своему выбору потребовать от Исполнителя безвозмездного устранения недостатков оказанных услуг в разумный срок, но не более </w:t>
      </w:r>
      <w:r w:rsidR="0082422F">
        <w:rPr>
          <w:rFonts w:ascii="Times New Roman" w:eastAsia="Calibri" w:hAnsi="Times New Roman" w:cs="Times New Roman"/>
          <w:sz w:val="28"/>
          <w:szCs w:val="28"/>
          <w:lang w:val="kk-KZ"/>
        </w:rPr>
        <w:t>одного часа</w:t>
      </w:r>
      <w:r w:rsidRPr="003F22B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6F77D86" w14:textId="4F28AE56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 Сопутствующие услуги:</w:t>
      </w:r>
    </w:p>
    <w:p w14:paraId="2F974B62" w14:textId="6EE3BA30" w:rsidR="003F22B3" w:rsidRPr="0082422F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3F22B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Исполнитель должен забирать картриджи с </w:t>
      </w:r>
      <w:r w:rsidR="00A502FC" w:rsidRPr="00A502FC">
        <w:rPr>
          <w:rFonts w:ascii="Times New Roman" w:eastAsia="Calibri" w:hAnsi="Times New Roman" w:cs="Times New Roman"/>
          <w:b/>
          <w:sz w:val="28"/>
          <w:szCs w:val="28"/>
        </w:rPr>
        <w:t>Коммунально</w:t>
      </w:r>
      <w:r w:rsidR="00A502FC">
        <w:rPr>
          <w:rFonts w:ascii="Times New Roman" w:eastAsia="Calibri" w:hAnsi="Times New Roman" w:cs="Times New Roman"/>
          <w:b/>
          <w:sz w:val="28"/>
          <w:szCs w:val="28"/>
        </w:rPr>
        <w:t>го</w:t>
      </w:r>
      <w:r w:rsidR="00A502FC" w:rsidRPr="00A502FC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</w:t>
      </w:r>
      <w:r w:rsidR="00A502FC">
        <w:rPr>
          <w:rFonts w:ascii="Times New Roman" w:eastAsia="Calibri" w:hAnsi="Times New Roman" w:cs="Times New Roman"/>
          <w:b/>
          <w:sz w:val="28"/>
          <w:szCs w:val="28"/>
        </w:rPr>
        <w:t>го</w:t>
      </w:r>
      <w:r w:rsidR="00A502FC" w:rsidRPr="00A502FC">
        <w:rPr>
          <w:rFonts w:ascii="Times New Roman" w:eastAsia="Calibri" w:hAnsi="Times New Roman" w:cs="Times New Roman"/>
          <w:b/>
          <w:sz w:val="28"/>
          <w:szCs w:val="28"/>
        </w:rPr>
        <w:t xml:space="preserve"> учреждени</w:t>
      </w:r>
      <w:r w:rsidR="00A502FC"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="00A502FC" w:rsidRPr="00A502FC">
        <w:rPr>
          <w:rFonts w:ascii="Times New Roman" w:eastAsia="Calibri" w:hAnsi="Times New Roman" w:cs="Times New Roman"/>
          <w:b/>
          <w:sz w:val="28"/>
          <w:szCs w:val="28"/>
        </w:rPr>
        <w:t xml:space="preserve"> "</w:t>
      </w:r>
      <w:r w:rsidR="00C326F3">
        <w:rPr>
          <w:rFonts w:ascii="Times New Roman" w:eastAsia="Calibri" w:hAnsi="Times New Roman" w:cs="Times New Roman"/>
          <w:b/>
          <w:sz w:val="28"/>
          <w:szCs w:val="28"/>
        </w:rPr>
        <w:t>Аппара</w:t>
      </w:r>
      <w:r w:rsidR="0082422F">
        <w:rPr>
          <w:rFonts w:ascii="Times New Roman" w:eastAsia="Calibri" w:hAnsi="Times New Roman" w:cs="Times New Roman"/>
          <w:b/>
          <w:sz w:val="28"/>
          <w:szCs w:val="28"/>
        </w:rPr>
        <w:t xml:space="preserve">т </w:t>
      </w:r>
      <w:proofErr w:type="spellStart"/>
      <w:r w:rsidR="0082422F">
        <w:rPr>
          <w:rFonts w:ascii="Times New Roman" w:eastAsia="Calibri" w:hAnsi="Times New Roman" w:cs="Times New Roman"/>
          <w:b/>
          <w:sz w:val="28"/>
          <w:szCs w:val="28"/>
        </w:rPr>
        <w:t>аки</w:t>
      </w:r>
      <w:r w:rsidR="00C326F3">
        <w:rPr>
          <w:rFonts w:ascii="Times New Roman" w:eastAsia="Calibri" w:hAnsi="Times New Roman" w:cs="Times New Roman"/>
          <w:b/>
          <w:sz w:val="28"/>
          <w:szCs w:val="28"/>
        </w:rPr>
        <w:t>ма</w:t>
      </w:r>
      <w:proofErr w:type="spellEnd"/>
      <w:r w:rsidR="00C326F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C326F3">
        <w:rPr>
          <w:rFonts w:ascii="Times New Roman" w:eastAsia="Calibri" w:hAnsi="Times New Roman" w:cs="Times New Roman"/>
          <w:b/>
          <w:sz w:val="28"/>
          <w:szCs w:val="28"/>
        </w:rPr>
        <w:t>Жанакорганского</w:t>
      </w:r>
      <w:proofErr w:type="spellEnd"/>
      <w:r w:rsidR="00C326F3">
        <w:rPr>
          <w:rFonts w:ascii="Times New Roman" w:eastAsia="Calibri" w:hAnsi="Times New Roman" w:cs="Times New Roman"/>
          <w:b/>
          <w:sz w:val="28"/>
          <w:szCs w:val="28"/>
        </w:rPr>
        <w:t xml:space="preserve"> района</w:t>
      </w:r>
      <w:r w:rsidR="00C326F3" w:rsidRPr="00C326F3">
        <w:rPr>
          <w:rFonts w:ascii="Times New Roman" w:eastAsia="Calibri" w:hAnsi="Times New Roman" w:cs="Times New Roman"/>
          <w:b/>
          <w:sz w:val="28"/>
          <w:szCs w:val="28"/>
        </w:rPr>
        <w:t xml:space="preserve">`` </w:t>
      </w:r>
      <w:r w:rsidRPr="003F22B3">
        <w:rPr>
          <w:rFonts w:ascii="Times New Roman" w:eastAsia="Calibri" w:hAnsi="Times New Roman" w:cs="Times New Roman"/>
          <w:b/>
          <w:sz w:val="28"/>
          <w:szCs w:val="28"/>
        </w:rPr>
        <w:t xml:space="preserve">(далее - Заказчик), находящийся по адресу </w:t>
      </w:r>
      <w:proofErr w:type="spellStart"/>
      <w:r w:rsidR="00A502FC" w:rsidRPr="00A502FC">
        <w:rPr>
          <w:rFonts w:ascii="Times New Roman" w:eastAsia="Calibri" w:hAnsi="Times New Roman" w:cs="Times New Roman"/>
          <w:b/>
          <w:sz w:val="28"/>
          <w:szCs w:val="28"/>
        </w:rPr>
        <w:t>К</w:t>
      </w:r>
      <w:r w:rsidR="0082422F">
        <w:rPr>
          <w:rFonts w:ascii="Times New Roman" w:eastAsia="Calibri" w:hAnsi="Times New Roman" w:cs="Times New Roman"/>
          <w:b/>
          <w:sz w:val="28"/>
          <w:szCs w:val="28"/>
        </w:rPr>
        <w:t>ызылординс</w:t>
      </w:r>
      <w:r w:rsidR="00A502FC" w:rsidRPr="00A502FC">
        <w:rPr>
          <w:rFonts w:ascii="Times New Roman" w:eastAsia="Calibri" w:hAnsi="Times New Roman" w:cs="Times New Roman"/>
          <w:b/>
          <w:sz w:val="28"/>
          <w:szCs w:val="28"/>
        </w:rPr>
        <w:t>кая</w:t>
      </w:r>
      <w:proofErr w:type="spellEnd"/>
      <w:r w:rsidR="00A502FC" w:rsidRPr="00A502FC">
        <w:rPr>
          <w:rFonts w:ascii="Times New Roman" w:eastAsia="Calibri" w:hAnsi="Times New Roman" w:cs="Times New Roman"/>
          <w:b/>
          <w:sz w:val="28"/>
          <w:szCs w:val="28"/>
        </w:rPr>
        <w:t xml:space="preserve"> область, </w:t>
      </w:r>
      <w:r w:rsidR="0082422F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="0082422F">
        <w:rPr>
          <w:rFonts w:ascii="Times New Roman" w:eastAsia="Calibri" w:hAnsi="Times New Roman" w:cs="Times New Roman"/>
          <w:b/>
          <w:sz w:val="28"/>
          <w:szCs w:val="28"/>
        </w:rPr>
        <w:t>Жанакорганский</w:t>
      </w:r>
      <w:proofErr w:type="spellEnd"/>
      <w:r w:rsidR="0082422F">
        <w:rPr>
          <w:rFonts w:ascii="Times New Roman" w:eastAsia="Calibri" w:hAnsi="Times New Roman" w:cs="Times New Roman"/>
          <w:b/>
          <w:sz w:val="28"/>
          <w:szCs w:val="28"/>
        </w:rPr>
        <w:t xml:space="preserve"> район</w:t>
      </w:r>
      <w:r w:rsidR="0082422F">
        <w:rPr>
          <w:rFonts w:ascii="Times New Roman" w:eastAsia="Calibri" w:hAnsi="Times New Roman" w:cs="Times New Roman"/>
          <w:b/>
          <w:sz w:val="28"/>
          <w:szCs w:val="28"/>
          <w:lang w:val="kk-KZ"/>
        </w:rPr>
        <w:t>,</w:t>
      </w:r>
      <w:r w:rsidR="0082422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2422F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п</w:t>
      </w:r>
      <w:proofErr w:type="gramStart"/>
      <w:r w:rsidR="00A502FC" w:rsidRPr="00A502F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82422F">
        <w:rPr>
          <w:rFonts w:ascii="Times New Roman" w:eastAsia="Calibri" w:hAnsi="Times New Roman" w:cs="Times New Roman"/>
          <w:b/>
          <w:sz w:val="28"/>
          <w:szCs w:val="28"/>
          <w:lang w:val="kk-KZ"/>
        </w:rPr>
        <w:t>Ж</w:t>
      </w:r>
      <w:proofErr w:type="gramEnd"/>
      <w:r w:rsidR="0082422F">
        <w:rPr>
          <w:rFonts w:ascii="Times New Roman" w:eastAsia="Calibri" w:hAnsi="Times New Roman" w:cs="Times New Roman"/>
          <w:b/>
          <w:sz w:val="28"/>
          <w:szCs w:val="28"/>
          <w:lang w:val="kk-KZ"/>
        </w:rPr>
        <w:t>анакорган, ул. М.Кокенова №33</w:t>
      </w:r>
      <w:r w:rsidR="00A502F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F22B3">
        <w:rPr>
          <w:rFonts w:ascii="Times New Roman" w:eastAsia="Calibri" w:hAnsi="Times New Roman" w:cs="Times New Roman"/>
          <w:b/>
          <w:sz w:val="28"/>
          <w:szCs w:val="28"/>
        </w:rPr>
        <w:t xml:space="preserve">и доставлять заправленные картриджи по вышеуказанному адресу за счет собственных средств, в случае переезда Заказчик имеет право изменить адрес в пределах </w:t>
      </w:r>
      <w:r w:rsidR="0082422F">
        <w:rPr>
          <w:rFonts w:ascii="Times New Roman" w:eastAsia="Calibri" w:hAnsi="Times New Roman" w:cs="Times New Roman"/>
          <w:b/>
          <w:sz w:val="28"/>
          <w:szCs w:val="28"/>
          <w:lang w:val="kk-KZ"/>
        </w:rPr>
        <w:t>п</w:t>
      </w:r>
      <w:r w:rsidRPr="003F22B3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82422F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Жанакорган</w:t>
      </w:r>
    </w:p>
    <w:p w14:paraId="5A33AFF0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F17304" w14:textId="77777777" w:rsidR="003F22B3" w:rsidRPr="003F22B3" w:rsidRDefault="003F22B3" w:rsidP="003F22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22B3">
        <w:rPr>
          <w:rFonts w:ascii="Times New Roman" w:eastAsia="Calibri" w:hAnsi="Times New Roman" w:cs="Times New Roman"/>
          <w:b/>
          <w:sz w:val="28"/>
          <w:szCs w:val="28"/>
        </w:rPr>
        <w:t>Срок гарантии качества услуг:</w:t>
      </w:r>
    </w:p>
    <w:p w14:paraId="48D61859" w14:textId="508C2ADF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ab/>
        <w:t xml:space="preserve">Гарантия по заправке картриджей - </w:t>
      </w:r>
      <w:r w:rsidRPr="003F22B3">
        <w:rPr>
          <w:rFonts w:ascii="Times New Roman" w:eastAsia="Calibri" w:hAnsi="Times New Roman" w:cs="Times New Roman"/>
          <w:b/>
          <w:sz w:val="28"/>
          <w:szCs w:val="28"/>
        </w:rPr>
        <w:t xml:space="preserve">не менее </w:t>
      </w:r>
      <w:r w:rsidR="00C326F3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3F22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326F3">
        <w:rPr>
          <w:rFonts w:ascii="Times New Roman" w:eastAsia="Calibri" w:hAnsi="Times New Roman" w:cs="Times New Roman"/>
          <w:b/>
          <w:sz w:val="28"/>
          <w:szCs w:val="28"/>
        </w:rPr>
        <w:t>дня</w:t>
      </w:r>
      <w:r w:rsidRPr="003F22B3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5870FB80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9AE0B36" w14:textId="1DA3E01A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         Заказчик может расторгнуть договор в одностороннем порядке, если качество и оперативность оказания услуг Поставщиком не будет соответствовать настоящей технической спецификации.</w:t>
      </w:r>
    </w:p>
    <w:p w14:paraId="04F0F8C7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84A749" w14:textId="77777777" w:rsidR="003F22B3" w:rsidRPr="003F22B3" w:rsidRDefault="003F22B3" w:rsidP="003F22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22B3">
        <w:rPr>
          <w:rFonts w:ascii="Times New Roman" w:eastAsia="Calibri" w:hAnsi="Times New Roman" w:cs="Times New Roman"/>
          <w:b/>
          <w:sz w:val="28"/>
          <w:szCs w:val="28"/>
        </w:rPr>
        <w:t>Сроки оказания услуг:</w:t>
      </w:r>
    </w:p>
    <w:p w14:paraId="1B126FD1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В случае если картридж не </w:t>
      </w:r>
      <w:proofErr w:type="gramStart"/>
      <w:r w:rsidRPr="003F22B3">
        <w:rPr>
          <w:rFonts w:ascii="Times New Roman" w:eastAsia="Calibri" w:hAnsi="Times New Roman" w:cs="Times New Roman"/>
          <w:sz w:val="28"/>
          <w:szCs w:val="28"/>
        </w:rPr>
        <w:t>подлежит ремонту Исполнитель обязан</w:t>
      </w:r>
      <w:proofErr w:type="gramEnd"/>
      <w:r w:rsidRPr="003F22B3">
        <w:rPr>
          <w:rFonts w:ascii="Times New Roman" w:eastAsia="Calibri" w:hAnsi="Times New Roman" w:cs="Times New Roman"/>
          <w:sz w:val="28"/>
          <w:szCs w:val="28"/>
        </w:rPr>
        <w:t xml:space="preserve"> предоставить дефектный АКТ для списания, дефектные картриджи не принимаются как заправленные и не оплачиваются.</w:t>
      </w:r>
    </w:p>
    <w:p w14:paraId="2D5865AA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3410233" w14:textId="77777777" w:rsidR="003F22B3" w:rsidRPr="003F22B3" w:rsidRDefault="003F22B3" w:rsidP="003F22B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FFE3764" w14:textId="77777777" w:rsidR="003F22B3" w:rsidRPr="003F22B3" w:rsidRDefault="003F22B3" w:rsidP="003F22B3">
      <w:pPr>
        <w:spacing w:after="0" w:line="240" w:lineRule="auto"/>
        <w:ind w:left="708"/>
        <w:rPr>
          <w:rFonts w:ascii="Times New Roman" w:eastAsia="Calibri" w:hAnsi="Times New Roman" w:cs="Times New Roman"/>
          <w:sz w:val="20"/>
          <w:szCs w:val="20"/>
        </w:rPr>
      </w:pPr>
    </w:p>
    <w:p w14:paraId="369FE181" w14:textId="77777777" w:rsidR="003F22B3" w:rsidRPr="003F22B3" w:rsidRDefault="003F22B3" w:rsidP="003F22B3">
      <w:pPr>
        <w:rPr>
          <w:rFonts w:ascii="Calibri" w:eastAsia="Calibri" w:hAnsi="Calibri" w:cs="Times New Roman"/>
        </w:rPr>
      </w:pPr>
    </w:p>
    <w:p w14:paraId="12441F17" w14:textId="77777777" w:rsidR="003C303B" w:rsidRDefault="003C3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2748A013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2831B55F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1607C765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437924EA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1989F9D4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5D42052B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48CD2394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00DAC042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630E4F22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36FEBD2B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65ABFC8D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12049693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551147B7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12F907CF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76AD38E2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6E6C2824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464CD89A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0D1E589A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6039B873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21660FF0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637E1CD6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782535D9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468FCC8E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15A72DD8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49966B2B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2A9A3733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79446C8D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510552EF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544B8273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6FD857A2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59A6C43B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6DC2F84D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6BBC9F40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3E364F10" w14:textId="77777777" w:rsidR="00F0403B" w:rsidRDefault="00F0403B" w:rsidP="00C432AD">
      <w:pPr>
        <w:pStyle w:val="a3"/>
        <w:ind w:left="708"/>
        <w:rPr>
          <w:rFonts w:ascii="Times New Roman" w:hAnsi="Times New Roman" w:cs="Times New Roman"/>
          <w:sz w:val="20"/>
          <w:szCs w:val="20"/>
          <w:lang w:val="kk-KZ"/>
        </w:rPr>
      </w:pPr>
    </w:p>
    <w:p w14:paraId="56B7355A" w14:textId="77777777" w:rsidR="00F0403B" w:rsidRDefault="00F0403B" w:rsidP="00F0403B">
      <w:pPr>
        <w:pStyle w:val="a3"/>
        <w:ind w:left="708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</w:p>
    <w:p w14:paraId="240D7F85" w14:textId="365260F1" w:rsidR="00F0403B" w:rsidRPr="00F0403B" w:rsidRDefault="00F0403B" w:rsidP="00F0403B">
      <w:pPr>
        <w:pStyle w:val="a3"/>
        <w:ind w:left="708"/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СИПАТТАМА</w:t>
      </w:r>
    </w:p>
    <w:p w14:paraId="4355A791" w14:textId="77777777" w:rsidR="00F0403B" w:rsidRDefault="00F0403B" w:rsidP="00F0403B">
      <w:pPr>
        <w:pStyle w:val="a3"/>
        <w:ind w:left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80A3480" w14:textId="77777777" w:rsidR="00F0403B" w:rsidRP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Принтер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картридждерін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толтыру </w:t>
      </w: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бойынша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қызметтер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1BD21197" w14:textId="32B0DAFA" w:rsidR="00F0403B" w:rsidRP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Түсі: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қара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54649A38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Картридждерді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толтыру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картриджді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бөлшектеу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тонердің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қалдықтарынан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тазарту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жаңа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тонердің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құнын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қамтиды)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талдаудан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тұрады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бункерді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пайдаланылған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тонерден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тазарту;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жарыққа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сезімтал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барабанды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тазарту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қағаз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шаңынан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Тонер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қалдықтарынан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заряд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ролигі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магнит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білігін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тазалау;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қағаз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шаңынан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металл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Ракель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тонерінің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қалдықтарынан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тазалау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оның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пластик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кірістірілуінің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тұтастығын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тексеру;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тісті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берілістерді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тазалау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Жаңа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тонер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ұнтағымен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толтыру;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құрастыру;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электр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контактілерінің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тұтастығын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тексеру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контактілер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бекітпелерді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майлау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; картриджге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құю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күні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арнайы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таңбалау;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жарық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өткізбейтін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пакетке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орау;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картриджге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құю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корпустың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бүтіндігін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бұзбай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бүтіндігін бұзбай жүргізіледі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;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толтырылған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картридждерді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кезінде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Орындаушы-осы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картриджден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басып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шығарылған,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сапалы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құюды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растайтын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әрбір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картриджге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сынақ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бетін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жапсырады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0B18256F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2.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міндетті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түрде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тазалау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75A02228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3.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жанармай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құю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тек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сапалы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100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%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үйлесімді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тонермен,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бункерді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толық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толтырумен.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Сапасы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тонер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сынақ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бетін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басып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шығару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арқылы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анықталады,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ол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жоқ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құрамында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жолақтар,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нүктелер,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сұр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фон,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кір,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қайталама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кескіндер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басқа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ақаулар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33058826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4.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толтырудан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кейін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басып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шығарылған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парақтардың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саны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болмауы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түріне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750-1500-ден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аз.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34EF807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5.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Жанармай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құю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сағат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ф</w:t>
      </w:r>
      <w:bookmarkStart w:id="0" w:name="_GoBack"/>
      <w:bookmarkEnd w:id="0"/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акті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жұмыстардың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актісін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ұсына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отырып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жүргізілсін.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2A820883" w14:textId="69504F25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6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көрсету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мерзімі: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A23D2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Келісім шарт күгіне енген күннен бастап 31 желтоқсанға дейін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1DD93F68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26234E0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C9342C6" w14:textId="77777777" w:rsidR="00F0403B" w:rsidRP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Орындаушыға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қойылатын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талап</w:t>
      </w:r>
      <w:r w:rsidRPr="00F0403B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14:paraId="115DC7CF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толтырылған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қалпына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келтірілген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жаңа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картриджге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ресурсын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басып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шығарудың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жоғары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сапасын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(Фон,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дақтар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жоқ)қамтамасыз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етуі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Ақаулардың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-жоғын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диагностикалау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оларды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жою,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басып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шығару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сапасын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арттыру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мақсатында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қажетті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қосалқы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бөлшектерді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4EED7522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2.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жаңа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түпнұсқа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ресурсынан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кем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емес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көшірмелер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саны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2B6B6697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3.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картриджді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толтыру,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алдын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алу-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берушінің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жазбаша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ауызша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өтінімін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берген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сәттен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бастап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сағаттан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аспайтын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мерзімде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(электрондық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пошта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және/немесе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факс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арқылы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ауызша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нысанда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(телефон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арқылы)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жүргізіледі)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14:paraId="331630E3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4.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Орындаушы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қызметті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тиісінше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сапасыз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көрсеткен/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орындаған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жағдайда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немесе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кемшіліктер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болған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жағдайда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беруші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таңдауы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орындаушыдан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көрсетілген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қызметтердің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кемшіліктерін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ақылға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қонымды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мерзімде,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бірақ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сағаттан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аспайтын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мерзімде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өтеусіз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жоюды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талап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етуге құқылы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3A14E45E" w14:textId="5226AEFA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lastRenderedPageBreak/>
        <w:t>Байланысты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Орындаушы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Қызылорда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облысы,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Жаңақорған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ауданы,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Жаңақорған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кенті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Көкенов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көшесі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№33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мекен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>жайындағы "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Жаңақорған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ауданы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әкімінің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аппараты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`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коммуналдық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мемлекеттік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мекемесінен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(бұдан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әрі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-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беруші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)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картридждерді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алып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жоғарыда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көрсетілген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мекенжай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бойынша толтырылған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картридждерді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қаражаты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есебінен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жеткізуге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көшкен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жағдайда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мекенжайды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Жаңақорған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кент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шегінде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өзгертуге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құқылы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153F1D73" w14:textId="50786682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сапасына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беру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Картридждерді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толтыру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кепілдігі-кемінде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2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күн.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311396B2" w14:textId="77777777" w:rsid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Егер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көрсетудің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сапасы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жеделдігі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осы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ерекшелікке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келмесе,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шартты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біржақты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тәртіппен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бұза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алады.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483F98C" w14:textId="5788F764" w:rsidR="00F0403B" w:rsidRPr="00F0403B" w:rsidRDefault="00F0403B" w:rsidP="00F0403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көрсету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Егер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жөндеуге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жатпайтын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болса,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орындаушы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есептен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шығару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үшін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ақаулы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актіні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ұсынуға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міндетті,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ақаулы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картридждер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толтырылған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ретінде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қабылданбайды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F040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403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төленбейді.</w:t>
      </w:r>
    </w:p>
    <w:sectPr w:rsidR="00F0403B" w:rsidRPr="00F0403B" w:rsidSect="009211E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124C15FE"/>
    <w:multiLevelType w:val="hybridMultilevel"/>
    <w:tmpl w:val="B864888C"/>
    <w:lvl w:ilvl="0" w:tplc="EB50EF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A278E0"/>
    <w:multiLevelType w:val="multilevel"/>
    <w:tmpl w:val="0062E780"/>
    <w:lvl w:ilvl="0">
      <w:start w:val="1"/>
      <w:numFmt w:val="bullet"/>
      <w:lvlText w:val="-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A161B4"/>
    <w:multiLevelType w:val="hybridMultilevel"/>
    <w:tmpl w:val="3DD47E60"/>
    <w:lvl w:ilvl="0" w:tplc="7D4085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1313F0"/>
    <w:multiLevelType w:val="hybridMultilevel"/>
    <w:tmpl w:val="6BEA4F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591748"/>
    <w:multiLevelType w:val="hybridMultilevel"/>
    <w:tmpl w:val="EF621434"/>
    <w:lvl w:ilvl="0" w:tplc="90EE6E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1834E3"/>
    <w:multiLevelType w:val="hybridMultilevel"/>
    <w:tmpl w:val="D22EDCC0"/>
    <w:lvl w:ilvl="0" w:tplc="7ACECF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005"/>
    <w:rsid w:val="000E09DB"/>
    <w:rsid w:val="000F1B64"/>
    <w:rsid w:val="00126292"/>
    <w:rsid w:val="001444FC"/>
    <w:rsid w:val="0016475F"/>
    <w:rsid w:val="001A50D7"/>
    <w:rsid w:val="001B067F"/>
    <w:rsid w:val="001F5C13"/>
    <w:rsid w:val="00321CCB"/>
    <w:rsid w:val="0032683D"/>
    <w:rsid w:val="003C303B"/>
    <w:rsid w:val="003E233B"/>
    <w:rsid w:val="003F22B3"/>
    <w:rsid w:val="00443ADA"/>
    <w:rsid w:val="0044527A"/>
    <w:rsid w:val="00445EB0"/>
    <w:rsid w:val="00474A19"/>
    <w:rsid w:val="00486EDA"/>
    <w:rsid w:val="00490BB2"/>
    <w:rsid w:val="00561FAC"/>
    <w:rsid w:val="005641F0"/>
    <w:rsid w:val="00611364"/>
    <w:rsid w:val="006A3341"/>
    <w:rsid w:val="006B7A59"/>
    <w:rsid w:val="00701F71"/>
    <w:rsid w:val="00751178"/>
    <w:rsid w:val="007F511D"/>
    <w:rsid w:val="0082308E"/>
    <w:rsid w:val="0082422F"/>
    <w:rsid w:val="008315F4"/>
    <w:rsid w:val="0092044E"/>
    <w:rsid w:val="009211E2"/>
    <w:rsid w:val="009361C3"/>
    <w:rsid w:val="00960251"/>
    <w:rsid w:val="00A502FC"/>
    <w:rsid w:val="00A53DB0"/>
    <w:rsid w:val="00A742A1"/>
    <w:rsid w:val="00A83F35"/>
    <w:rsid w:val="00B8411E"/>
    <w:rsid w:val="00C24005"/>
    <w:rsid w:val="00C326F3"/>
    <w:rsid w:val="00C432AD"/>
    <w:rsid w:val="00C619E0"/>
    <w:rsid w:val="00CA23D2"/>
    <w:rsid w:val="00D2203F"/>
    <w:rsid w:val="00D420B6"/>
    <w:rsid w:val="00D47897"/>
    <w:rsid w:val="00E72FC1"/>
    <w:rsid w:val="00EB7F6D"/>
    <w:rsid w:val="00EF6B90"/>
    <w:rsid w:val="00F0403B"/>
    <w:rsid w:val="00F342CC"/>
    <w:rsid w:val="00F62DC8"/>
    <w:rsid w:val="00F97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187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527A"/>
    <w:pPr>
      <w:spacing w:after="0" w:line="240" w:lineRule="auto"/>
    </w:pPr>
  </w:style>
  <w:style w:type="table" w:styleId="a4">
    <w:name w:val="Table Grid"/>
    <w:basedOn w:val="a1"/>
    <w:uiPriority w:val="59"/>
    <w:rsid w:val="00445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sid w:val="0044527A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sid w:val="0044527A"/>
    <w:rPr>
      <w:rFonts w:ascii="Palatino Linotype" w:eastAsia="Palatino Linotype" w:hAnsi="Palatino Linotype" w:cs="Palatino Linotype"/>
      <w:sz w:val="17"/>
      <w:szCs w:val="17"/>
      <w:shd w:val="clear" w:color="auto" w:fill="FFFFFF"/>
    </w:rPr>
  </w:style>
  <w:style w:type="character" w:customStyle="1" w:styleId="a6">
    <w:name w:val="Основной текст_"/>
    <w:basedOn w:val="a0"/>
    <w:link w:val="1"/>
    <w:rsid w:val="0044527A"/>
    <w:rPr>
      <w:rFonts w:ascii="Palatino Linotype" w:eastAsia="Palatino Linotype" w:hAnsi="Palatino Linotype" w:cs="Palatino Linotype"/>
      <w:sz w:val="17"/>
      <w:szCs w:val="17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44527A"/>
    <w:rPr>
      <w:rFonts w:ascii="Palatino Linotype" w:eastAsia="Palatino Linotype" w:hAnsi="Palatino Linotype" w:cs="Palatino Linotype"/>
      <w:b/>
      <w:bCs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4527A"/>
    <w:pPr>
      <w:shd w:val="clear" w:color="auto" w:fill="FFFFFF"/>
      <w:spacing w:after="60" w:line="0" w:lineRule="atLeast"/>
    </w:pPr>
    <w:rPr>
      <w:rFonts w:ascii="Palatino Linotype" w:eastAsia="Palatino Linotype" w:hAnsi="Palatino Linotype" w:cs="Palatino Linotype"/>
      <w:sz w:val="17"/>
      <w:szCs w:val="17"/>
    </w:rPr>
  </w:style>
  <w:style w:type="paragraph" w:customStyle="1" w:styleId="1">
    <w:name w:val="Основной текст1"/>
    <w:basedOn w:val="a"/>
    <w:link w:val="a6"/>
    <w:rsid w:val="0044527A"/>
    <w:pPr>
      <w:shd w:val="clear" w:color="auto" w:fill="FFFFFF"/>
      <w:spacing w:after="0" w:line="240" w:lineRule="exact"/>
      <w:jc w:val="both"/>
    </w:pPr>
    <w:rPr>
      <w:rFonts w:ascii="Palatino Linotype" w:eastAsia="Palatino Linotype" w:hAnsi="Palatino Linotype" w:cs="Palatino Linotype"/>
      <w:sz w:val="17"/>
      <w:szCs w:val="17"/>
    </w:rPr>
  </w:style>
  <w:style w:type="character" w:customStyle="1" w:styleId="2">
    <w:name w:val="Основной текст (2)_"/>
    <w:basedOn w:val="a0"/>
    <w:link w:val="20"/>
    <w:rsid w:val="00E72FC1"/>
    <w:rPr>
      <w:rFonts w:ascii="Trebuchet MS" w:eastAsia="Trebuchet MS" w:hAnsi="Trebuchet MS" w:cs="Trebuchet MS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72FC1"/>
    <w:pPr>
      <w:shd w:val="clear" w:color="auto" w:fill="FFFFFF"/>
      <w:spacing w:after="0" w:line="0" w:lineRule="atLeast"/>
    </w:pPr>
    <w:rPr>
      <w:rFonts w:ascii="Trebuchet MS" w:eastAsia="Trebuchet MS" w:hAnsi="Trebuchet MS" w:cs="Trebuchet MS"/>
      <w:sz w:val="23"/>
      <w:szCs w:val="23"/>
    </w:rPr>
  </w:style>
  <w:style w:type="character" w:customStyle="1" w:styleId="3">
    <w:name w:val="Основной текст (3)_"/>
    <w:basedOn w:val="a0"/>
    <w:link w:val="30"/>
    <w:rsid w:val="00E72FC1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72FC1"/>
    <w:pPr>
      <w:shd w:val="clear" w:color="auto" w:fill="FFFFFF"/>
      <w:spacing w:after="0" w:line="0" w:lineRule="atLeast"/>
    </w:pPr>
    <w:rPr>
      <w:rFonts w:ascii="Trebuchet MS" w:eastAsia="Trebuchet MS" w:hAnsi="Trebuchet MS" w:cs="Trebuchet MS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B7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B7F6D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F0403B"/>
  </w:style>
  <w:style w:type="character" w:customStyle="1" w:styleId="ypks7kbdpwfgdykd3qb9">
    <w:name w:val="ypks7kbdpwfgdykd3qb9"/>
    <w:basedOn w:val="a0"/>
    <w:rsid w:val="00CA23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527A"/>
    <w:pPr>
      <w:spacing w:after="0" w:line="240" w:lineRule="auto"/>
    </w:pPr>
  </w:style>
  <w:style w:type="table" w:styleId="a4">
    <w:name w:val="Table Grid"/>
    <w:basedOn w:val="a1"/>
    <w:uiPriority w:val="59"/>
    <w:rsid w:val="00445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sid w:val="0044527A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sid w:val="0044527A"/>
    <w:rPr>
      <w:rFonts w:ascii="Palatino Linotype" w:eastAsia="Palatino Linotype" w:hAnsi="Palatino Linotype" w:cs="Palatino Linotype"/>
      <w:sz w:val="17"/>
      <w:szCs w:val="17"/>
      <w:shd w:val="clear" w:color="auto" w:fill="FFFFFF"/>
    </w:rPr>
  </w:style>
  <w:style w:type="character" w:customStyle="1" w:styleId="a6">
    <w:name w:val="Основной текст_"/>
    <w:basedOn w:val="a0"/>
    <w:link w:val="1"/>
    <w:rsid w:val="0044527A"/>
    <w:rPr>
      <w:rFonts w:ascii="Palatino Linotype" w:eastAsia="Palatino Linotype" w:hAnsi="Palatino Linotype" w:cs="Palatino Linotype"/>
      <w:sz w:val="17"/>
      <w:szCs w:val="17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44527A"/>
    <w:rPr>
      <w:rFonts w:ascii="Palatino Linotype" w:eastAsia="Palatino Linotype" w:hAnsi="Palatino Linotype" w:cs="Palatino Linotype"/>
      <w:b/>
      <w:bCs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4527A"/>
    <w:pPr>
      <w:shd w:val="clear" w:color="auto" w:fill="FFFFFF"/>
      <w:spacing w:after="60" w:line="0" w:lineRule="atLeast"/>
    </w:pPr>
    <w:rPr>
      <w:rFonts w:ascii="Palatino Linotype" w:eastAsia="Palatino Linotype" w:hAnsi="Palatino Linotype" w:cs="Palatino Linotype"/>
      <w:sz w:val="17"/>
      <w:szCs w:val="17"/>
    </w:rPr>
  </w:style>
  <w:style w:type="paragraph" w:customStyle="1" w:styleId="1">
    <w:name w:val="Основной текст1"/>
    <w:basedOn w:val="a"/>
    <w:link w:val="a6"/>
    <w:rsid w:val="0044527A"/>
    <w:pPr>
      <w:shd w:val="clear" w:color="auto" w:fill="FFFFFF"/>
      <w:spacing w:after="0" w:line="240" w:lineRule="exact"/>
      <w:jc w:val="both"/>
    </w:pPr>
    <w:rPr>
      <w:rFonts w:ascii="Palatino Linotype" w:eastAsia="Palatino Linotype" w:hAnsi="Palatino Linotype" w:cs="Palatino Linotype"/>
      <w:sz w:val="17"/>
      <w:szCs w:val="17"/>
    </w:rPr>
  </w:style>
  <w:style w:type="character" w:customStyle="1" w:styleId="2">
    <w:name w:val="Основной текст (2)_"/>
    <w:basedOn w:val="a0"/>
    <w:link w:val="20"/>
    <w:rsid w:val="00E72FC1"/>
    <w:rPr>
      <w:rFonts w:ascii="Trebuchet MS" w:eastAsia="Trebuchet MS" w:hAnsi="Trebuchet MS" w:cs="Trebuchet MS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72FC1"/>
    <w:pPr>
      <w:shd w:val="clear" w:color="auto" w:fill="FFFFFF"/>
      <w:spacing w:after="0" w:line="0" w:lineRule="atLeast"/>
    </w:pPr>
    <w:rPr>
      <w:rFonts w:ascii="Trebuchet MS" w:eastAsia="Trebuchet MS" w:hAnsi="Trebuchet MS" w:cs="Trebuchet MS"/>
      <w:sz w:val="23"/>
      <w:szCs w:val="23"/>
    </w:rPr>
  </w:style>
  <w:style w:type="character" w:customStyle="1" w:styleId="3">
    <w:name w:val="Основной текст (3)_"/>
    <w:basedOn w:val="a0"/>
    <w:link w:val="30"/>
    <w:rsid w:val="00E72FC1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72FC1"/>
    <w:pPr>
      <w:shd w:val="clear" w:color="auto" w:fill="FFFFFF"/>
      <w:spacing w:after="0" w:line="0" w:lineRule="atLeast"/>
    </w:pPr>
    <w:rPr>
      <w:rFonts w:ascii="Trebuchet MS" w:eastAsia="Trebuchet MS" w:hAnsi="Trebuchet MS" w:cs="Trebuchet MS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B7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B7F6D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F0403B"/>
  </w:style>
  <w:style w:type="character" w:customStyle="1" w:styleId="ypks7kbdpwfgdykd3qb9">
    <w:name w:val="ypks7kbdpwfgdykd3qb9"/>
    <w:basedOn w:val="a0"/>
    <w:rsid w:val="00CA2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49ABF-CFD2-4EB6-9CFE-1D2A1D736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westakz</dc:creator>
  <cp:lastModifiedBy>Муса</cp:lastModifiedBy>
  <cp:revision>3</cp:revision>
  <cp:lastPrinted>2022-01-19T13:52:00Z</cp:lastPrinted>
  <dcterms:created xsi:type="dcterms:W3CDTF">2025-02-05T07:07:00Z</dcterms:created>
  <dcterms:modified xsi:type="dcterms:W3CDTF">2026-01-13T05:44:00Z</dcterms:modified>
</cp:coreProperties>
</file>