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770" w:rsidRPr="00953770" w:rsidRDefault="00953770" w:rsidP="009537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ru-RU"/>
        </w:rPr>
        <w:t>ТЕХНИЧЕСКАЯ СПЕЦИФИКАЦИЯ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Наименование услуги: Техническое обследование пожарной сигнализации с выдачей технического заключения и перезарядка огнетушителей.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1. Перечень услуг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1.1. Проверка пожарной сигнализации:</w:t>
      </w:r>
    </w:p>
    <w:p w:rsidR="00953770" w:rsidRPr="00953770" w:rsidRDefault="00953770" w:rsidP="00953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 технического обследования системы пожарной сигнализации в здании школы.</w:t>
      </w:r>
    </w:p>
    <w:p w:rsidR="00953770" w:rsidRPr="00953770" w:rsidRDefault="00953770" w:rsidP="00953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Проверка работоспособности пожарны</w:t>
      </w:r>
      <w:bookmarkStart w:id="0" w:name="_GoBack"/>
      <w:bookmarkEnd w:id="0"/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х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извещателей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приемно-контрольных приборов, звуковых и световых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оповещателей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, линий связи и источников питания.</w:t>
      </w:r>
    </w:p>
    <w:p w:rsidR="00953770" w:rsidRPr="00953770" w:rsidRDefault="00953770" w:rsidP="00953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Выявление неисправностей и определение технического состояния системы.</w:t>
      </w:r>
    </w:p>
    <w:p w:rsidR="00953770" w:rsidRPr="00953770" w:rsidRDefault="00953770" w:rsidP="00953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Проверка работоспособности системы после проведения необходимых проверочных мероприятий.</w:t>
      </w:r>
    </w:p>
    <w:p w:rsidR="00953770" w:rsidRPr="00953770" w:rsidRDefault="00953770" w:rsidP="00953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Выдача технического заключения по результатам обследования с указанием фактического состояния пожарной сигнализации, выявленных неисправностей и рекомендаций по их устранению.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Перезарядка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огнетушителей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Количество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огнетушителей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— 15 (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пятнадцать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штук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 осмотра огнетушителей перед перезарядкой.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Перезарядка огнетушителей в соответствии с их типом, техническими требованиями изготовителя и действующими нормативными требованиями.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Проверка технического состояния, герметичности и давления в предусмотренных для соответствующего типа огнетушителя случаях.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Установка пломб и нанесение необходимых отметок о проведённой перезарядке.</w:t>
      </w:r>
    </w:p>
    <w:p w:rsidR="00953770" w:rsidRPr="00953770" w:rsidRDefault="00953770" w:rsidP="00953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Предоставление документов, подтверждающих выполнение работ.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2. Требования к исполнителю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Исполнитель должен иметь квалифицированных специалистов, необходимые оборудование и разрешительные документы, если их наличие предусмотрено законодательством Республики Казахстан для данного вида работ.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3. Требования к качеству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Услуги должны выполняться в соответствии с действующими государственными стандартами (ГОСТ), техническими регламентами и требованиями пожарной безопасности Республики Казахстан, применимыми к данному виду услуг.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По завершении работ исполнитель обязан предоставить заказчику:</w:t>
      </w:r>
    </w:p>
    <w:p w:rsidR="00953770" w:rsidRPr="00953770" w:rsidRDefault="00953770" w:rsidP="00953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техническое заключение по результатам обследования пожарной сигнализации;</w:t>
      </w:r>
    </w:p>
    <w:p w:rsidR="00953770" w:rsidRPr="00953770" w:rsidRDefault="00953770" w:rsidP="00953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акт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выполненных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53770" w:rsidRPr="00953770" w:rsidRDefault="00953770" w:rsidP="00953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53770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spellEnd"/>
      <w:proofErr w:type="gram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подтверждающие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перезарядку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15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огнетушителей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Место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оказания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Здание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школы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Срок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оказания</w:t>
      </w:r>
      <w:proofErr w:type="spellEnd"/>
      <w:r w:rsidRPr="00953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3770">
        <w:rPr>
          <w:rFonts w:ascii="Times New Roman" w:eastAsia="Times New Roman" w:hAnsi="Times New Roman" w:cs="Times New Roman"/>
          <w:sz w:val="28"/>
          <w:szCs w:val="28"/>
        </w:rPr>
        <w:t>услуг</w:t>
      </w:r>
      <w:proofErr w:type="spellEnd"/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со сроками, установленными договором о государственных закупках.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6. Стоимость услуг</w:t>
      </w:r>
    </w:p>
    <w:p w:rsidR="00953770" w:rsidRPr="00953770" w:rsidRDefault="00953770" w:rsidP="00953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eastAsia="Times New Roman" w:hAnsi="Times New Roman" w:cs="Times New Roman"/>
          <w:sz w:val="28"/>
          <w:szCs w:val="28"/>
          <w:lang w:val="ru-RU"/>
        </w:rPr>
        <w:t>Стоимость услуг должна включать все расходы исполнителя, связанные с обследованием пожарной сигнализации, выдачей технического заключения и перезарядкой 15 огнетушителей.</w:t>
      </w:r>
    </w:p>
    <w:p w:rsidR="00517C45" w:rsidRPr="00953770" w:rsidRDefault="00517C4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53770" w:rsidRPr="00953770" w:rsidRDefault="00953770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 ЕРЕКШЕЛІК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қорытынды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сөндіргіштерді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тізбесі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1.1.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Мектеп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ғимаратында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орнатылған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хабарлағыштарының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қабылдау-бақылау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аспаптарының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дыбыстық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жарықтық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хабарлағыштардың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байланыс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желілері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қуаты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көздерінің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жарамдылығын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анықтау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жүйенің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жай-күйін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бағалау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жүргізілгеннен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жүйенің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жұмысқа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жарамдылығын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жай-күйі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анықталған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ұсынымдар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қорытынды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беру.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1.2.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сөндіргіштерді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сөндіргіштердің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саны — 15 (он бес) дана.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алдында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сөндіргіштерді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сөндіргіштерді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түріне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дайындаушының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түріне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жай-күйін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герметикалығын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қысымын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Пломбаларды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жүргізілгені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белгілерді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қою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ұсыну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Орындаушыға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Орындаушының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білікті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мамандары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жабдықтары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заңнамасында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осы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түріне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көзделген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жағдайларда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рұқсат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құжаттары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сапасына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қолданыстағы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стандарттарға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(ГОСТ),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регламенттерге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Республикасының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орындалуы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төмендегі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құжаттарды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ұсынуға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нәтижелері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қорытынды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актісі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- 15 дана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зарядталғанын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растайтын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құжаттар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көрсетілетін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тиесілі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мектеп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ғимараты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сатып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шартта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мерзімдерге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құны</w:t>
      </w:r>
      <w:proofErr w:type="spellEnd"/>
    </w:p>
    <w:p w:rsidR="00953770" w:rsidRPr="00953770" w:rsidRDefault="00953770" w:rsidP="00953770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құнына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дабылы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жүйесін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тексеруге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қорытынды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беруге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15 дана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сөндіргішті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зарядтауға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орындаушының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шығындары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енгізілуі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53770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9537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sectPr w:rsidR="00953770" w:rsidRPr="00953770" w:rsidSect="0066324C">
      <w:pgSz w:w="12240" w:h="15840"/>
      <w:pgMar w:top="1134" w:right="850" w:bottom="1134" w:left="170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19E"/>
    <w:multiLevelType w:val="multilevel"/>
    <w:tmpl w:val="DA6C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6B017D"/>
    <w:multiLevelType w:val="multilevel"/>
    <w:tmpl w:val="83980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DF217D"/>
    <w:multiLevelType w:val="multilevel"/>
    <w:tmpl w:val="E3444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3AC"/>
    <w:rsid w:val="004D23AC"/>
    <w:rsid w:val="00517C45"/>
    <w:rsid w:val="0066324C"/>
    <w:rsid w:val="0095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47AC4-7A6E-46D9-B73B-1909A2DC4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37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37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7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5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377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7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9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8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0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0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1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0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0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9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8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5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5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9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1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3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702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</dc:creator>
  <cp:keywords/>
  <dc:description/>
  <cp:lastModifiedBy>H1</cp:lastModifiedBy>
  <cp:revision>2</cp:revision>
  <dcterms:created xsi:type="dcterms:W3CDTF">2026-10-13T12:23:00Z</dcterms:created>
  <dcterms:modified xsi:type="dcterms:W3CDTF">2026-10-13T12:24:00Z</dcterms:modified>
</cp:coreProperties>
</file>