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F7619C" w14:textId="09094E18" w:rsidR="00DA7EFD" w:rsidRDefault="00DA7EFD" w:rsidP="00DA7EFD">
      <w:pPr>
        <w:pStyle w:val="Standard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DA7EFD" w14:paraId="7E865175" w14:textId="77777777" w:rsidTr="003500E0">
        <w:tc>
          <w:tcPr>
            <w:tcW w:w="2972" w:type="dxa"/>
          </w:tcPr>
          <w:p w14:paraId="5F18B31F" w14:textId="77463788" w:rsidR="00DA7EFD" w:rsidRPr="003500E0" w:rsidRDefault="00DA7EFD" w:rsidP="00DA7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3500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044" w:type="dxa"/>
          </w:tcPr>
          <w:p w14:paraId="0F247471" w14:textId="5BCD4EE5" w:rsidR="00DA7EFD" w:rsidRPr="00DA7EFD" w:rsidRDefault="00DA7EFD" w:rsidP="00DA7EFD">
            <w:pPr>
              <w:pStyle w:val="Standard"/>
              <w:tabs>
                <w:tab w:val="left" w:pos="709"/>
              </w:tabs>
              <w:jc w:val="both"/>
              <w:rPr>
                <w:rFonts w:cs="Times New Roman"/>
                <w:bCs/>
                <w:lang w:val="ru-RU"/>
              </w:rPr>
            </w:pPr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 </w:t>
            </w:r>
            <w:bookmarkStart w:id="0" w:name="_Hlk192837245"/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ГКП на ПХВ «Многопрофильная городская больница №1» </w:t>
            </w:r>
            <w:proofErr w:type="spellStart"/>
            <w:r w:rsidRPr="00DA7EFD">
              <w:rPr>
                <w:rFonts w:cs="Times New Roman"/>
                <w:bCs/>
                <w:color w:val="000000"/>
                <w:lang w:val="ru-RU"/>
              </w:rPr>
              <w:t>акимата</w:t>
            </w:r>
            <w:proofErr w:type="spellEnd"/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 г. Астаны</w:t>
            </w:r>
          </w:p>
          <w:bookmarkEnd w:id="0"/>
          <w:p w14:paraId="519C917D" w14:textId="77777777" w:rsidR="00DA7EFD" w:rsidRPr="00DA7EFD" w:rsidRDefault="00DA7EFD" w:rsidP="00DA7EFD">
            <w:pPr>
              <w:pStyle w:val="Standard"/>
              <w:tabs>
                <w:tab w:val="left" w:pos="1378"/>
              </w:tabs>
              <w:jc w:val="both"/>
              <w:rPr>
                <w:rFonts w:cs="Times New Roman"/>
                <w:bCs/>
                <w:lang w:val="ru-RU"/>
              </w:rPr>
            </w:pPr>
          </w:p>
        </w:tc>
      </w:tr>
      <w:tr w:rsidR="00DA7EFD" w14:paraId="6AD4FFE2" w14:textId="77777777" w:rsidTr="003500E0">
        <w:tc>
          <w:tcPr>
            <w:tcW w:w="2972" w:type="dxa"/>
          </w:tcPr>
          <w:p w14:paraId="01EFE8AC" w14:textId="0C3E9E0F" w:rsidR="00DA7EFD" w:rsidRPr="003500E0" w:rsidRDefault="00DA7EFD" w:rsidP="00DA7E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3500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Место п</w:t>
            </w:r>
            <w:r w:rsidR="00BD73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оставки</w:t>
            </w:r>
          </w:p>
        </w:tc>
        <w:tc>
          <w:tcPr>
            <w:tcW w:w="6044" w:type="dxa"/>
          </w:tcPr>
          <w:p w14:paraId="4855DC00" w14:textId="77777777" w:rsidR="00DA7EFD" w:rsidRPr="00DA7EFD" w:rsidRDefault="00DA7EFD" w:rsidP="005C38FC">
            <w:pPr>
              <w:pStyle w:val="Standard"/>
              <w:tabs>
                <w:tab w:val="left" w:pos="1378"/>
              </w:tabs>
              <w:ind w:firstLine="709"/>
              <w:jc w:val="center"/>
              <w:rPr>
                <w:rFonts w:cs="Times New Roman"/>
                <w:bCs/>
                <w:lang w:val="ru-RU"/>
              </w:rPr>
            </w:pPr>
            <w:proofErr w:type="gramStart"/>
            <w:r w:rsidRPr="00DA7EFD">
              <w:rPr>
                <w:rFonts w:cs="Times New Roman"/>
                <w:bCs/>
                <w:color w:val="000000"/>
                <w:lang w:val="ru-RU"/>
              </w:rPr>
              <w:t>город  Астана</w:t>
            </w:r>
            <w:proofErr w:type="gramEnd"/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,  район </w:t>
            </w:r>
            <w:proofErr w:type="spellStart"/>
            <w:r w:rsidRPr="00DA7EFD">
              <w:rPr>
                <w:rFonts w:cs="Times New Roman"/>
                <w:bCs/>
                <w:color w:val="000000"/>
                <w:lang w:val="ru-RU"/>
              </w:rPr>
              <w:t>Сарайшык</w:t>
            </w:r>
            <w:proofErr w:type="spellEnd"/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, проспект  </w:t>
            </w:r>
            <w:proofErr w:type="spellStart"/>
            <w:r w:rsidRPr="00DA7EFD">
              <w:rPr>
                <w:rFonts w:cs="Times New Roman"/>
                <w:bCs/>
                <w:lang w:val="ru-RU"/>
              </w:rPr>
              <w:t>Ракымжан</w:t>
            </w:r>
            <w:proofErr w:type="spellEnd"/>
            <w:r w:rsidRPr="00DA7EFD">
              <w:rPr>
                <w:rFonts w:cs="Times New Roman"/>
                <w:bCs/>
                <w:lang w:val="ru-RU"/>
              </w:rPr>
              <w:t xml:space="preserve"> </w:t>
            </w:r>
            <w:proofErr w:type="spellStart"/>
            <w:r w:rsidRPr="00DA7EFD">
              <w:rPr>
                <w:rFonts w:cs="Times New Roman"/>
                <w:bCs/>
                <w:color w:val="000000"/>
                <w:lang w:val="ru-RU"/>
              </w:rPr>
              <w:t>Кошкарбаева</w:t>
            </w:r>
            <w:proofErr w:type="spellEnd"/>
            <w:r w:rsidRPr="00DA7EFD">
              <w:rPr>
                <w:rFonts w:cs="Times New Roman"/>
                <w:bCs/>
                <w:color w:val="000000"/>
                <w:lang w:val="ru-RU"/>
              </w:rPr>
              <w:t xml:space="preserve"> здание 66.</w:t>
            </w:r>
          </w:p>
          <w:p w14:paraId="6BBDC900" w14:textId="77777777" w:rsidR="00DA7EFD" w:rsidRPr="00DA7EFD" w:rsidRDefault="00DA7EFD" w:rsidP="00DA7E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</w:p>
        </w:tc>
      </w:tr>
      <w:tr w:rsidR="00DA7EFD" w14:paraId="54D2FD6A" w14:textId="77777777" w:rsidTr="003500E0">
        <w:tc>
          <w:tcPr>
            <w:tcW w:w="2972" w:type="dxa"/>
          </w:tcPr>
          <w:p w14:paraId="08696DD4" w14:textId="0F9C69A7" w:rsidR="00DA7EFD" w:rsidRPr="003500E0" w:rsidRDefault="00DA7EFD" w:rsidP="00DA7EFD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3500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Срок </w:t>
            </w:r>
            <w:r w:rsidR="00BD737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поставки товара</w:t>
            </w:r>
          </w:p>
        </w:tc>
        <w:tc>
          <w:tcPr>
            <w:tcW w:w="6044" w:type="dxa"/>
          </w:tcPr>
          <w:p w14:paraId="331944F7" w14:textId="376BDA0A" w:rsidR="00DA7EFD" w:rsidRPr="00DA7EFD" w:rsidRDefault="00517A1F" w:rsidP="00DA7EFD">
            <w:pPr>
              <w:pStyle w:val="Standard"/>
              <w:tabs>
                <w:tab w:val="left" w:pos="1378"/>
              </w:tabs>
              <w:jc w:val="both"/>
              <w:rPr>
                <w:rFonts w:cs="Times New Roman"/>
                <w:bCs/>
                <w:color w:val="000000"/>
                <w:lang w:val="ru-RU"/>
              </w:rPr>
            </w:pPr>
            <w:r>
              <w:rPr>
                <w:rFonts w:cs="Times New Roman"/>
                <w:bCs/>
                <w:color w:val="000000"/>
                <w:lang w:val="ru-RU"/>
              </w:rPr>
              <w:t>15</w:t>
            </w:r>
            <w:r w:rsidR="005C38FC">
              <w:rPr>
                <w:rFonts w:cs="Times New Roman"/>
                <w:bCs/>
                <w:color w:val="000000"/>
                <w:lang w:val="ru-RU"/>
              </w:rPr>
              <w:t xml:space="preserve"> дней со дня </w:t>
            </w:r>
            <w:r w:rsidR="00DA7EFD" w:rsidRPr="00DA7EFD">
              <w:rPr>
                <w:rFonts w:cs="Times New Roman"/>
                <w:bCs/>
                <w:color w:val="000000"/>
                <w:lang w:val="ru-RU"/>
              </w:rPr>
              <w:t>подписания договора.</w:t>
            </w:r>
          </w:p>
          <w:p w14:paraId="4FA700B5" w14:textId="77777777" w:rsidR="00DA7EFD" w:rsidRPr="00DA7EFD" w:rsidRDefault="00DA7EFD" w:rsidP="00DA7E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</w:p>
        </w:tc>
      </w:tr>
      <w:tr w:rsidR="00DA7EFD" w14:paraId="51C6D5E9" w14:textId="77777777" w:rsidTr="003500E0">
        <w:tc>
          <w:tcPr>
            <w:tcW w:w="2972" w:type="dxa"/>
          </w:tcPr>
          <w:p w14:paraId="3D50A74C" w14:textId="46C82B09" w:rsidR="00DA7EFD" w:rsidRPr="003500E0" w:rsidRDefault="00DA7EFD" w:rsidP="00DA7E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3500E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 закупки</w:t>
            </w:r>
          </w:p>
        </w:tc>
        <w:tc>
          <w:tcPr>
            <w:tcW w:w="6044" w:type="dxa"/>
          </w:tcPr>
          <w:p w14:paraId="5A2ED5A4" w14:textId="4E685D61" w:rsidR="00DA7EFD" w:rsidRPr="00DA7EFD" w:rsidRDefault="005C38FC" w:rsidP="005C38FC">
            <w:pPr>
              <w:pStyle w:val="Standard"/>
              <w:tabs>
                <w:tab w:val="left" w:pos="1378"/>
              </w:tabs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Знаки пожарной безопасности</w:t>
            </w:r>
            <w:r w:rsidR="00184301">
              <w:rPr>
                <w:rFonts w:cs="Times New Roman"/>
                <w:lang w:val="ru-RU"/>
              </w:rPr>
              <w:t>,</w:t>
            </w:r>
            <w:r>
              <w:rPr>
                <w:rFonts w:cs="Times New Roman"/>
                <w:lang w:val="ru-RU"/>
              </w:rPr>
              <w:t xml:space="preserve"> эвакуационные знаки</w:t>
            </w:r>
            <w:r w:rsidR="00BD737C">
              <w:rPr>
                <w:rFonts w:cs="Times New Roman"/>
                <w:lang w:val="ru-RU"/>
              </w:rPr>
              <w:t>.</w:t>
            </w:r>
            <w:r w:rsidR="00F71A9B">
              <w:rPr>
                <w:rFonts w:cs="Times New Roman"/>
                <w:lang w:val="ru-RU"/>
              </w:rPr>
              <w:t xml:space="preserve"> </w:t>
            </w:r>
            <w:r w:rsidR="00BD737C">
              <w:rPr>
                <w:rFonts w:cs="Times New Roman"/>
                <w:lang w:val="ru-RU"/>
              </w:rPr>
              <w:t xml:space="preserve"> Поставка и установка</w:t>
            </w:r>
          </w:p>
        </w:tc>
      </w:tr>
      <w:tr w:rsidR="00BD737C" w14:paraId="58F033AC" w14:textId="77777777" w:rsidTr="003500E0">
        <w:tc>
          <w:tcPr>
            <w:tcW w:w="2972" w:type="dxa"/>
          </w:tcPr>
          <w:p w14:paraId="33E24E86" w14:textId="7B4707EB" w:rsidR="00BD737C" w:rsidRPr="003500E0" w:rsidRDefault="00BD737C" w:rsidP="00DA7EF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6044" w:type="dxa"/>
          </w:tcPr>
          <w:p w14:paraId="0BEB322A" w14:textId="1E476696" w:rsidR="00BD737C" w:rsidRDefault="0094041A" w:rsidP="005C38FC">
            <w:pPr>
              <w:pStyle w:val="Standard"/>
              <w:tabs>
                <w:tab w:val="left" w:pos="1378"/>
              </w:tabs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  <w:r w:rsidR="00756EF2">
              <w:rPr>
                <w:rFonts w:cs="Times New Roman"/>
                <w:lang w:val="ru-RU"/>
              </w:rPr>
              <w:t>118</w:t>
            </w:r>
            <w:r w:rsidR="00BD737C">
              <w:rPr>
                <w:rFonts w:cs="Times New Roman"/>
                <w:lang w:val="ru-RU"/>
              </w:rPr>
              <w:t xml:space="preserve"> </w:t>
            </w:r>
            <w:proofErr w:type="gramStart"/>
            <w:r w:rsidR="00BD737C">
              <w:rPr>
                <w:rFonts w:cs="Times New Roman"/>
                <w:lang w:val="ru-RU"/>
              </w:rPr>
              <w:t xml:space="preserve">штук.   </w:t>
            </w:r>
            <w:proofErr w:type="gramEnd"/>
          </w:p>
        </w:tc>
      </w:tr>
      <w:tr w:rsidR="00DA7EFD" w14:paraId="30532FF8" w14:textId="77777777" w:rsidTr="003500E0">
        <w:tc>
          <w:tcPr>
            <w:tcW w:w="2972" w:type="dxa"/>
          </w:tcPr>
          <w:p w14:paraId="5409239C" w14:textId="2E67F06E" w:rsidR="00DA7EFD" w:rsidRPr="003500E0" w:rsidRDefault="00DA7EFD" w:rsidP="00DA7EFD">
            <w:pPr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3500E0">
              <w:rPr>
                <w:rFonts w:ascii="Times New Roman" w:eastAsia="Andale Sans UI" w:hAnsi="Times New Roman" w:cs="Tahoma"/>
                <w:b/>
                <w:bCs/>
                <w:color w:val="000000"/>
                <w:kern w:val="3"/>
                <w:sz w:val="24"/>
                <w:szCs w:val="24"/>
                <w:lang w:eastAsia="ja-JP" w:bidi="fa-IR"/>
              </w:rPr>
              <w:t>Цель проведение услуги</w:t>
            </w:r>
          </w:p>
        </w:tc>
        <w:tc>
          <w:tcPr>
            <w:tcW w:w="6044" w:type="dxa"/>
          </w:tcPr>
          <w:p w14:paraId="7DA7FAF3" w14:textId="1945ACCF" w:rsidR="00DA7EFD" w:rsidRPr="005C38FC" w:rsidRDefault="005C38FC" w:rsidP="005C38FC">
            <w:pPr>
              <w:widowControl w:val="0"/>
              <w:tabs>
                <w:tab w:val="left" w:pos="1378"/>
              </w:tabs>
              <w:suppressAutoHyphens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Указание направлений эвакуации при возникновении чрезвычайных ситуаций</w:t>
            </w:r>
            <w:r w:rsidR="00D633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DA7EFD" w14:paraId="0B71BE7B" w14:textId="77777777" w:rsidTr="003500E0">
        <w:tc>
          <w:tcPr>
            <w:tcW w:w="2972" w:type="dxa"/>
          </w:tcPr>
          <w:p w14:paraId="69467C85" w14:textId="26C36319" w:rsidR="00DA7EFD" w:rsidRPr="003500E0" w:rsidRDefault="00DA7EFD" w:rsidP="00DA7EFD">
            <w:pPr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DA7EFD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Pr="003500E0">
              <w:rPr>
                <w:rFonts w:ascii="Times New Roman" w:eastAsia="Andale Sans UI" w:hAnsi="Times New Roman" w:cs="Tahoma"/>
                <w:b/>
                <w:bCs/>
                <w:color w:val="000000"/>
                <w:kern w:val="3"/>
                <w:sz w:val="24"/>
                <w:szCs w:val="24"/>
                <w:lang w:eastAsia="ja-JP" w:bidi="fa-IR"/>
              </w:rPr>
              <w:t>Основание проведения услуг</w:t>
            </w:r>
          </w:p>
        </w:tc>
        <w:tc>
          <w:tcPr>
            <w:tcW w:w="6044" w:type="dxa"/>
          </w:tcPr>
          <w:p w14:paraId="520A2BF4" w14:textId="4675921A" w:rsidR="00CA1F2E" w:rsidRPr="00DA7EFD" w:rsidRDefault="00155384" w:rsidP="00CA1F2E">
            <w:pPr>
              <w:widowControl w:val="0"/>
              <w:tabs>
                <w:tab w:val="left" w:pos="1378"/>
              </w:tabs>
              <w:suppressAutoHyphens/>
              <w:autoSpaceDN w:val="0"/>
              <w:jc w:val="both"/>
              <w:textAlignment w:val="baseline"/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</w:pPr>
            <w:r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Пункт 32, </w:t>
            </w:r>
            <w:r w:rsidR="005C38FC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Приказа </w:t>
            </w:r>
            <w:r w:rsidR="00CA1F2E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Министра МЧС РК </w:t>
            </w:r>
            <w:r w:rsidR="00CA1F2E" w:rsidRPr="00DA7EFD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>от 21 февраля 2022 года №</w:t>
            </w:r>
            <w:r w:rsidR="00CA1F2E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 </w:t>
            </w:r>
            <w:r w:rsidR="00CA1F2E" w:rsidRPr="00DA7EFD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>55</w:t>
            </w:r>
            <w:r w:rsidR="00CA1F2E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 «</w:t>
            </w:r>
            <w:r w:rsidR="00CA1F2E" w:rsidRPr="00DA7EFD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>Правил пожарной безопасности</w:t>
            </w:r>
            <w:r w:rsidR="00CA1F2E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 РК»</w:t>
            </w:r>
            <w:r w:rsidR="00CA1F2E" w:rsidRPr="00DA7EFD">
              <w:rPr>
                <w:rFonts w:ascii="Times New Roman" w:eastAsia="Andale Sans UI" w:hAnsi="Times New Roman" w:cs="Tahoma"/>
                <w:color w:val="000000"/>
                <w:kern w:val="3"/>
                <w:sz w:val="24"/>
                <w:szCs w:val="24"/>
                <w:lang w:eastAsia="ja-JP" w:bidi="fa-IR"/>
              </w:rPr>
              <w:t xml:space="preserve"> </w:t>
            </w:r>
          </w:p>
          <w:p w14:paraId="5023E0BE" w14:textId="77777777" w:rsidR="00DA7EFD" w:rsidRPr="00DA7EFD" w:rsidRDefault="00DA7EFD" w:rsidP="00CA1F2E">
            <w:pPr>
              <w:widowControl w:val="0"/>
              <w:tabs>
                <w:tab w:val="left" w:pos="1378"/>
              </w:tabs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A7EFD" w14:paraId="7A195A19" w14:textId="77777777" w:rsidTr="003500E0">
        <w:tc>
          <w:tcPr>
            <w:tcW w:w="2972" w:type="dxa"/>
          </w:tcPr>
          <w:p w14:paraId="2A7DF159" w14:textId="6F9E0C90" w:rsidR="00DA7EFD" w:rsidRPr="003500E0" w:rsidRDefault="00DA7EFD" w:rsidP="00DA7E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3500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поставщику услуг</w:t>
            </w:r>
          </w:p>
        </w:tc>
        <w:tc>
          <w:tcPr>
            <w:tcW w:w="6044" w:type="dxa"/>
          </w:tcPr>
          <w:p w14:paraId="01E40C15" w14:textId="79BCA78E" w:rsidR="00155384" w:rsidRDefault="00155384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A9B">
              <w:rPr>
                <w:rFonts w:ascii="Times New Roman" w:hAnsi="Times New Roman" w:cs="Times New Roman"/>
                <w:sz w:val="24"/>
                <w:szCs w:val="24"/>
              </w:rPr>
              <w:t>Материал изготовления: Самоклеящаяся ПВХ-пленка (водостойкая, устойчивая к УФ-лучам).</w:t>
            </w:r>
          </w:p>
          <w:p w14:paraId="5574DB69" w14:textId="606FFAFC" w:rsidR="00F71A9B" w:rsidRPr="00F71A9B" w:rsidRDefault="00F71A9B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1A9B">
              <w:rPr>
                <w:rFonts w:ascii="Times New Roman" w:hAnsi="Times New Roman" w:cs="Times New Roman"/>
                <w:sz w:val="24"/>
                <w:szCs w:val="24"/>
              </w:rPr>
              <w:t>Продукция должна быть новой, не бывшей в употреблении, без дефектов (трещин, сколов, вздутий пленки).</w:t>
            </w:r>
          </w:p>
          <w:p w14:paraId="6740A48E" w14:textId="774DAB97" w:rsidR="00F71A9B" w:rsidRDefault="00F71A9B" w:rsidP="00F71A9B">
            <w:pPr>
              <w:pStyle w:val="z1qcye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F71A9B">
              <w:rPr>
                <w:rStyle w:val="inqyif"/>
              </w:rPr>
              <w:t>Используемые материалы должны быть экологически безопасными, не выделять токсичных веществ при стандартных условиях эксплуатации</w:t>
            </w:r>
            <w:r>
              <w:rPr>
                <w:rStyle w:val="inqyif"/>
                <w:rFonts w:ascii="Arial" w:hAnsi="Arial" w:cs="Arial"/>
              </w:rPr>
              <w:t>.</w:t>
            </w:r>
          </w:p>
          <w:p w14:paraId="35B79C2A" w14:textId="327DDD25" w:rsidR="00F71A9B" w:rsidRPr="00F71A9B" w:rsidRDefault="00F71A9B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Гарантийный срок: не менее 12 месяцев с момента установки на стойкость изображения и клеевого слоя.</w:t>
            </w:r>
          </w:p>
          <w:p w14:paraId="5E3874D1" w14:textId="08DB6968" w:rsidR="00FE3194" w:rsidRDefault="00FE3194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53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Услуги проводить в соответствии</w:t>
            </w:r>
            <w:r w:rsidR="00155384" w:rsidRPr="001553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55384" w:rsidRPr="001553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  </w:t>
            </w:r>
            <w:r w:rsidR="00155384" w:rsidRPr="00155384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СТ</w:t>
            </w:r>
            <w:proofErr w:type="gramEnd"/>
            <w:r w:rsidR="00155384" w:rsidRPr="00155384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РК ГОСТ Р 12.4.026-2015</w:t>
            </w:r>
            <w:r w:rsidR="00155384" w:rsidRPr="00155384">
              <w:rPr>
                <w:rStyle w:val="inqyif"/>
                <w:rFonts w:ascii="Times New Roman" w:hAnsi="Times New Roman" w:cs="Times New Roman"/>
                <w:bCs/>
                <w:sz w:val="24"/>
                <w:szCs w:val="24"/>
              </w:rPr>
              <w:t xml:space="preserve"> «Цвета сигнальные, знаки безопасности и разметка сигнальная. Общие технические условия и порядок применения».</w:t>
            </w:r>
            <w:r w:rsidR="00155384" w:rsidRPr="001553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46778E5" w14:textId="436F569B" w:rsidR="009E5D8F" w:rsidRDefault="009E0A3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Группа</w:t>
            </w:r>
            <w:r w:rsidR="009E5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знака – эвакуационный, цвет знака зеленый – форма квадратная</w:t>
            </w:r>
            <w:r w:rsidR="001843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прямоугольная</w:t>
            </w:r>
            <w:r w:rsidR="009E5D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167829A7" w14:textId="06616CD5" w:rsidR="00B8131F" w:rsidRDefault="009E0A3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Смысловое значение</w:t>
            </w:r>
            <w:r w:rsidR="00B81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  <w:p w14:paraId="048314B7" w14:textId="151E511A" w:rsidR="00B8131F" w:rsidRDefault="00B8131F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на перекрестке коридоров, на повороте коридора, при изменении направления движения (И-03 </w:t>
            </w:r>
            <w:r w:rsidR="009E0A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750D" w:rsidRPr="00A875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  <w:r w:rsidR="009E0A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шт.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);</w:t>
            </w:r>
          </w:p>
          <w:p w14:paraId="15799AEC" w14:textId="77777777" w:rsidR="00DA2D1C" w:rsidRPr="007F52F5" w:rsidRDefault="00DA2D1C" w:rsidP="00DA2D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Размер </w:t>
            </w:r>
            <w:proofErr w:type="gramStart"/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знака  (</w:t>
            </w:r>
            <w:proofErr w:type="gramEnd"/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квадрат) – 150*150 мм.</w:t>
            </w:r>
          </w:p>
          <w:p w14:paraId="0796CDC4" w14:textId="11BA38D0" w:rsidR="00B8131F" w:rsidRPr="007F52F5" w:rsidRDefault="00B8131F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перед лестницей/лестничной клеткой</w:t>
            </w:r>
            <w:r w:rsidR="00DA2D1C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лестничном марше</w:t>
            </w: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(И-15, И-16 </w:t>
            </w:r>
            <w:r w:rsidR="009E0A31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A2D1C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E0A31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шт.</w:t>
            </w: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);</w:t>
            </w:r>
          </w:p>
          <w:p w14:paraId="3D380361" w14:textId="77777777" w:rsidR="00DA2D1C" w:rsidRPr="007F52F5" w:rsidRDefault="00DA2D1C" w:rsidP="00DA2D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Размер </w:t>
            </w:r>
            <w:proofErr w:type="gramStart"/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знака  (</w:t>
            </w:r>
            <w:proofErr w:type="gramEnd"/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квадрат) – 150*150 мм.</w:t>
            </w:r>
          </w:p>
          <w:p w14:paraId="49CCB77C" w14:textId="2B6BCF56" w:rsidR="00B8131F" w:rsidRDefault="00B8131F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Указатель выхода/запасной выход (И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-24,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-25</w:t>
            </w:r>
            <w:r w:rsidR="009E0A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</w:t>
            </w:r>
            <w:r w:rsidR="00A8750D" w:rsidRPr="00A875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  <w:r w:rsidR="009E0A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шт.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  <w:p w14:paraId="6DF51F30" w14:textId="2D6557B3" w:rsidR="00184301" w:rsidRDefault="0018430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Размер знака (прямоугольник) – 100*250 мм.</w:t>
            </w:r>
          </w:p>
          <w:p w14:paraId="3C48C804" w14:textId="3BFFD66A" w:rsidR="009E0A31" w:rsidRDefault="009E0A3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Группа знака – знак пожарной безопасности, цвет красный -форма квадратная.</w:t>
            </w:r>
          </w:p>
          <w:p w14:paraId="610DC3C3" w14:textId="5DD3CFD1" w:rsidR="009E0A31" w:rsidRDefault="009E0A3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Смысловое значение:</w:t>
            </w:r>
          </w:p>
          <w:p w14:paraId="7937133C" w14:textId="5FA9E9BF" w:rsidR="009E0A31" w:rsidRPr="007F52F5" w:rsidRDefault="009E0A31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кнопка включения установок (систем) пожарной автоматики (Ж-11 – </w:t>
            </w:r>
            <w:r w:rsidR="00A8750D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106</w:t>
            </w: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шт.)</w:t>
            </w:r>
          </w:p>
          <w:p w14:paraId="27F47C2E" w14:textId="5BCD0739" w:rsidR="00B8131F" w:rsidRDefault="00B8131F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Размер</w:t>
            </w:r>
            <w:r w:rsidR="00184301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знака – </w:t>
            </w:r>
            <w:r w:rsidR="00A8750D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</w:t>
            </w:r>
            <w:r w:rsidR="00184301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*</w:t>
            </w:r>
            <w:r w:rsidR="00A8750D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</w:t>
            </w:r>
            <w:r w:rsidR="00184301" w:rsidRPr="007F52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мм.</w:t>
            </w:r>
          </w:p>
          <w:p w14:paraId="639AF324" w14:textId="6370FAE2" w:rsidR="00A8750D" w:rsidRDefault="00A8750D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Самоклеящаяся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табличка  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указанием номера ПК,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номером 101, и </w:t>
            </w:r>
            <w:r w:rsidR="006627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телефонным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номером ближайшей ПЧ.</w:t>
            </w:r>
          </w:p>
          <w:p w14:paraId="1BC06C82" w14:textId="36CF280A" w:rsidR="00A8750D" w:rsidRDefault="00A8750D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Размер таблички- 150*150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мм.,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количество -170 шт.</w:t>
            </w:r>
          </w:p>
          <w:p w14:paraId="28CE1A1B" w14:textId="77777777" w:rsidR="00A8750D" w:rsidRDefault="00A8750D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Самоклеящаяся табличка с инструкцией по применению огнетушителя (фото и текстовая часть).</w:t>
            </w:r>
          </w:p>
          <w:p w14:paraId="739556C6" w14:textId="77777777" w:rsidR="00A8750D" w:rsidRDefault="00A8750D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Размер таблички – 150*150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мм.,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количество – 170 шт.</w:t>
            </w:r>
          </w:p>
          <w:p w14:paraId="443FD64F" w14:textId="438E1BB5" w:rsidR="00A8750D" w:rsidRDefault="00A8750D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Самоклеящаяся табличка об ответственном лице за электрохозяйство</w:t>
            </w:r>
            <w:r w:rsidR="006627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Размер 50*100</w:t>
            </w:r>
            <w:proofErr w:type="gramStart"/>
            <w:r w:rsidR="006627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мм.,</w:t>
            </w:r>
            <w:proofErr w:type="gramEnd"/>
            <w:r w:rsidR="006627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количество – 50 шт.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  <w:p w14:paraId="3DC9C8E5" w14:textId="44C69F87" w:rsidR="00D34F9B" w:rsidRDefault="00D34F9B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Самоклеящиеся знаки пожарной безопасности «Огнетушитель» и «Пожарный рукав» в пожарных шкафах. Размер 100*100 мм. Общее количество – 200 шт. (огнетушитель - 100 шт., пожарный рукав – 100 шт.). </w:t>
            </w:r>
          </w:p>
          <w:p w14:paraId="12E2E0A7" w14:textId="01BDA08B" w:rsidR="00582929" w:rsidRPr="00A8750D" w:rsidRDefault="00582929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Самоклеящиеся контрольные наклейки для опечатывания пожарных шкафов. Размер 20*50мм. Красного цвета с глянцевой поверхностью, с черными надписями на лицевой стороне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МӨРЛЕНГЕН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.  Общееколичество 150 шт.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182A2E53" w14:textId="77777777" w:rsidR="00F964BB" w:rsidRPr="009E5D8F" w:rsidRDefault="00F964BB" w:rsidP="00F71A9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CA0A652" w14:textId="0D2D9927" w:rsidR="00DA7EFD" w:rsidRPr="00FD0257" w:rsidRDefault="00FD0257" w:rsidP="00FE3194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7E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6FB5C65F" w14:textId="77777777" w:rsidR="00FD0257" w:rsidRPr="00FD0257" w:rsidRDefault="00FD025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4"/>
          <w:szCs w:val="24"/>
          <w:lang w:eastAsia="ja-JP" w:bidi="fa-IR"/>
        </w:rPr>
      </w:pPr>
    </w:p>
    <w:p w14:paraId="2B882E63" w14:textId="249F4C1D" w:rsidR="00FD0257" w:rsidRDefault="00FD025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E37A9BD" w14:textId="087769CA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682231B6" w14:textId="02DA1054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2B107A3" w14:textId="5C7EB6A2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4313B18" w14:textId="6FB4B62C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2BDA781" w14:textId="40CFBA88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7C33D5DC" w14:textId="6BA063B0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31D4011" w14:textId="142F79A9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7C5B05AF" w14:textId="4AF611BF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5D1399F0" w14:textId="540565F3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6E250C57" w14:textId="1E57697B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1A766189" w14:textId="4AB7B662" w:rsidR="00AD7B97" w:rsidRDefault="00AD7B97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4DCB947" w14:textId="22BC8CF2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3677E393" w14:textId="30625911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47FFB2C6" w14:textId="377A285A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646AD70A" w14:textId="71C88C5F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35BE0E60" w14:textId="573A4813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71EBDA84" w14:textId="002ADD16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07705476" w14:textId="7B64E092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680847F9" w14:textId="20BE119F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36B6C566" w14:textId="1CBF9C38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7DD8D2BA" w14:textId="0219273B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1A02A714" w14:textId="72D056EC" w:rsidR="00A92FED" w:rsidRDefault="00A92FED" w:rsidP="00FD0257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</w:p>
    <w:p w14:paraId="5513FEDB" w14:textId="37F7BCE5" w:rsidR="009A6129" w:rsidRDefault="00AD7B97" w:rsidP="007F52F5">
      <w:pPr>
        <w:widowControl w:val="0"/>
        <w:spacing w:before="227" w:after="0" w:line="240" w:lineRule="auto"/>
        <w:ind w:left="149"/>
        <w:outlineLvl w:val="0"/>
        <w:rPr>
          <w:b/>
          <w:color w:val="000000"/>
          <w:sz w:val="28"/>
          <w:szCs w:val="28"/>
        </w:rPr>
      </w:pPr>
      <w:r w:rsidRPr="00AD7B9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kk-KZ"/>
        </w:rPr>
        <w:t xml:space="preserve">                          </w:t>
      </w:r>
    </w:p>
    <w:p w14:paraId="0534DFAB" w14:textId="77777777" w:rsidR="002075C5" w:rsidRDefault="002075C5">
      <w:pPr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eastAsia="ja-JP" w:bidi="fa-IR"/>
        </w:rPr>
      </w:pPr>
      <w:r>
        <w:rPr>
          <w:b/>
          <w:color w:val="000000"/>
          <w:sz w:val="28"/>
          <w:szCs w:val="28"/>
        </w:rPr>
        <w:br w:type="page"/>
      </w:r>
    </w:p>
    <w:p w14:paraId="5DC9FDF3" w14:textId="289F600F" w:rsidR="006F4C12" w:rsidRDefault="006F4C12" w:rsidP="006F4C12">
      <w:pPr>
        <w:pStyle w:val="Standard"/>
        <w:jc w:val="center"/>
        <w:rPr>
          <w:b/>
          <w:color w:val="000000"/>
          <w:sz w:val="28"/>
          <w:szCs w:val="28"/>
          <w:lang w:val="ru-RU"/>
        </w:rPr>
      </w:pPr>
      <w:proofErr w:type="spellStart"/>
      <w:r w:rsidRPr="006F4C12">
        <w:rPr>
          <w:b/>
          <w:color w:val="000000"/>
          <w:sz w:val="28"/>
          <w:szCs w:val="28"/>
          <w:lang w:val="ru-RU"/>
        </w:rPr>
        <w:lastRenderedPageBreak/>
        <w:t>Техникалық</w:t>
      </w:r>
      <w:proofErr w:type="spellEnd"/>
      <w:r w:rsidRPr="006F4C12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6F4C12">
        <w:rPr>
          <w:b/>
          <w:color w:val="000000"/>
          <w:sz w:val="28"/>
          <w:szCs w:val="28"/>
          <w:lang w:val="ru-RU"/>
        </w:rPr>
        <w:t>ерекшелік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6F4C12" w:rsidRPr="002075C5" w14:paraId="136157C5" w14:textId="77777777" w:rsidTr="006F4C12">
        <w:tc>
          <w:tcPr>
            <w:tcW w:w="3256" w:type="dxa"/>
          </w:tcPr>
          <w:p w14:paraId="29203CDA" w14:textId="406B9745" w:rsidR="006F4C12" w:rsidRPr="006F4C12" w:rsidRDefault="006F4C12" w:rsidP="00DE0B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</w:rPr>
              <w:t>Тапсырыс</w:t>
            </w:r>
            <w:proofErr w:type="spellEnd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</w:rPr>
              <w:t>берушісі</w:t>
            </w:r>
            <w:proofErr w:type="spellEnd"/>
          </w:p>
        </w:tc>
        <w:tc>
          <w:tcPr>
            <w:tcW w:w="5760" w:type="dxa"/>
          </w:tcPr>
          <w:p w14:paraId="168BFC78" w14:textId="5787ACBE" w:rsidR="006F4C12" w:rsidRPr="006F4C12" w:rsidRDefault="006F4C12" w:rsidP="00DE0B2C">
            <w:pPr>
              <w:pStyle w:val="Standard"/>
              <w:tabs>
                <w:tab w:val="left" w:pos="1378"/>
              </w:tabs>
              <w:jc w:val="both"/>
              <w:rPr>
                <w:rFonts w:cs="Times New Roman"/>
                <w:bCs/>
              </w:rPr>
            </w:pPr>
            <w:r w:rsidRPr="006F4C12">
              <w:rPr>
                <w:rFonts w:cs="Times New Roman"/>
                <w:bCs/>
                <w:lang w:val="ru-RU"/>
              </w:rPr>
              <w:t>Астана</w:t>
            </w:r>
            <w:r w:rsidRPr="006F4C12">
              <w:rPr>
                <w:rFonts w:cs="Times New Roman"/>
                <w:bCs/>
              </w:rPr>
              <w:t xml:space="preserve"> </w:t>
            </w:r>
            <w:proofErr w:type="spellStart"/>
            <w:r w:rsidRPr="006F4C12">
              <w:rPr>
                <w:rFonts w:cs="Times New Roman"/>
                <w:bCs/>
                <w:lang w:val="ru-RU"/>
              </w:rPr>
              <w:t>қаласы</w:t>
            </w:r>
            <w:proofErr w:type="spellEnd"/>
            <w:r w:rsidRPr="006F4C12">
              <w:rPr>
                <w:rFonts w:cs="Times New Roman"/>
                <w:bCs/>
              </w:rPr>
              <w:t xml:space="preserve"> </w:t>
            </w:r>
            <w:proofErr w:type="spellStart"/>
            <w:r w:rsidRPr="006F4C12">
              <w:rPr>
                <w:rFonts w:cs="Times New Roman"/>
                <w:bCs/>
                <w:lang w:val="ru-RU"/>
              </w:rPr>
              <w:t>әкімдігінің</w:t>
            </w:r>
            <w:proofErr w:type="spellEnd"/>
            <w:r w:rsidRPr="006F4C12">
              <w:rPr>
                <w:rFonts w:cs="Times New Roman"/>
                <w:bCs/>
              </w:rPr>
              <w:t xml:space="preserve"> «№ 1 </w:t>
            </w:r>
            <w:proofErr w:type="spellStart"/>
            <w:r w:rsidRPr="006F4C12">
              <w:rPr>
                <w:rFonts w:cs="Times New Roman"/>
                <w:bCs/>
                <w:lang w:val="ru-RU"/>
              </w:rPr>
              <w:t>көпсалалы</w:t>
            </w:r>
            <w:proofErr w:type="spellEnd"/>
            <w:r w:rsidRPr="006F4C12">
              <w:rPr>
                <w:rFonts w:cs="Times New Roman"/>
                <w:bCs/>
              </w:rPr>
              <w:t xml:space="preserve"> </w:t>
            </w:r>
            <w:proofErr w:type="spellStart"/>
            <w:r w:rsidRPr="006F4C12">
              <w:rPr>
                <w:rFonts w:cs="Times New Roman"/>
                <w:bCs/>
                <w:lang w:val="ru-RU"/>
              </w:rPr>
              <w:t>қалалық</w:t>
            </w:r>
            <w:proofErr w:type="spellEnd"/>
            <w:r w:rsidRPr="006F4C12">
              <w:rPr>
                <w:rFonts w:cs="Times New Roman"/>
                <w:bCs/>
              </w:rPr>
              <w:t xml:space="preserve"> </w:t>
            </w:r>
            <w:proofErr w:type="spellStart"/>
            <w:r w:rsidRPr="006F4C12">
              <w:rPr>
                <w:rFonts w:cs="Times New Roman"/>
                <w:bCs/>
                <w:lang w:val="ru-RU"/>
              </w:rPr>
              <w:t>ауруханасы</w:t>
            </w:r>
            <w:proofErr w:type="spellEnd"/>
            <w:r w:rsidRPr="006F4C12">
              <w:rPr>
                <w:rFonts w:cs="Times New Roman"/>
                <w:bCs/>
              </w:rPr>
              <w:t xml:space="preserve">» </w:t>
            </w:r>
            <w:r w:rsidRPr="006F4C12">
              <w:rPr>
                <w:rFonts w:cs="Times New Roman"/>
                <w:bCs/>
                <w:lang w:val="ru-RU"/>
              </w:rPr>
              <w:t>ШЖҚ</w:t>
            </w:r>
            <w:r w:rsidRPr="006F4C12">
              <w:rPr>
                <w:rFonts w:cs="Times New Roman"/>
                <w:bCs/>
              </w:rPr>
              <w:t xml:space="preserve"> </w:t>
            </w:r>
            <w:r w:rsidRPr="006F4C12">
              <w:rPr>
                <w:rFonts w:cs="Times New Roman"/>
                <w:bCs/>
                <w:lang w:val="ru-RU"/>
              </w:rPr>
              <w:t>МКК</w:t>
            </w:r>
            <w:r w:rsidRPr="006F4C12">
              <w:rPr>
                <w:rFonts w:cs="Times New Roman"/>
                <w:bCs/>
              </w:rPr>
              <w:t xml:space="preserve"> </w:t>
            </w:r>
          </w:p>
        </w:tc>
      </w:tr>
      <w:tr w:rsidR="006F4C12" w:rsidRPr="002075C5" w14:paraId="175BFCB9" w14:textId="77777777" w:rsidTr="006F4C12">
        <w:tc>
          <w:tcPr>
            <w:tcW w:w="3256" w:type="dxa"/>
          </w:tcPr>
          <w:p w14:paraId="1870E1AF" w14:textId="7F28AE73" w:rsidR="006F4C12" w:rsidRPr="006F4C12" w:rsidRDefault="006F4C12" w:rsidP="00DE0B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Қызмет</w:t>
            </w:r>
            <w:proofErr w:type="spellEnd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көрсету</w:t>
            </w:r>
            <w:proofErr w:type="spellEnd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орны</w:t>
            </w:r>
            <w:proofErr w:type="spellEnd"/>
          </w:p>
        </w:tc>
        <w:tc>
          <w:tcPr>
            <w:tcW w:w="5760" w:type="dxa"/>
          </w:tcPr>
          <w:p w14:paraId="243B709D" w14:textId="52937CD4" w:rsidR="006F4C12" w:rsidRPr="00DA7EFD" w:rsidRDefault="006F4C12" w:rsidP="00DE0B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Астана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қаласы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Сарайшық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ауданы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Рақымжан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Қошқарбаев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даңғылы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, 66-ғимарат.</w:t>
            </w:r>
          </w:p>
        </w:tc>
      </w:tr>
      <w:tr w:rsidR="006F4C12" w:rsidRPr="002075C5" w14:paraId="5245E750" w14:textId="77777777" w:rsidTr="006F4C12">
        <w:tc>
          <w:tcPr>
            <w:tcW w:w="3256" w:type="dxa"/>
          </w:tcPr>
          <w:p w14:paraId="3EFAF5D6" w14:textId="7818C2C1" w:rsidR="006F4C12" w:rsidRPr="006F4C12" w:rsidRDefault="006F4C12" w:rsidP="006F4C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Қызметтерді</w:t>
            </w:r>
            <w:proofErr w:type="spellEnd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орындау</w:t>
            </w:r>
            <w:proofErr w:type="spellEnd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мерзімі</w:t>
            </w:r>
            <w:proofErr w:type="spellEnd"/>
          </w:p>
        </w:tc>
        <w:tc>
          <w:tcPr>
            <w:tcW w:w="5760" w:type="dxa"/>
          </w:tcPr>
          <w:p w14:paraId="2998496F" w14:textId="2AAF8ED9" w:rsidR="006F4C12" w:rsidRPr="009E22DC" w:rsidRDefault="006F4C12" w:rsidP="00DE0B2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Шартқа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қол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қойылған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күннен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бастап</w:t>
            </w:r>
            <w:proofErr w:type="spellEnd"/>
            <w:r w:rsidRPr="006F4C12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r w:rsidR="009E22D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күнтізбелік 15 күн</w:t>
            </w:r>
          </w:p>
        </w:tc>
      </w:tr>
      <w:tr w:rsidR="006F4C12" w:rsidRPr="009E22DC" w14:paraId="3170E9AF" w14:textId="77777777" w:rsidTr="006F4C12">
        <w:tc>
          <w:tcPr>
            <w:tcW w:w="3256" w:type="dxa"/>
          </w:tcPr>
          <w:p w14:paraId="5EC7C68C" w14:textId="096C50A7" w:rsidR="006F4C12" w:rsidRPr="006F4C12" w:rsidRDefault="008E2F50" w:rsidP="00DE0B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С</w:t>
            </w:r>
            <w:proofErr w:type="spellStart"/>
            <w:r w:rsidR="009E22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атып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proofErr w:type="spellStart"/>
            <w:r w:rsidR="009E22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алу</w:t>
            </w:r>
            <w:proofErr w:type="spellEnd"/>
            <w:r w:rsidR="006F4C12"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r w:rsidR="009E22D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п</w:t>
            </w:r>
            <w:proofErr w:type="spellStart"/>
            <w:r w:rsidR="006F4C12"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әні</w:t>
            </w:r>
            <w:proofErr w:type="spellEnd"/>
          </w:p>
        </w:tc>
        <w:tc>
          <w:tcPr>
            <w:tcW w:w="5760" w:type="dxa"/>
          </w:tcPr>
          <w:p w14:paraId="1E39FB78" w14:textId="2FD443B4" w:rsidR="006F4C12" w:rsidRPr="006F4C12" w:rsidRDefault="008E2F50" w:rsidP="00DE0B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қауіпсіздігі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белгілері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эвакуациялық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белгілер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</w:p>
        </w:tc>
      </w:tr>
      <w:tr w:rsidR="009E22DC" w:rsidRPr="009E22DC" w14:paraId="58412578" w14:textId="77777777" w:rsidTr="006F4C12">
        <w:tc>
          <w:tcPr>
            <w:tcW w:w="3256" w:type="dxa"/>
          </w:tcPr>
          <w:p w14:paraId="03533D9A" w14:textId="4DFDB73D" w:rsidR="009E22DC" w:rsidRPr="009E22DC" w:rsidRDefault="009E22DC" w:rsidP="00DE0B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Саны </w:t>
            </w:r>
          </w:p>
        </w:tc>
        <w:tc>
          <w:tcPr>
            <w:tcW w:w="5760" w:type="dxa"/>
          </w:tcPr>
          <w:p w14:paraId="2B6EE482" w14:textId="76E3EA1E" w:rsidR="009E22DC" w:rsidRPr="009E22DC" w:rsidRDefault="009E22DC" w:rsidP="00DE0B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756E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дана</w:t>
            </w:r>
          </w:p>
        </w:tc>
      </w:tr>
      <w:tr w:rsidR="006F4C12" w:rsidRPr="002075C5" w14:paraId="65753F96" w14:textId="77777777" w:rsidTr="006F4C12">
        <w:tc>
          <w:tcPr>
            <w:tcW w:w="3256" w:type="dxa"/>
          </w:tcPr>
          <w:p w14:paraId="53C1B62A" w14:textId="4F9802BF" w:rsidR="006F4C12" w:rsidRPr="006F4C12" w:rsidRDefault="006F4C12" w:rsidP="00DE0B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көрсетуд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i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жүрг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i</w:t>
            </w:r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зуд</w:t>
            </w:r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i</w:t>
            </w:r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ң</w:t>
            </w:r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5760" w:type="dxa"/>
          </w:tcPr>
          <w:p w14:paraId="5AEA3161" w14:textId="1025AF1D" w:rsidR="006F4C12" w:rsidRPr="006F4C12" w:rsidRDefault="008E2F50" w:rsidP="00DE0B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Төтенше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жағдайлар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туындаған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кезде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эвакуациялау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бағыттарын</w:t>
            </w:r>
            <w:proofErr w:type="spellEnd"/>
            <w:r w:rsidRPr="008E2F5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8E2F50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</w:p>
        </w:tc>
      </w:tr>
      <w:tr w:rsidR="006F4C12" w:rsidRPr="002075C5" w14:paraId="63E6C07B" w14:textId="77777777" w:rsidTr="006F4C12">
        <w:tc>
          <w:tcPr>
            <w:tcW w:w="3256" w:type="dxa"/>
          </w:tcPr>
          <w:p w14:paraId="5E15462A" w14:textId="3761C8CD" w:rsidR="006F4C12" w:rsidRPr="006F4C12" w:rsidRDefault="006F4C12" w:rsidP="00DE0B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көрсету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негіздемесі</w:t>
            </w:r>
            <w:proofErr w:type="spellEnd"/>
          </w:p>
        </w:tc>
        <w:tc>
          <w:tcPr>
            <w:tcW w:w="5760" w:type="dxa"/>
          </w:tcPr>
          <w:p w14:paraId="1A37A5F7" w14:textId="023BE7D0" w:rsidR="006F4C12" w:rsidRPr="006F4C12" w:rsidRDefault="006F4C12" w:rsidP="00DE0B2C">
            <w:pPr>
              <w:widowControl w:val="0"/>
              <w:tabs>
                <w:tab w:val="left" w:pos="1378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«</w:t>
            </w:r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ҚР</w:t>
            </w:r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өрт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қауіпсіздігі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қағидалары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» </w:t>
            </w:r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ҚР</w:t>
            </w:r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ТЖМ</w:t>
            </w:r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министрінің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2022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21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ақпандағы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№ 55 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бұйрығының</w:t>
            </w:r>
            <w:proofErr w:type="spellEnd"/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9E22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32</w:t>
            </w:r>
            <w:r w:rsidRPr="006F4C1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</w:t>
            </w:r>
            <w:proofErr w:type="spellStart"/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тарма</w:t>
            </w:r>
            <w:proofErr w:type="spellEnd"/>
            <w:r w:rsidR="009E22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r w:rsidRPr="006F4C1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6F4C12" w:rsidRPr="00D34F9B" w14:paraId="4D8ECB46" w14:textId="77777777" w:rsidTr="006F4C12">
        <w:tc>
          <w:tcPr>
            <w:tcW w:w="3256" w:type="dxa"/>
          </w:tcPr>
          <w:p w14:paraId="26732107" w14:textId="50664967" w:rsidR="006F4C12" w:rsidRPr="003500E0" w:rsidRDefault="006F4C12" w:rsidP="00DE0B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Көрсетілетін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қызметтерді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берушіге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қойылатын</w:t>
            </w:r>
            <w:proofErr w:type="spellEnd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6F4C1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талаптар</w:t>
            </w:r>
            <w:proofErr w:type="spellEnd"/>
          </w:p>
        </w:tc>
        <w:tc>
          <w:tcPr>
            <w:tcW w:w="5760" w:type="dxa"/>
          </w:tcPr>
          <w:p w14:paraId="0EC41607" w14:textId="77777777" w:rsidR="00BF7F20" w:rsidRPr="00BF7F20" w:rsidRDefault="00BF7F20" w:rsidP="00BF7F20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Өндіріс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материалы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: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өздігінен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жабысатын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ПВХ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пленкасы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суға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төзімді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ультракүлгін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сәулелерге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төзімді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).</w:t>
            </w:r>
          </w:p>
          <w:p w14:paraId="138DC6DD" w14:textId="77777777" w:rsidR="00BF7F20" w:rsidRPr="00BF7F20" w:rsidRDefault="00BF7F20" w:rsidP="00BF7F20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Өнімдер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жаңа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пайдаланылмаған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ақауларсыз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жарықтар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жарықшақтар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үлдірлер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)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болуы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керек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61829160" w14:textId="4112C83A" w:rsidR="00BF7F20" w:rsidRPr="00BF7F20" w:rsidRDefault="00BF7F20" w:rsidP="00BF7F20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Пайдаланылған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материалдар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экологиялық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қауіпсіз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болуы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керек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стандартты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пайдалану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жағдайында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улы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заттар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шығармауы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керек</w:t>
            </w:r>
            <w:proofErr w:type="spellEnd"/>
            <w:r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2618CA61" w14:textId="77777777" w:rsidR="00C767CB" w:rsidRPr="00C767CB" w:rsidRDefault="00C767CB" w:rsidP="00C767CB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Кепілдік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мерзімі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: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кескін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мен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желім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қабатының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беріктігіне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орнатылған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сәттен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бастап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кемінде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12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ай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2018AC6E" w14:textId="26ED3926" w:rsidR="00C767CB" w:rsidRPr="00C767CB" w:rsidRDefault="00C767CB" w:rsidP="00C767CB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Қызметтерді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552B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игналдық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түстер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қауіпсіздік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белгілері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және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сигналдық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таңбалау</w:t>
            </w:r>
            <w:proofErr w:type="spellEnd"/>
            <w:r w:rsidR="00552B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Жалпы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техникалық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шарттар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мен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қолдану</w:t>
            </w:r>
            <w:proofErr w:type="spellEnd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тәртібі</w:t>
            </w:r>
            <w:proofErr w:type="spellEnd"/>
            <w:r w:rsidR="00552B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  <w:r w:rsidR="00552B47"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ҚР СТ МЕМСТ Р 12.4.026-2015</w:t>
            </w:r>
            <w:r w:rsidR="00552B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сәйкес жүргізу</w:t>
            </w:r>
            <w:proofErr w:type="gram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..</w:t>
            </w:r>
            <w:proofErr w:type="gram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</w:p>
          <w:p w14:paraId="42307B24" w14:textId="6D9BAC7C" w:rsidR="00BF7F20" w:rsidRPr="00BF7F20" w:rsidRDefault="00C767CB" w:rsidP="00C767CB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Белгі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тобы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–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эвакуациялық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белгінің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түсі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жасыл-пішіні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төртбұрышты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және</w:t>
            </w:r>
            <w:proofErr w:type="spellEnd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C767C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тікбұрышты</w:t>
            </w:r>
            <w:proofErr w:type="spellEnd"/>
            <w:r w:rsidR="00BF7F20" w:rsidRPr="00BF7F20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2F029308" w14:textId="77777777" w:rsidR="00975CBC" w:rsidRPr="00975CBC" w:rsidRDefault="00975CBC" w:rsidP="00975CBC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Мағыналық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мәні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:</w:t>
            </w:r>
          </w:p>
          <w:p w14:paraId="10CF5BC5" w14:textId="4CB488B9" w:rsidR="00975CBC" w:rsidRDefault="00975CBC" w:rsidP="00975CBC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дәліздердің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қиылысында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дәліздің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бұрылысында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қозғалыс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бағыты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өзгерген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кезде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(И-03-</w:t>
            </w:r>
            <w:r w:rsidR="000B69CA"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100</w:t>
            </w: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);</w:t>
            </w:r>
          </w:p>
          <w:p w14:paraId="4200AEE5" w14:textId="77777777" w:rsidR="000B69CA" w:rsidRPr="007C299E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Таңба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өлшемі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) - </w:t>
            </w:r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150*150 </w:t>
            </w:r>
            <w:proofErr w:type="spellStart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44EE08D6" w14:textId="2F4264C7" w:rsidR="000B69CA" w:rsidRPr="000B69CA" w:rsidRDefault="000B69CA" w:rsidP="00975CBC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7E006170" w14:textId="1CC70AE6" w:rsidR="00975CBC" w:rsidRDefault="00975CBC" w:rsidP="00975CBC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баспалдақ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/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баспалдақ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алаңының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алдында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(И-15, И-16 – </w:t>
            </w:r>
            <w:r w:rsidR="000B69CA"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0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);</w:t>
            </w:r>
          </w:p>
          <w:p w14:paraId="0B5A89C1" w14:textId="77777777" w:rsidR="000B69CA" w:rsidRPr="007C299E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Таңба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өлшемі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шаршы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) - </w:t>
            </w:r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150*150 </w:t>
            </w:r>
            <w:proofErr w:type="spellStart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47995080" w14:textId="6CAD2ABD" w:rsidR="00975CBC" w:rsidRDefault="00975CBC" w:rsidP="00975CBC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Шығу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көрсеткіші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/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қосалқы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шығу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(И-24, И -25 – 1</w:t>
            </w:r>
            <w:r w:rsidR="000B69CA" w:rsidRPr="00D34F9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12</w:t>
            </w:r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975CB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).</w:t>
            </w:r>
          </w:p>
          <w:p w14:paraId="6C9747AD" w14:textId="5DD5D8A3" w:rsid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Таңба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өлшемі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тікбұрыш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 -</w:t>
            </w:r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</w:t>
            </w:r>
            <w:r w:rsidRPr="00D34F9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00</w:t>
            </w:r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*</w:t>
            </w:r>
            <w:r w:rsidRPr="00D34F9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250</w:t>
            </w:r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7C299E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31012759" w14:textId="34E3BFF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Елгінің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тобы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өрт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қауіпсіздігі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белгісі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қызыл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түс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шаршы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пішін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144F44EC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Мағыналық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мән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:</w:t>
            </w:r>
          </w:p>
          <w:p w14:paraId="4013BF11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өрт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автоматикасы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қондырғыларын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жүйелерін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)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қосу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түймесі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(Ж-11 - 106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</w:t>
            </w:r>
          </w:p>
          <w:p w14:paraId="5095C4E5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Белгінің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көлемі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- 70 * 70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1CAF573E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 xml:space="preserve">ДК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нөмірі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101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нөмірі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және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жақын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жердегі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ӨБ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телефон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нөмірі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көрсетілген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өзі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жабысатын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тақтайша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0DB29508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Тақтайшаның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көлемі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- 150 * 150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саны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- 170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170C0D87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Өрт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сөндіргішті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қолдану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жөніндегі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нұсқаулығы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бар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өзі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жабысатын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тақтайша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фото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және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мәтіндік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бөлім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).</w:t>
            </w:r>
          </w:p>
          <w:p w14:paraId="446FC1AB" w14:textId="77777777" w:rsidR="000B69CA" w:rsidRP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Тақтайшаның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көлемі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- 150 * 150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саны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- 170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6FE4D35B" w14:textId="3EFADF49" w:rsidR="000B69CA" w:rsidRDefault="000B69CA" w:rsidP="000B69CA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Электр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шаруашылығына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жауапты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адам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туралы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өзі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жабысатын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тақтайша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.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Көлемі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50 * 100 </w:t>
            </w:r>
            <w:proofErr w:type="spellStart"/>
            <w:proofErr w:type="gram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мм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.,</w:t>
            </w:r>
            <w:proofErr w:type="gram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саны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- 50 </w:t>
            </w:r>
            <w:proofErr w:type="spellStart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дана</w:t>
            </w:r>
            <w:proofErr w:type="spellEnd"/>
            <w:r w:rsidRPr="000B69C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63302094" w14:textId="0AD397E3" w:rsidR="00D34F9B" w:rsidRDefault="00D34F9B" w:rsidP="00D34F9B">
            <w:pPr>
              <w:pStyle w:val="a4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          </w:t>
            </w:r>
            <w:r w:rsidRPr="00D34F9B">
              <w:rPr>
                <w:sz w:val="24"/>
                <w:szCs w:val="24"/>
                <w:lang w:val="kk-KZ"/>
              </w:rPr>
              <w:t>Өрт сөндіру шкафтарына арналған, өздігінен жабысатын «Өрт сөндіргіш» және «Өрт сөндіру шлангісі» деген өрт қауіпсіздігі белгілері. Өлшемдері: 100 × 100 мм. Жалпы саны: 200 дана (100 «Өрт сөндіргіш» белгісі және 100 «Өрт сөндіру шлангісі» белгісі).</w:t>
            </w:r>
          </w:p>
          <w:p w14:paraId="5BDACE9A" w14:textId="3D931BD4" w:rsidR="00582929" w:rsidRPr="00582929" w:rsidRDefault="00582929" w:rsidP="00582929">
            <w:pPr>
              <w:pStyle w:val="a4"/>
              <w:jc w:val="both"/>
              <w:rPr>
                <w:sz w:val="24"/>
                <w:szCs w:val="24"/>
                <w:lang w:val="ru-KZ"/>
              </w:rPr>
            </w:pPr>
            <w:r>
              <w:rPr>
                <w:sz w:val="24"/>
                <w:szCs w:val="24"/>
                <w:lang w:val="kk-KZ"/>
              </w:rPr>
              <w:t xml:space="preserve">            </w:t>
            </w:r>
            <w:r w:rsidRPr="00582929">
              <w:rPr>
                <w:sz w:val="24"/>
                <w:szCs w:val="24"/>
                <w:lang w:val="kk-KZ"/>
              </w:rPr>
              <w:t>Өрт сөндіру шкафтарына арналған өздігінен жабысатын қорғаныш пломбалары. Өлшемі: 20 × 50 мм. Түсі — қызыл, беті жылтыр; алдыңғы жағында қара түспен «МӨРЛЕНГЕН» деген жазуы бар. Жалпы саны: 150 дана.</w:t>
            </w:r>
          </w:p>
          <w:p w14:paraId="4FDC329F" w14:textId="3EE02559" w:rsidR="006F4C12" w:rsidRPr="006F4C12" w:rsidRDefault="006F4C12" w:rsidP="007C299E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</w:tbl>
    <w:p w14:paraId="265BA5CB" w14:textId="1D600DF8" w:rsidR="006F4C12" w:rsidRDefault="006F4C12" w:rsidP="006F4C12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4"/>
          <w:szCs w:val="24"/>
          <w:lang w:val="kk-KZ" w:eastAsia="ja-JP" w:bidi="fa-IR"/>
        </w:rPr>
      </w:pPr>
      <w:bookmarkStart w:id="1" w:name="_GoBack"/>
      <w:bookmarkEnd w:id="1"/>
    </w:p>
    <w:p w14:paraId="0904A0B0" w14:textId="77777777" w:rsidR="000D41B9" w:rsidRPr="00E8479A" w:rsidRDefault="000D41B9" w:rsidP="006F4C12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4"/>
          <w:szCs w:val="24"/>
          <w:lang w:val="kk-KZ" w:eastAsia="ja-JP" w:bidi="fa-IR"/>
        </w:rPr>
      </w:pPr>
    </w:p>
    <w:p w14:paraId="24F429B3" w14:textId="77777777" w:rsidR="006F4C12" w:rsidRPr="00E8479A" w:rsidRDefault="006F4C12" w:rsidP="006F4C12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val="kk-KZ" w:eastAsia="ja-JP" w:bidi="fa-IR"/>
        </w:rPr>
      </w:pPr>
    </w:p>
    <w:p w14:paraId="45F08068" w14:textId="77777777" w:rsidR="006F4C12" w:rsidRPr="00E8479A" w:rsidRDefault="006F4C12" w:rsidP="006F4C12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b/>
          <w:color w:val="000000"/>
          <w:kern w:val="3"/>
          <w:sz w:val="28"/>
          <w:szCs w:val="28"/>
          <w:lang w:val="kk-KZ" w:eastAsia="ja-JP" w:bidi="fa-IR"/>
        </w:rPr>
      </w:pPr>
    </w:p>
    <w:p w14:paraId="20E8A4AD" w14:textId="77777777" w:rsidR="006F4C12" w:rsidRDefault="006F4C12" w:rsidP="006F4C12">
      <w:pPr>
        <w:widowControl w:val="0"/>
        <w:spacing w:before="227" w:after="0" w:line="240" w:lineRule="auto"/>
        <w:ind w:left="149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kk-KZ"/>
        </w:rPr>
      </w:pPr>
      <w:r w:rsidRPr="00AD7B9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kk-KZ"/>
        </w:rPr>
        <w:t xml:space="preserve">                             </w:t>
      </w:r>
    </w:p>
    <w:p w14:paraId="4DE4D438" w14:textId="77777777" w:rsidR="008962E2" w:rsidRDefault="008962E2" w:rsidP="00AD7B97">
      <w:pPr>
        <w:widowControl w:val="0"/>
        <w:spacing w:before="227" w:after="0" w:line="240" w:lineRule="auto"/>
        <w:ind w:left="149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kk-KZ"/>
        </w:rPr>
      </w:pPr>
    </w:p>
    <w:p w14:paraId="05122843" w14:textId="6AEE437B" w:rsidR="00AD7B97" w:rsidRPr="00E8479A" w:rsidRDefault="00AD7B97" w:rsidP="002B2A53">
      <w:pPr>
        <w:widowControl w:val="0"/>
        <w:spacing w:before="227" w:after="0" w:line="240" w:lineRule="auto"/>
        <w:ind w:left="149"/>
        <w:outlineLvl w:val="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4F2818FF" w14:textId="77777777" w:rsidR="00783EAE" w:rsidRPr="00E8479A" w:rsidRDefault="00783EAE" w:rsidP="00DA7EFD">
      <w:pPr>
        <w:jc w:val="center"/>
        <w:rPr>
          <w:lang w:val="kk-KZ"/>
        </w:rPr>
      </w:pPr>
    </w:p>
    <w:sectPr w:rsidR="00783EAE" w:rsidRPr="00E84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85A68"/>
    <w:multiLevelType w:val="multilevel"/>
    <w:tmpl w:val="3DCA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57297C"/>
    <w:multiLevelType w:val="multilevel"/>
    <w:tmpl w:val="7BBC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B94"/>
    <w:rsid w:val="00006D11"/>
    <w:rsid w:val="00081EC2"/>
    <w:rsid w:val="000B69CA"/>
    <w:rsid w:val="000D41B9"/>
    <w:rsid w:val="00155384"/>
    <w:rsid w:val="00184301"/>
    <w:rsid w:val="002075C5"/>
    <w:rsid w:val="002A47AE"/>
    <w:rsid w:val="002B2A53"/>
    <w:rsid w:val="002D2A3E"/>
    <w:rsid w:val="003500E0"/>
    <w:rsid w:val="00435CF8"/>
    <w:rsid w:val="004609F2"/>
    <w:rsid w:val="00493EBB"/>
    <w:rsid w:val="00517A1F"/>
    <w:rsid w:val="00533B94"/>
    <w:rsid w:val="00552B47"/>
    <w:rsid w:val="00582929"/>
    <w:rsid w:val="005C38FC"/>
    <w:rsid w:val="006627D7"/>
    <w:rsid w:val="006F4C12"/>
    <w:rsid w:val="00756EF2"/>
    <w:rsid w:val="007665AD"/>
    <w:rsid w:val="00783EAE"/>
    <w:rsid w:val="007C299E"/>
    <w:rsid w:val="007F52F5"/>
    <w:rsid w:val="008962E2"/>
    <w:rsid w:val="008E2F50"/>
    <w:rsid w:val="0094041A"/>
    <w:rsid w:val="00975CBC"/>
    <w:rsid w:val="00977774"/>
    <w:rsid w:val="009817F3"/>
    <w:rsid w:val="00985614"/>
    <w:rsid w:val="00995405"/>
    <w:rsid w:val="009A6129"/>
    <w:rsid w:val="009E0A31"/>
    <w:rsid w:val="009E22DC"/>
    <w:rsid w:val="009E5D8F"/>
    <w:rsid w:val="00A22107"/>
    <w:rsid w:val="00A8750D"/>
    <w:rsid w:val="00A92FED"/>
    <w:rsid w:val="00AD7B97"/>
    <w:rsid w:val="00B4235E"/>
    <w:rsid w:val="00B45FEC"/>
    <w:rsid w:val="00B5597F"/>
    <w:rsid w:val="00B8131F"/>
    <w:rsid w:val="00BD737C"/>
    <w:rsid w:val="00BF7F20"/>
    <w:rsid w:val="00C767CB"/>
    <w:rsid w:val="00CA1F2E"/>
    <w:rsid w:val="00D34F9B"/>
    <w:rsid w:val="00D633B9"/>
    <w:rsid w:val="00DA2D1C"/>
    <w:rsid w:val="00DA70D2"/>
    <w:rsid w:val="00DA7EFD"/>
    <w:rsid w:val="00E8479A"/>
    <w:rsid w:val="00ED7D57"/>
    <w:rsid w:val="00EE6B23"/>
    <w:rsid w:val="00F01BCB"/>
    <w:rsid w:val="00F71A9B"/>
    <w:rsid w:val="00F964BB"/>
    <w:rsid w:val="00FD0257"/>
    <w:rsid w:val="00FE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CE025"/>
  <w15:chartTrackingRefBased/>
  <w15:docId w15:val="{64D50AFB-FF38-4957-8BF8-6DC6490D0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A7E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39"/>
    <w:rsid w:val="00DA7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A7E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1B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1BCB"/>
    <w:rPr>
      <w:rFonts w:ascii="Segoe UI" w:hAnsi="Segoe UI" w:cs="Segoe UI"/>
      <w:sz w:val="18"/>
      <w:szCs w:val="18"/>
    </w:rPr>
  </w:style>
  <w:style w:type="character" w:customStyle="1" w:styleId="inqyif">
    <w:name w:val="inqyif"/>
    <w:basedOn w:val="a0"/>
    <w:rsid w:val="00155384"/>
  </w:style>
  <w:style w:type="character" w:styleId="a7">
    <w:name w:val="Strong"/>
    <w:basedOn w:val="a0"/>
    <w:uiPriority w:val="22"/>
    <w:qFormat/>
    <w:rsid w:val="00155384"/>
    <w:rPr>
      <w:b/>
      <w:bCs/>
    </w:rPr>
  </w:style>
  <w:style w:type="character" w:styleId="a8">
    <w:name w:val="Hyperlink"/>
    <w:basedOn w:val="a0"/>
    <w:uiPriority w:val="99"/>
    <w:semiHidden/>
    <w:unhideWhenUsed/>
    <w:rsid w:val="00155384"/>
    <w:rPr>
      <w:color w:val="0000FF"/>
      <w:u w:val="single"/>
    </w:rPr>
  </w:style>
  <w:style w:type="paragraph" w:customStyle="1" w:styleId="z1qcye">
    <w:name w:val="z1qcye"/>
    <w:basedOn w:val="a"/>
    <w:rsid w:val="00F7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0DF7E-B4DA-47E6-895F-42153DE92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go-chs</dc:creator>
  <cp:keywords/>
  <dc:description/>
  <cp:lastModifiedBy>goszakup-nach</cp:lastModifiedBy>
  <cp:revision>55</cp:revision>
  <cp:lastPrinted>2026-10-19T06:58:00Z</cp:lastPrinted>
  <dcterms:created xsi:type="dcterms:W3CDTF">2026-05-21T09:17:00Z</dcterms:created>
  <dcterms:modified xsi:type="dcterms:W3CDTF">2026-10-22T10:11:00Z</dcterms:modified>
</cp:coreProperties>
</file>