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EB5B8" w14:textId="77777777" w:rsidR="00AD02C8" w:rsidRPr="00AD02C8" w:rsidRDefault="00AD02C8" w:rsidP="003D5B47">
      <w:pPr>
        <w:spacing w:after="0" w:line="20" w:lineRule="atLeast"/>
        <w:jc w:val="center"/>
        <w:rPr>
          <w:rFonts w:ascii="Times New Roman" w:hAnsi="Times New Roman" w:cs="Times New Roman"/>
          <w:b/>
          <w:color w:val="FF0000"/>
        </w:rPr>
      </w:pPr>
      <w:r w:rsidRPr="00AD02C8">
        <w:rPr>
          <w:rFonts w:ascii="Times New Roman" w:hAnsi="Times New Roman" w:cs="Times New Roman"/>
          <w:b/>
          <w:color w:val="FF0000"/>
        </w:rPr>
        <w:t>ӘЛЕУЕТТІ ӨНІМ БЕРУШІГЕ ӨТІНІШ!</w:t>
      </w:r>
    </w:p>
    <w:p w14:paraId="738E13AE" w14:textId="77777777" w:rsidR="00852A48" w:rsidRPr="00AD02C8" w:rsidRDefault="00AD02C8" w:rsidP="00A87164">
      <w:pPr>
        <w:spacing w:after="0" w:line="20" w:lineRule="atLeast"/>
        <w:jc w:val="both"/>
        <w:rPr>
          <w:rFonts w:ascii="Times New Roman" w:hAnsi="Times New Roman" w:cs="Times New Roman"/>
          <w:b/>
          <w:color w:val="FF0000"/>
        </w:rPr>
      </w:pPr>
      <w:r w:rsidRPr="00AD02C8">
        <w:rPr>
          <w:rFonts w:ascii="Times New Roman" w:hAnsi="Times New Roman" w:cs="Times New Roman"/>
          <w:b/>
          <w:color w:val="FF0000"/>
        </w:rPr>
        <w:t>ТЕХНИКАЛЫҚ ЕРЕКШЕЛІКТІ МҰҚИЯТ ОҚЫП ШЫҒЫҢЫЗ</w:t>
      </w:r>
    </w:p>
    <w:p w14:paraId="2C95F120" w14:textId="77777777" w:rsidR="00054ADF"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Қосымша 2</w:t>
      </w:r>
    </w:p>
    <w:p w14:paraId="0F50164B" w14:textId="77777777" w:rsidR="00145B79" w:rsidRPr="00054ADF"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14:paraId="0E740188" w14:textId="77777777" w:rsidR="00852A48" w:rsidRPr="00054ADF"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Техникалық ерекшелік </w:t>
      </w:r>
    </w:p>
    <w:p w14:paraId="136B806C" w14:textId="77777777" w:rsidR="00852A48" w:rsidRPr="00054ADF" w:rsidRDefault="00852A48" w:rsidP="00852A48">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семинар өткізу бойынша қызметтер көрсету</w:t>
      </w:r>
    </w:p>
    <w:p w14:paraId="1E2A63B0" w14:textId="77777777" w:rsidR="00852A48" w:rsidRDefault="00852A48" w:rsidP="00852A48">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Осы Техникалық ерекшелікте қызметтерді көрсету бойынша негізгі талаптар келтірілген.</w:t>
      </w:r>
    </w:p>
    <w:p w14:paraId="5B3F101B"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D59CC5A"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9016BCB"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r w:rsidRPr="00E24B54">
        <w:rPr>
          <w:rFonts w:ascii="Courier New" w:hAnsi="Courier New" w:cs="Courier New"/>
          <w:b/>
          <w:color w:val="FF0000"/>
          <w:spacing w:val="2"/>
          <w:sz w:val="20"/>
          <w:szCs w:val="20"/>
          <w:u w:val="single"/>
          <w:shd w:val="clear" w:color="auto" w:fill="FFFFFF"/>
        </w:rPr>
        <w:t>әлеуетті өнім беруші</w:t>
      </w:r>
      <w:r>
        <w:rPr>
          <w:rFonts w:ascii="Courier New" w:hAnsi="Courier New" w:cs="Courier New"/>
          <w:color w:val="000000"/>
          <w:spacing w:val="2"/>
          <w:sz w:val="20"/>
          <w:szCs w:val="20"/>
          <w:shd w:val="clear" w:color="auto" w:fill="FFFFFF"/>
        </w:rPr>
        <w:t xml:space="preserve"> – кәсіпкерлік қызметті жүзеге асыратын жеке тұлға, заңды тұлға (егер Қазақстан Республикасының заңдарында олар үшін өзгеше белгіленбесе, мемлекеттік мекемелерді қоспағанда), заңды тұлғалардың уақытша бірлестігі (консорциум);, </w:t>
      </w:r>
      <w:r w:rsidRPr="00752C49">
        <w:rPr>
          <w:rFonts w:ascii="Courier New" w:hAnsi="Courier New" w:cs="Courier New"/>
          <w:b/>
          <w:color w:val="FF0000"/>
          <w:spacing w:val="2"/>
          <w:sz w:val="20"/>
          <w:szCs w:val="20"/>
          <w:u w:val="single"/>
          <w:shd w:val="clear" w:color="auto" w:fill="FFFFFF"/>
        </w:rPr>
        <w:t>мемлекеттік сатып алу туралы шарт жасасуға үміткерлер</w:t>
      </w:r>
      <w:r>
        <w:rPr>
          <w:rFonts w:ascii="Courier New" w:hAnsi="Courier New" w:cs="Courier New"/>
          <w:color w:val="000000"/>
          <w:spacing w:val="2"/>
          <w:sz w:val="20"/>
          <w:szCs w:val="20"/>
          <w:shd w:val="clear" w:color="auto" w:fill="FFFFFF"/>
        </w:rPr>
        <w:t>.</w:t>
      </w:r>
    </w:p>
    <w:p w14:paraId="66910F14"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p>
    <w:p w14:paraId="65FC6547" w14:textId="77777777" w:rsidR="00E24B54" w:rsidRPr="00054ADF" w:rsidRDefault="00E24B54" w:rsidP="00852A48">
      <w:pPr>
        <w:spacing w:after="0" w:line="240" w:lineRule="auto"/>
        <w:ind w:firstLine="426"/>
        <w:jc w:val="both"/>
        <w:rPr>
          <w:rFonts w:ascii="Times New Roman" w:hAnsi="Times New Roman" w:cs="Times New Roman"/>
          <w:b/>
          <w:bCs/>
          <w:sz w:val="20"/>
          <w:szCs w:val="20"/>
        </w:rPr>
      </w:pPr>
      <w:r w:rsidRPr="00752C49">
        <w:rPr>
          <w:rFonts w:ascii="Courier New" w:hAnsi="Courier New" w:cs="Courier New"/>
          <w:b/>
          <w:color w:val="FF0000"/>
          <w:spacing w:val="2"/>
          <w:sz w:val="20"/>
          <w:szCs w:val="20"/>
          <w:u w:val="single"/>
          <w:shd w:val="clear" w:color="auto" w:fill="FFFFFF"/>
        </w:rPr>
        <w:t>жеткізуші</w:t>
      </w:r>
      <w:r>
        <w:rPr>
          <w:rFonts w:ascii="Courier New" w:hAnsi="Courier New" w:cs="Courier New"/>
          <w:color w:val="000000"/>
          <w:spacing w:val="2"/>
          <w:sz w:val="20"/>
          <w:szCs w:val="20"/>
          <w:shd w:val="clear" w:color="auto" w:fill="FFFFFF"/>
        </w:rPr>
        <w:t xml:space="preserve"> – кәсіпкерлік қызметті жүзеге асыратын жеке тұлға, заңды тұлға (егер Қазақстан Республикасының заңдарында өзгеше белгіленбесе, мемлекеттік мекемелерді қоспағанда), заңды тұлғалардың уақытша бірлестігі (консорциум);, </w:t>
      </w:r>
      <w:r w:rsidRPr="00752C49">
        <w:rPr>
          <w:rFonts w:ascii="Courier New" w:hAnsi="Courier New" w:cs="Courier New"/>
          <w:b/>
          <w:color w:val="FF0000"/>
          <w:spacing w:val="2"/>
          <w:sz w:val="20"/>
          <w:szCs w:val="20"/>
          <w:u w:val="single"/>
          <w:shd w:val="clear" w:color="auto" w:fill="FFFFFF"/>
        </w:rPr>
        <w:t>тапсырыс берушімен мемлекеттік сатып алу туралы жасалған шартта оның контрагенті ретінде әрекет ететіндер</w:t>
      </w:r>
      <w:r>
        <w:rPr>
          <w:rFonts w:ascii="Courier New" w:hAnsi="Courier New" w:cs="Courier New"/>
          <w:color w:val="000000"/>
          <w:spacing w:val="2"/>
          <w:sz w:val="20"/>
          <w:szCs w:val="20"/>
          <w:shd w:val="clear" w:color="auto" w:fill="FFFFFF"/>
        </w:rPr>
        <w:t>.</w:t>
      </w:r>
    </w:p>
    <w:tbl>
      <w:tblPr>
        <w:tblStyle w:val="-11"/>
        <w:tblW w:w="8897" w:type="dxa"/>
        <w:tblLook w:val="04A0" w:firstRow="1" w:lastRow="0" w:firstColumn="1" w:lastColumn="0" w:noHBand="0" w:noVBand="1"/>
      </w:tblPr>
      <w:tblGrid>
        <w:gridCol w:w="1754"/>
        <w:gridCol w:w="7143"/>
      </w:tblGrid>
      <w:tr w:rsidR="00852A48" w:rsidRPr="00A87164" w14:paraId="41FA1442" w14:textId="77777777" w:rsidTr="001C414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77777777" w:rsidR="00852A48" w:rsidRPr="00562BDF" w:rsidRDefault="00852A48" w:rsidP="00847C26">
            <w:pPr>
              <w:spacing w:after="0" w:line="240" w:lineRule="auto"/>
              <w:jc w:val="both"/>
              <w:rPr>
                <w:rFonts w:ascii="Times New Roman" w:eastAsia="Times New Roman" w:hAnsi="Times New Roman" w:cs="Times New Roman"/>
                <w:b w:val="0"/>
                <w:lang w:eastAsia="ru-RU"/>
              </w:rPr>
            </w:pPr>
            <w:r w:rsidRPr="00562BDF">
              <w:rPr>
                <w:rFonts w:ascii="Times New Roman" w:eastAsia="Times New Roman" w:hAnsi="Times New Roman" w:cs="Times New Roman"/>
                <w:b w:val="0"/>
                <w:lang w:eastAsia="ru-RU"/>
              </w:rPr>
              <w:t>Семинардың атауы:</w:t>
            </w:r>
          </w:p>
        </w:tc>
        <w:tc>
          <w:tcPr>
            <w:tcW w:w="7143" w:type="dxa"/>
          </w:tcPr>
          <w:p w14:paraId="38AC3856" w14:textId="77777777" w:rsidR="00FA252D" w:rsidRPr="00562BDF" w:rsidRDefault="001C4143"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562BDF">
              <w:rPr>
                <w:rStyle w:val="a5"/>
                <w:rFonts w:ascii="Times New Roman" w:hAnsi="Times New Roman"/>
                <w:i w:val="0"/>
              </w:rPr>
              <w:t>бухгалтерлік есепті жүргізуге және қаржылық есептілікті жасауға уәкілеттік берілген республикалық бюджеттік бағдарламалар әкімшілерінің және бюджетті атқару жөніндегі жергілікті уәкілетті органдардың лауазымды тұлғаларын сертификаттау</w:t>
            </w:r>
          </w:p>
        </w:tc>
      </w:tr>
      <w:tr w:rsidR="00852A48" w:rsidRPr="00344517" w14:paraId="74CEECF3" w14:textId="77777777" w:rsidTr="001C4143">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77777777" w:rsidR="00852A48" w:rsidRPr="00562BDF" w:rsidRDefault="00852A48" w:rsidP="00847C26">
            <w:pPr>
              <w:spacing w:after="0" w:line="240" w:lineRule="auto"/>
              <w:jc w:val="both"/>
              <w:rPr>
                <w:rFonts w:ascii="Times New Roman" w:eastAsia="Times New Roman" w:hAnsi="Times New Roman" w:cs="Times New Roman"/>
                <w:b w:val="0"/>
                <w:lang w:eastAsia="ru-RU"/>
              </w:rPr>
            </w:pPr>
            <w:r w:rsidRPr="00562BDF">
              <w:rPr>
                <w:rFonts w:ascii="Times New Roman" w:eastAsia="Times New Roman" w:hAnsi="Times New Roman" w:cs="Times New Roman"/>
                <w:b w:val="0"/>
                <w:lang w:eastAsia="ru-RU"/>
              </w:rPr>
              <w:t>Семинардың мазмұны:</w:t>
            </w:r>
          </w:p>
        </w:tc>
        <w:tc>
          <w:tcPr>
            <w:tcW w:w="7143" w:type="dxa"/>
          </w:tcPr>
          <w:p w14:paraId="3431B0DC" w14:textId="34864A07" w:rsidR="00991F31" w:rsidRPr="00562BDF" w:rsidRDefault="00991F31" w:rsidP="00991F31">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562BDF">
              <w:rPr>
                <w:rFonts w:ascii="Times New Roman" w:eastAsia="Times New Roman" w:hAnsi="Times New Roman" w:cs="Times New Roman"/>
              </w:rPr>
              <w:t>Тренингтер мен емтихандар бұрын өткізілуі керек2026 жылдың соңы жылдың.</w:t>
            </w:r>
          </w:p>
          <w:p w14:paraId="715AA536" w14:textId="6FF657FD" w:rsidR="00991F31" w:rsidRPr="00562BDF" w:rsidRDefault="00991F31" w:rsidP="00991F31">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562BDF">
              <w:rPr>
                <w:rFonts w:ascii="Times New Roman" w:eastAsia="Times New Roman" w:hAnsi="Times New Roman" w:cs="Times New Roman"/>
                <w:iCs/>
                <w:color w:val="000000"/>
              </w:rPr>
              <w:t>Білім беру бағдарламасының мақсаты мен ұзақтығы:</w:t>
            </w:r>
            <w:r w:rsidRPr="00562BDF">
              <w:rPr>
                <w:rFonts w:ascii="Times New Roman" w:eastAsia="Times New Roman" w:hAnsi="Times New Roman" w:cs="Times New Roman"/>
                <w:lang w:val="kk-KZ"/>
              </w:rPr>
              <w:t>"Халықаралық қаржылық есептілік стандарттарына (ҚЕХС) сәйкес мемлекеттік мекемелерде бухгалтерлік есеп жүргізу және қаржылық есептілікті жасау" пәні бойынша және ҚЕХС сәйкес квазимемлекеттік секторда бухгалтерлік есеп жүргізу және қаржылық есептілікті жасау</w:t>
            </w:r>
            <w:r w:rsidRPr="00562BDF">
              <w:rPr>
                <w:rFonts w:ascii="Times New Roman" w:eastAsia="Times New Roman" w:hAnsi="Times New Roman" w:cs="Times New Roman"/>
                <w:b/>
                <w:bCs/>
                <w:lang w:val="kk-KZ"/>
              </w:rPr>
              <w:t xml:space="preserve"> </w:t>
            </w:r>
            <w:r w:rsidRPr="00562BDF">
              <w:rPr>
                <w:rFonts w:ascii="Times New Roman" w:eastAsia="Times New Roman" w:hAnsi="Times New Roman" w:cs="Times New Roman"/>
                <w:lang w:val="kk-KZ"/>
              </w:rPr>
              <w:t>мемлекеттік мекемелерде жаңадан қабылданған нормативтік құқықтық актілер бойынша қаржылық есептілікті жасау мен жүргізуді түсіндіру және өзгертулермен</w:t>
            </w:r>
            <w:r w:rsidRPr="00562BDF">
              <w:rPr>
                <w:rFonts w:ascii="Times New Roman" w:eastAsia="Times New Roman" w:hAnsi="Times New Roman" w:cs="Times New Roman"/>
              </w:rPr>
              <w:t xml:space="preserve">. </w:t>
            </w:r>
            <w:r w:rsidRPr="00562BDF">
              <w:rPr>
                <w:rFonts w:ascii="Times New Roman" w:eastAsia="Times New Roman" w:hAnsi="Times New Roman" w:cs="Times New Roman"/>
                <w:lang w:val="kk-KZ"/>
              </w:rPr>
              <w:t xml:space="preserve">Оқыту ұзақтығы бойынша болуы тиіс  </w:t>
            </w:r>
            <w:r w:rsidRPr="00562BDF">
              <w:rPr>
                <w:rFonts w:ascii="Times New Roman" w:eastAsia="Times New Roman" w:hAnsi="Times New Roman" w:cs="Times New Roman"/>
              </w:rPr>
              <w:t xml:space="preserve">50 </w:t>
            </w:r>
            <w:r w:rsidRPr="00562BDF">
              <w:rPr>
                <w:rFonts w:ascii="Times New Roman" w:eastAsia="Times New Roman" w:hAnsi="Times New Roman" w:cs="Times New Roman"/>
                <w:lang w:val="kk-KZ"/>
              </w:rPr>
              <w:t>академиялық сағаттар, оның ішінде практикалық сабақтар. Бұл ретте 1 академиялық сағат 40 минутқа тең</w:t>
            </w:r>
            <w:r w:rsidRPr="00562BDF">
              <w:rPr>
                <w:rFonts w:ascii="Times New Roman" w:eastAsia="Times New Roman" w:hAnsi="Times New Roman" w:cs="Times New Roman"/>
              </w:rPr>
              <w:t>.</w:t>
            </w:r>
          </w:p>
          <w:p w14:paraId="3D80F8C9" w14:textId="77777777" w:rsidR="00991F31" w:rsidRPr="00562BDF" w:rsidRDefault="00991F31" w:rsidP="00991F31">
            <w:pPr>
              <w:widowControl w:val="0"/>
              <w:numPr>
                <w:ilvl w:val="0"/>
                <w:numId w:val="13"/>
              </w:numPr>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rPr>
            </w:pPr>
            <w:r w:rsidRPr="00562BDF">
              <w:rPr>
                <w:rFonts w:ascii="Times New Roman" w:eastAsia="Times New Roman" w:hAnsi="Times New Roman" w:cs="Times New Roman"/>
                <w:b/>
                <w:color w:val="000000"/>
              </w:rPr>
              <w:t>Әлеуетті өнім берушіге қойылатын талаптар</w:t>
            </w:r>
            <w:r w:rsidRPr="00562BDF">
              <w:rPr>
                <w:rFonts w:ascii="Times New Roman" w:eastAsia="Times New Roman" w:hAnsi="Times New Roman" w:cs="Times New Roman"/>
                <w:bCs/>
                <w:i/>
                <w:iCs/>
              </w:rPr>
              <w:t>:</w:t>
            </w:r>
          </w:p>
          <w:p w14:paraId="196F6A1B" w14:textId="77777777" w:rsidR="007B0EC6" w:rsidRPr="00562BDF" w:rsidRDefault="00991F31"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rPr>
            </w:pPr>
            <w:r w:rsidRPr="00562BDF">
              <w:rPr>
                <w:rFonts w:ascii="Times New Roman" w:eastAsia="Times New Roman" w:hAnsi="Times New Roman" w:cs="Times New Roman"/>
                <w:b/>
                <w:color w:val="000000"/>
              </w:rPr>
              <w:t>3</w:t>
            </w:r>
            <w:r w:rsidRPr="00562BDF">
              <w:rPr>
                <w:rFonts w:ascii="Times New Roman" w:eastAsia="Times New Roman" w:hAnsi="Times New Roman" w:cs="Times New Roman"/>
                <w:bCs/>
                <w:i/>
                <w:iCs/>
              </w:rPr>
              <w:t>.1</w:t>
            </w:r>
            <w:r w:rsidRPr="00562BDF">
              <w:rPr>
                <w:rFonts w:ascii="Times New Roman" w:eastAsia="Times New Roman" w:hAnsi="Times New Roman" w:cs="Times New Roman"/>
                <w:bCs/>
              </w:rPr>
              <w:t>Сертификаттау жөніндегі ұйым ретінде ҚР ҚМ аккредиттеу туралы куәлігінің болуы;</w:t>
            </w:r>
          </w:p>
          <w:p w14:paraId="17D50DB7" w14:textId="47187B03" w:rsidR="00991F31" w:rsidRPr="00562BDF" w:rsidRDefault="007B0EC6"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562BDF">
              <w:rPr>
                <w:rFonts w:ascii="Times New Roman" w:eastAsia="Times New Roman" w:hAnsi="Times New Roman" w:cs="Times New Roman"/>
                <w:bCs/>
                <w:color w:val="000000"/>
              </w:rPr>
              <w:t>3.2 Мемлекеттік қызметшілерді даярлау, қайта даярлау және біліктілігін арттыру ережелерінің, мемлекеттік қызметшілердің біліктілігін арттыруды жүзеге асыратын білім беру ұйымдарына қойылатын талаптардың сақталуы (2018 жылғы 15 наурыздағы №125 ҚР ПП), бұл Мемлекеттік қызметшілердің біліктілігін арттыру қызметтерін ұсынуға құқығы бар білім беру ұйымдарының тізіміне енгізілуімен расталады. мемлекеттік қызмет істері жөніндегі уәкілетті органның Үйлестіру кеңесінің шешімі.;.</w:t>
            </w:r>
          </w:p>
          <w:p w14:paraId="0BDA5111" w14:textId="1763D877" w:rsidR="007B0EC6" w:rsidRPr="00562BDF" w:rsidRDefault="007B0EC6" w:rsidP="007B0EC6">
            <w:pPr>
              <w:pStyle w:val="a3"/>
              <w:widowControl w:val="0"/>
              <w:numPr>
                <w:ilvl w:val="1"/>
                <w:numId w:val="19"/>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lang w:val="kk-KZ"/>
              </w:rPr>
            </w:pPr>
            <w:r w:rsidRPr="00562BDF">
              <w:rPr>
                <w:rFonts w:ascii="Times New Roman" w:eastAsia="Times New Roman" w:hAnsi="Times New Roman" w:cs="Times New Roman"/>
                <w:bCs/>
                <w:color w:val="000000"/>
              </w:rPr>
              <w:t>Мемлекеттік мекемелердің бухгалтерлерін сертификаттау бойынша емтихан модульдерін Қазақстан Республикасы Қаржы министрлігінен мақұлдау туралы хаттың болуы;</w:t>
            </w:r>
          </w:p>
          <w:p w14:paraId="637BDF06" w14:textId="2CC6CA0E" w:rsidR="00991F31" w:rsidRPr="00562BDF"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562BDF">
              <w:rPr>
                <w:rFonts w:ascii="Times New Roman" w:eastAsia="Times New Roman" w:hAnsi="Times New Roman" w:cs="Times New Roman"/>
                <w:lang w:val="kk-KZ"/>
              </w:rPr>
              <w:t xml:space="preserve">3.4 Оқытушының Модульге авторлық құқығының болуы </w:t>
            </w:r>
            <w:r w:rsidR="00991F31" w:rsidRPr="00562BDF">
              <w:rPr>
                <w:rFonts w:ascii="Times New Roman" w:eastAsia="Times New Roman" w:hAnsi="Times New Roman" w:cs="Times New Roman"/>
                <w:lang w:val="kk-KZ"/>
              </w:rPr>
              <w:t>"Жүргізу халықаралық қаржылық есептілік стандарттарына (ҚЕХС ҚЕХС) сәйкес мемлекеттік мекемелерде бухгалтерлік есеп және қаржылық есептілікті дайындау" және "ҚЕХС сәйкес бухгалтерлік есеп" пәні бойынша және сертификаттар: Қазақстан Республикасының кәсіби бухгалтері, CIMA (бизнестің тиімділігін басқару орыс тілінде, CAP, , Халықаралық қаржылық есептілік туралы диплом (ДипИФР орыс тілінде).</w:t>
            </w:r>
          </w:p>
          <w:p w14:paraId="2BB76601" w14:textId="7EC7AD4D" w:rsidR="007B0EC6" w:rsidRPr="00562BDF"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562BDF">
              <w:rPr>
                <w:rFonts w:ascii="Times New Roman" w:eastAsia="Times New Roman" w:hAnsi="Times New Roman" w:cs="Times New Roman"/>
                <w:b/>
                <w:bCs/>
                <w:lang w:val="kk-KZ"/>
              </w:rPr>
              <w:t>4. Оқу материалына қойылатын талаптар:</w:t>
            </w:r>
            <w:r w:rsidRPr="00562BDF">
              <w:rPr>
                <w:rFonts w:ascii="Times New Roman" w:eastAsia="Times New Roman" w:hAnsi="Times New Roman" w:cs="Times New Roman"/>
                <w:lang w:val="kk-KZ"/>
              </w:rPr>
              <w:t xml:space="preserve"> Жабдықтаушы тыңдаушыларға оқу басталғанға дейін электрондық оқу </w:t>
            </w:r>
            <w:r w:rsidRPr="00562BDF">
              <w:rPr>
                <w:rFonts w:ascii="Times New Roman" w:eastAsia="Times New Roman" w:hAnsi="Times New Roman" w:cs="Times New Roman"/>
                <w:lang w:val="kk-KZ"/>
              </w:rPr>
              <w:lastRenderedPageBreak/>
              <w:t>материалдарының толық пакетін ұсынады, оның ішінде (оқу-әдістемелік тестілік база, оқу-әдістемелік ситуациялық есептер) және оқу-әдістемелік кешен бар.</w:t>
            </w:r>
          </w:p>
          <w:p w14:paraId="1DCBD4D9" w14:textId="77777777" w:rsidR="00852A48" w:rsidRPr="00562BDF" w:rsidRDefault="00852A48" w:rsidP="000F319E">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kk-KZ"/>
              </w:rPr>
            </w:pPr>
            <w:r w:rsidRPr="00562BDF">
              <w:rPr>
                <w:rFonts w:ascii="Times New Roman" w:hAnsi="Times New Roman" w:cs="Times New Roman"/>
                <w:b/>
                <w:lang w:val="kk-KZ"/>
              </w:rPr>
              <w:t>Семинар бағдарламасы:</w:t>
            </w:r>
          </w:p>
          <w:p w14:paraId="2FB148BF" w14:textId="77777777" w:rsidR="00847C26" w:rsidRPr="00562BDF"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kk-KZ"/>
              </w:rPr>
            </w:pPr>
            <w:r w:rsidRPr="00562BDF">
              <w:rPr>
                <w:rFonts w:ascii="Times New Roman" w:eastAsia="Calibri" w:hAnsi="Times New Roman" w:cs="Times New Roman"/>
                <w:lang w:val="kk-KZ"/>
              </w:rPr>
              <w:t>Семинар көрнекі мысалдармен жүргізілуі керек.</w:t>
            </w:r>
          </w:p>
          <w:p w14:paraId="3F409EE7" w14:textId="629068B8" w:rsidR="00847C26" w:rsidRPr="00562BDF"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lang w:val="kk-KZ"/>
              </w:rPr>
            </w:pPr>
            <w:r w:rsidRPr="00562BDF">
              <w:rPr>
                <w:rFonts w:ascii="Times New Roman" w:eastAsia="Calibri" w:hAnsi="Times New Roman" w:cs="Times New Roman"/>
                <w:lang w:val="kk-KZ"/>
              </w:rPr>
              <w:t>Оқу жоспарының жалпы сағаттарының кем дегенде 50% -ы практиканы оқудан тұруы керек.</w:t>
            </w:r>
          </w:p>
          <w:p w14:paraId="2D1CE3C1" w14:textId="77777777" w:rsidR="00847C26" w:rsidRPr="00562BDF"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u w:val="single"/>
                <w:lang w:val="kk-KZ"/>
              </w:rPr>
            </w:pPr>
            <w:r w:rsidRPr="00562BDF">
              <w:rPr>
                <w:rFonts w:ascii="Times New Roman" w:eastAsia="Calibri" w:hAnsi="Times New Roman" w:cs="Times New Roman"/>
                <w:b/>
                <w:u w:val="single"/>
                <w:lang w:val="kk-KZ"/>
              </w:rPr>
              <w:t>Семинар бойынша тақырыптар:</w:t>
            </w:r>
          </w:p>
          <w:p w14:paraId="485A22CD" w14:textId="77777777" w:rsidR="001C4143" w:rsidRPr="00562BDF" w:rsidRDefault="00FA252D" w:rsidP="001C4143">
            <w:pPr>
              <w:spacing w:after="0" w:line="240" w:lineRule="auto"/>
              <w:ind w:firstLine="720"/>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lang w:val="kk-KZ"/>
              </w:rPr>
            </w:pPr>
            <w:r w:rsidRPr="00562BDF">
              <w:rPr>
                <w:rFonts w:ascii="Times New Roman" w:eastAsia="Calibri" w:hAnsi="Times New Roman" w:cs="Times New Roman"/>
                <w:lang w:val="kk-KZ"/>
              </w:rPr>
              <w:t xml:space="preserve"> </w:t>
            </w:r>
            <w:r w:rsidR="001C4143" w:rsidRPr="00562BDF">
              <w:rPr>
                <w:rStyle w:val="a5"/>
                <w:rFonts w:ascii="Times New Roman" w:hAnsi="Times New Roman"/>
                <w:i w:val="0"/>
                <w:lang w:val="kk-KZ"/>
              </w:rPr>
              <w:t>Қазақстан Республикасы Қаржы министрлігінің 21.09.2018 жылғы №840 бұйрығына сәйкес үміткерлер пәндер бойынша оқудан өтіп, емтихан тапсырады:</w:t>
            </w:r>
            <w:r w:rsidR="001C4143" w:rsidRPr="00562BDF">
              <w:rPr>
                <w:rStyle w:val="a5"/>
                <w:rFonts w:ascii="Times New Roman" w:hAnsi="Times New Roman"/>
                <w:lang w:val="kk-KZ"/>
              </w:rPr>
              <w:t xml:space="preserve"> 1) ҚЕХС сәйкес мемлекеттік мекемелерде бухгалтерлік есеп жүргізу және қаржылық есептілікті дайындау; 2) ҚЕХС сәйкес квазимемлекеттік секторда бухгалтерлік есеп жүргізу және қаржылық есептілікті дайындау:</w:t>
            </w:r>
          </w:p>
          <w:p w14:paraId="4C185CB2" w14:textId="760D8542" w:rsidR="001C4143" w:rsidRPr="00562BDF" w:rsidRDefault="00991F31" w:rsidP="00312C2E">
            <w:pPr>
              <w:tabs>
                <w:tab w:val="left" w:pos="567"/>
              </w:tabs>
              <w:spacing w:after="0"/>
              <w:ind w:right="-1"/>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lang w:val="kk-KZ" w:eastAsia="ru-RU"/>
              </w:rPr>
            </w:pPr>
            <w:r w:rsidRPr="00562BDF">
              <w:rPr>
                <w:rFonts w:ascii="Times New Roman" w:hAnsi="Times New Roman"/>
                <w:i/>
                <w:iCs/>
                <w:lang w:val="kk-KZ" w:eastAsia="ru-RU"/>
              </w:rPr>
              <w:t xml:space="preserve">Өнім беруші беруге міндетті </w:t>
            </w:r>
            <w:r w:rsidR="001C4143" w:rsidRPr="00562BDF">
              <w:rPr>
                <w:rFonts w:ascii="Times New Roman" w:hAnsi="Times New Roman"/>
                <w:iCs/>
                <w:lang w:val="kk-KZ" w:eastAsia="ru-RU"/>
              </w:rPr>
              <w:t>2 емтиханды сәтті тапсырған жағдайда тыңдаушыға мемлекеттік мекеменің кәсіби есепшісінің сертификаты.</w:t>
            </w:r>
          </w:p>
          <w:p w14:paraId="6DC334D6" w14:textId="77777777" w:rsidR="00852A48" w:rsidRPr="00562BDF" w:rsidRDefault="00852A48" w:rsidP="009634B3">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lang w:val="kk-KZ"/>
              </w:rPr>
            </w:pPr>
          </w:p>
        </w:tc>
      </w:tr>
      <w:tr w:rsidR="00852A48" w:rsidRPr="00A87164" w14:paraId="3F56CAC2"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7777777" w:rsidR="00852A48" w:rsidRPr="00562BDF" w:rsidRDefault="00852A48" w:rsidP="000F319E">
            <w:pPr>
              <w:spacing w:after="0" w:line="240" w:lineRule="auto"/>
              <w:jc w:val="both"/>
              <w:rPr>
                <w:rFonts w:ascii="Times New Roman" w:eastAsia="Times New Roman" w:hAnsi="Times New Roman" w:cs="Times New Roman"/>
                <w:b w:val="0"/>
                <w:lang w:eastAsia="ru-RU"/>
              </w:rPr>
            </w:pPr>
            <w:r w:rsidRPr="00562BDF">
              <w:rPr>
                <w:rFonts w:ascii="Times New Roman" w:eastAsia="Times New Roman" w:hAnsi="Times New Roman" w:cs="Times New Roman"/>
                <w:b w:val="0"/>
                <w:lang w:eastAsia="ru-RU"/>
              </w:rPr>
              <w:lastRenderedPageBreak/>
              <w:t>Тренингті өткізу форматы</w:t>
            </w:r>
          </w:p>
        </w:tc>
        <w:tc>
          <w:tcPr>
            <w:tcW w:w="7143" w:type="dxa"/>
          </w:tcPr>
          <w:p w14:paraId="60768EF2" w14:textId="77777777" w:rsidR="00852A48" w:rsidRPr="00562BDF" w:rsidRDefault="00852A48"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562BDF">
              <w:rPr>
                <w:rFonts w:ascii="Times New Roman" w:eastAsia="Times New Roman" w:hAnsi="Times New Roman" w:cs="Times New Roman"/>
                <w:bCs/>
                <w:lang w:eastAsia="ru-RU"/>
              </w:rPr>
              <w:t>Күндізгі</w:t>
            </w:r>
            <w:r w:rsidR="0059307D" w:rsidRPr="00562BDF">
              <w:rPr>
                <w:rFonts w:ascii="Times New Roman" w:eastAsia="Times New Roman" w:hAnsi="Times New Roman" w:cs="Times New Roman"/>
                <w:bCs/>
                <w:lang w:eastAsia="ru-RU"/>
              </w:rPr>
              <w:t xml:space="preserve"> </w:t>
            </w:r>
          </w:p>
        </w:tc>
      </w:tr>
      <w:tr w:rsidR="00825EB3" w:rsidRPr="00A87164" w14:paraId="77E4B49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77777777" w:rsidR="00825EB3" w:rsidRPr="00562BDF" w:rsidRDefault="00825EB3" w:rsidP="000F319E">
            <w:pPr>
              <w:spacing w:after="0" w:line="240" w:lineRule="auto"/>
              <w:jc w:val="both"/>
              <w:rPr>
                <w:rFonts w:ascii="Times New Roman" w:eastAsia="Times New Roman" w:hAnsi="Times New Roman" w:cs="Times New Roman"/>
                <w:b w:val="0"/>
                <w:lang w:eastAsia="ru-RU"/>
              </w:rPr>
            </w:pPr>
            <w:r w:rsidRPr="00562BDF">
              <w:rPr>
                <w:rFonts w:ascii="Times New Roman" w:eastAsia="Times New Roman" w:hAnsi="Times New Roman" w:cs="Times New Roman"/>
                <w:b w:val="0"/>
                <w:lang w:eastAsia="ru-RU"/>
              </w:rPr>
              <w:t>Оқыту тілі</w:t>
            </w:r>
          </w:p>
        </w:tc>
        <w:tc>
          <w:tcPr>
            <w:tcW w:w="7143" w:type="dxa"/>
          </w:tcPr>
          <w:p w14:paraId="340D28D8" w14:textId="340CFA1E" w:rsidR="00825EB3" w:rsidRPr="00562BDF" w:rsidRDefault="009634B3"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562BDF">
              <w:rPr>
                <w:rFonts w:ascii="Times New Roman" w:eastAsia="Times New Roman" w:hAnsi="Times New Roman" w:cs="Times New Roman"/>
                <w:bCs/>
                <w:lang w:eastAsia="ru-RU"/>
              </w:rPr>
              <w:t>қазақша</w:t>
            </w:r>
          </w:p>
        </w:tc>
      </w:tr>
      <w:tr w:rsidR="00852A48" w:rsidRPr="00A87164" w14:paraId="16849541" w14:textId="77777777" w:rsidTr="001C4143">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7777777" w:rsidR="00852A48" w:rsidRPr="00562BDF" w:rsidRDefault="00852A48" w:rsidP="00847C26">
            <w:pPr>
              <w:spacing w:after="0" w:line="240" w:lineRule="auto"/>
              <w:jc w:val="both"/>
              <w:rPr>
                <w:rFonts w:ascii="Times New Roman" w:eastAsia="Times New Roman" w:hAnsi="Times New Roman" w:cs="Times New Roman"/>
                <w:b w:val="0"/>
                <w:lang w:eastAsia="ru-RU"/>
              </w:rPr>
            </w:pPr>
            <w:r w:rsidRPr="00562BDF">
              <w:rPr>
                <w:rFonts w:ascii="Times New Roman" w:eastAsia="Times New Roman" w:hAnsi="Times New Roman" w:cs="Times New Roman"/>
                <w:b w:val="0"/>
                <w:lang w:eastAsia="ru-RU"/>
              </w:rPr>
              <w:t>Семинардың ұзақтығы</w:t>
            </w:r>
          </w:p>
        </w:tc>
        <w:tc>
          <w:tcPr>
            <w:tcW w:w="7143" w:type="dxa"/>
          </w:tcPr>
          <w:p w14:paraId="2D72571C" w14:textId="2582689D" w:rsidR="00852A48" w:rsidRPr="00562BDF" w:rsidRDefault="006534D5" w:rsidP="008F57C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562BDF">
              <w:rPr>
                <w:rFonts w:ascii="Times New Roman" w:hAnsi="Times New Roman" w:cs="Times New Roman"/>
                <w:bCs/>
              </w:rPr>
              <w:t>80</w:t>
            </w:r>
            <w:r w:rsidR="004E3163" w:rsidRPr="00562BDF">
              <w:rPr>
                <w:rFonts w:ascii="Times New Roman" w:hAnsi="Times New Roman" w:cs="Times New Roman"/>
                <w:bCs/>
              </w:rPr>
              <w:t>акад</w:t>
            </w:r>
            <w:r w:rsidR="00852A48" w:rsidRPr="00562BDF">
              <w:rPr>
                <w:rFonts w:ascii="Times New Roman" w:hAnsi="Times New Roman" w:cs="Times New Roman"/>
                <w:bCs/>
              </w:rPr>
              <w:t xml:space="preserve"> сағат</w:t>
            </w:r>
          </w:p>
        </w:tc>
      </w:tr>
      <w:tr w:rsidR="00852A48" w:rsidRPr="00A87164" w14:paraId="2711969B"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77777777" w:rsidR="00852A48" w:rsidRPr="00562BDF" w:rsidRDefault="00852A48" w:rsidP="000F319E">
            <w:pPr>
              <w:spacing w:after="0" w:line="240" w:lineRule="auto"/>
              <w:jc w:val="both"/>
              <w:rPr>
                <w:rFonts w:ascii="Times New Roman" w:eastAsia="Times New Roman" w:hAnsi="Times New Roman" w:cs="Times New Roman"/>
                <w:b w:val="0"/>
                <w:lang w:eastAsia="ru-RU"/>
              </w:rPr>
            </w:pPr>
            <w:r w:rsidRPr="00562BDF">
              <w:rPr>
                <w:rFonts w:ascii="Times New Roman" w:eastAsia="Times New Roman" w:hAnsi="Times New Roman" w:cs="Times New Roman"/>
                <w:b w:val="0"/>
                <w:lang w:eastAsia="ru-RU"/>
              </w:rPr>
              <w:t>Тренингті өткізу орны</w:t>
            </w:r>
          </w:p>
        </w:tc>
        <w:tc>
          <w:tcPr>
            <w:tcW w:w="7143" w:type="dxa"/>
          </w:tcPr>
          <w:p w14:paraId="0655DD25" w14:textId="4DB9E8C1" w:rsidR="00852A48" w:rsidRPr="00562BDF" w:rsidRDefault="00562BDF" w:rsidP="00197FB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sidRPr="00562BDF">
              <w:rPr>
                <w:rFonts w:ascii="Times New Roman" w:eastAsia="Times New Roman" w:hAnsi="Times New Roman" w:cs="Times New Roman"/>
                <w:bCs/>
                <w:lang w:val="kk-KZ" w:eastAsia="ru-RU"/>
              </w:rPr>
              <w:t>Ақтөбе облысы, Темір ауданы, Шұбардұдық ауылы</w:t>
            </w:r>
          </w:p>
        </w:tc>
      </w:tr>
      <w:tr w:rsidR="00852A48" w:rsidRPr="00A87164" w14:paraId="5CD2E2E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77777777" w:rsidR="00852A48" w:rsidRPr="00562BDF" w:rsidRDefault="00852A48" w:rsidP="000F319E">
            <w:pPr>
              <w:spacing w:after="0" w:line="240" w:lineRule="auto"/>
              <w:jc w:val="both"/>
              <w:rPr>
                <w:rFonts w:ascii="Times New Roman" w:eastAsia="Times New Roman" w:hAnsi="Times New Roman" w:cs="Times New Roman"/>
                <w:b w:val="0"/>
                <w:lang w:eastAsia="ru-RU"/>
              </w:rPr>
            </w:pPr>
            <w:r w:rsidRPr="00562BDF">
              <w:rPr>
                <w:rFonts w:ascii="Times New Roman" w:eastAsia="Times New Roman" w:hAnsi="Times New Roman" w:cs="Times New Roman"/>
                <w:b w:val="0"/>
                <w:lang w:eastAsia="ru-RU"/>
              </w:rPr>
              <w:t>Қызметтерді көрсету мерзімі</w:t>
            </w:r>
          </w:p>
        </w:tc>
        <w:tc>
          <w:tcPr>
            <w:tcW w:w="7143" w:type="dxa"/>
          </w:tcPr>
          <w:p w14:paraId="612ED5F4" w14:textId="0B5B2EE9" w:rsidR="00852A48" w:rsidRPr="00344517" w:rsidRDefault="00680F12" w:rsidP="0072321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highlight w:val="yellow"/>
                <w:lang w:val="kk-KZ" w:eastAsia="ru-RU"/>
              </w:rPr>
            </w:pPr>
            <w:r w:rsidRPr="00562BDF">
              <w:rPr>
                <w:rFonts w:ascii="Times New Roman" w:eastAsia="Times New Roman" w:hAnsi="Times New Roman" w:cs="Times New Roman"/>
                <w:bCs/>
                <w:lang w:eastAsia="ru-RU"/>
              </w:rPr>
              <w:t xml:space="preserve"> </w:t>
            </w:r>
            <w:r w:rsidR="00344517">
              <w:rPr>
                <w:rFonts w:ascii="Times New Roman" w:eastAsia="Times New Roman" w:hAnsi="Times New Roman" w:cs="Times New Roman"/>
                <w:bCs/>
                <w:lang w:val="kk-KZ" w:eastAsia="ru-RU"/>
              </w:rPr>
              <w:t>31.12.</w:t>
            </w:r>
            <w:r w:rsidRPr="00562BDF">
              <w:rPr>
                <w:rFonts w:ascii="Times New Roman" w:eastAsia="Times New Roman" w:hAnsi="Times New Roman" w:cs="Times New Roman"/>
                <w:bCs/>
                <w:lang w:eastAsia="ru-RU"/>
              </w:rPr>
              <w:t>2026 жы</w:t>
            </w:r>
            <w:r w:rsidR="00344517">
              <w:rPr>
                <w:rFonts w:ascii="Times New Roman" w:eastAsia="Times New Roman" w:hAnsi="Times New Roman" w:cs="Times New Roman"/>
                <w:bCs/>
                <w:lang w:eastAsia="ru-RU"/>
              </w:rPr>
              <w:t>л</w:t>
            </w:r>
            <w:r w:rsidR="00344517">
              <w:rPr>
                <w:rFonts w:ascii="Times New Roman" w:eastAsia="Times New Roman" w:hAnsi="Times New Roman" w:cs="Times New Roman"/>
                <w:bCs/>
                <w:lang w:val="kk-KZ" w:eastAsia="ru-RU"/>
              </w:rPr>
              <w:t>ға дейін</w:t>
            </w:r>
          </w:p>
        </w:tc>
      </w:tr>
      <w:tr w:rsidR="00852A48" w:rsidRPr="00A87164" w14:paraId="1690CB8C" w14:textId="77777777" w:rsidTr="001C4143">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77777777" w:rsidR="00852A48" w:rsidRPr="00562BDF" w:rsidRDefault="00B17213" w:rsidP="000F319E">
            <w:pPr>
              <w:spacing w:after="0" w:line="240" w:lineRule="auto"/>
              <w:jc w:val="both"/>
              <w:rPr>
                <w:rFonts w:ascii="Times New Roman" w:eastAsia="Times New Roman" w:hAnsi="Times New Roman" w:cs="Times New Roman"/>
                <w:b w:val="0"/>
                <w:lang w:eastAsia="ru-RU"/>
              </w:rPr>
            </w:pPr>
            <w:r w:rsidRPr="00562BDF">
              <w:rPr>
                <w:rFonts w:ascii="Times New Roman" w:eastAsia="Times New Roman" w:hAnsi="Times New Roman" w:cs="Times New Roman"/>
                <w:b w:val="0"/>
                <w:lang w:eastAsia="ru-RU"/>
              </w:rPr>
              <w:t>Жеткізушіге қойылатын талаптар</w:t>
            </w:r>
          </w:p>
        </w:tc>
        <w:tc>
          <w:tcPr>
            <w:tcW w:w="7143" w:type="dxa"/>
            <w:vAlign w:val="center"/>
          </w:tcPr>
          <w:p w14:paraId="14F7AC73"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Өзекті электрондық оқу-әдістемелік материалдардың болуы;</w:t>
            </w:r>
          </w:p>
          <w:p w14:paraId="7C9F7C09"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2026 жылғы 31 желтоқсанға дейін қолданыста болатын Қазақстан Республикасы Қаржы министрлігінің бухгалтерлерді кәсіби сертификаттау жөніндегі ұйым ретінде берілген аккредитациясының болуы;</w:t>
            </w:r>
          </w:p>
          <w:p w14:paraId="0D665152"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Аккредиттелген кәсіби бухгалтерлер ұйымымен жасалған Меморандумның немесе Келісімнің болуы;</w:t>
            </w:r>
          </w:p>
          <w:p w14:paraId="294A6792"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Аккредиттеу органы берген институционалдық аккредиттеуден өткендігі туралы куәліктің болуы.</w:t>
            </w:r>
          </w:p>
          <w:p w14:paraId="26740908"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Растайтын құжаттың көшірмесін (куәлік көшірмесі) қоса ұсыну;</w:t>
            </w:r>
          </w:p>
          <w:p w14:paraId="4C8B4C33"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Семинар аяқталғаннан кейін тыңдаушылардың алған білімін бағалау мақсатында тестілеу өткізуге мүмкіндік беретін Қашықтықтан оқыту жүйесі (ҚОЖ) платформасының болуы;</w:t>
            </w:r>
          </w:p>
          <w:p w14:paraId="16F727A2"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Қызмет көрсетуші Қазақстан Республикасы Мемлекеттік қызмет істері жөніндегі уәкілетті органының Үйлестіру кеңесінің шешімімен мемлекеттік қызметшілердің біліктілігін арттыру қызметтерін көрсетуге құқығы бар білім беру ұйымдарының тізбесіне енгізілген болуы тиіс (растаушы құжаттың көшірмесін қоса ұсыну);</w:t>
            </w:r>
          </w:p>
          <w:p w14:paraId="22B822EF"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Семинарларды өткізу тәжірибесінің 15 жылдан астам екенін растау;</w:t>
            </w:r>
          </w:p>
          <w:p w14:paraId="0D20DD54"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Осы семинардың бизнес-тренерлерінде мынадай сертификаттардың болуы: сертификатталған кәсіби бухгалтер, DipIFR ACCA (орыс тілінде), CAP, CIMA, Қазақстан Республикасының I санатты салық консультанты, практик-теоретик, Қазақстан Республикасы Қаржы министрлігінің Консультативтік органының мүшесі.</w:t>
            </w:r>
          </w:p>
          <w:p w14:paraId="40D7A353" w14:textId="77777777" w:rsidR="0087460B"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
          <w:p w14:paraId="6AC1596E" w14:textId="2BA18FC1" w:rsidR="004E3163" w:rsidRPr="0087460B" w:rsidRDefault="0087460B" w:rsidP="0087460B">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87460B">
              <w:rPr>
                <w:rFonts w:ascii="Times New Roman" w:eastAsia="Times New Roman" w:hAnsi="Times New Roman" w:cs="Times New Roman"/>
                <w:bCs/>
                <w:lang w:eastAsia="ru-RU"/>
              </w:rPr>
              <w:t>Шартқа қол қойылғаннан кейін Өнім беруші Мемлекеттік сатып алу веб-порталының «Растайтын құжаттар» бөлімінде лектордың сертификаттарын, дипломдарын және кәсіби бухгалтерлерді сертификаттау жөніндегі аккредиттеу сертификатын қоса тіркеуі тиіс.</w:t>
            </w:r>
          </w:p>
        </w:tc>
      </w:tr>
    </w:tbl>
    <w:p w14:paraId="4BDD73A1" w14:textId="77777777" w:rsidR="00852A48" w:rsidRDefault="00852A48" w:rsidP="00852A48">
      <w:pPr>
        <w:spacing w:after="0" w:line="20" w:lineRule="atLeast"/>
        <w:jc w:val="both"/>
      </w:pPr>
    </w:p>
    <w:p w14:paraId="09A9C30E" w14:textId="77777777" w:rsidR="00852A48" w:rsidRDefault="00852A48" w:rsidP="00852A48">
      <w:pPr>
        <w:spacing w:after="0" w:line="20" w:lineRule="atLeast"/>
        <w:jc w:val="both"/>
      </w:pPr>
    </w:p>
    <w:p w14:paraId="50ACA236" w14:textId="77777777" w:rsidR="00852A48" w:rsidRDefault="00852A48" w:rsidP="00852A48">
      <w:pPr>
        <w:spacing w:after="0" w:line="20" w:lineRule="atLeast"/>
        <w:jc w:val="both"/>
      </w:pPr>
    </w:p>
    <w:p w14:paraId="09D7DF51" w14:textId="77777777" w:rsidR="00852A48" w:rsidRDefault="00852A48" w:rsidP="00A87164">
      <w:pPr>
        <w:spacing w:after="0" w:line="20" w:lineRule="atLeast"/>
        <w:jc w:val="both"/>
      </w:pPr>
    </w:p>
    <w:p w14:paraId="399ED6E8" w14:textId="77777777" w:rsidR="00852A48" w:rsidRDefault="00852A48" w:rsidP="00A87164">
      <w:pPr>
        <w:spacing w:after="0" w:line="20" w:lineRule="atLeast"/>
        <w:jc w:val="both"/>
      </w:pPr>
    </w:p>
    <w:p w14:paraId="1DA749C4" w14:textId="77777777" w:rsidR="00852A48" w:rsidRDefault="00852A48" w:rsidP="00A87164">
      <w:pPr>
        <w:spacing w:after="0" w:line="20" w:lineRule="atLeast"/>
        <w:jc w:val="both"/>
      </w:pPr>
    </w:p>
    <w:sectPr w:rsidR="00852A48"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BF84F" w14:textId="77777777" w:rsidR="002E5658" w:rsidRDefault="002E5658" w:rsidP="00A87164">
      <w:pPr>
        <w:spacing w:after="0" w:line="240" w:lineRule="auto"/>
      </w:pPr>
      <w:r>
        <w:separator/>
      </w:r>
    </w:p>
  </w:endnote>
  <w:endnote w:type="continuationSeparator" w:id="0">
    <w:p w14:paraId="3E934F2D" w14:textId="77777777" w:rsidR="002E5658" w:rsidRDefault="002E5658"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A6564" w14:textId="77777777" w:rsidR="002E5658" w:rsidRDefault="002E5658" w:rsidP="00A87164">
      <w:pPr>
        <w:spacing w:after="0" w:line="240" w:lineRule="auto"/>
      </w:pPr>
      <w:r>
        <w:separator/>
      </w:r>
    </w:p>
  </w:footnote>
  <w:footnote w:type="continuationSeparator" w:id="0">
    <w:p w14:paraId="7FCA60DB" w14:textId="77777777" w:rsidR="002E5658" w:rsidRDefault="002E5658"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55073134"/>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5"/>
  </w:num>
  <w:num w:numId="4">
    <w:abstractNumId w:val="2"/>
  </w:num>
  <w:num w:numId="5">
    <w:abstractNumId w:val="10"/>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4"/>
  </w:num>
  <w:num w:numId="9">
    <w:abstractNumId w:val="11"/>
  </w:num>
  <w:num w:numId="10">
    <w:abstractNumId w:val="16"/>
  </w:num>
  <w:num w:numId="11">
    <w:abstractNumId w:val="7"/>
  </w:num>
  <w:num w:numId="12">
    <w:abstractNumId w:val="1"/>
  </w:num>
  <w:num w:numId="13">
    <w:abstractNumId w:val="9"/>
  </w:num>
  <w:num w:numId="14">
    <w:abstractNumId w:val="12"/>
  </w:num>
  <w:num w:numId="15">
    <w:abstractNumId w:val="13"/>
  </w:num>
  <w:num w:numId="16">
    <w:abstractNumId w:val="3"/>
  </w:num>
  <w:num w:numId="17">
    <w:abstractNumId w:val="14"/>
  </w:num>
  <w:num w:numId="18">
    <w:abstractNumId w:val="1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164"/>
    <w:rsid w:val="000400AA"/>
    <w:rsid w:val="000418B3"/>
    <w:rsid w:val="00052EE9"/>
    <w:rsid w:val="00054ADF"/>
    <w:rsid w:val="000676C1"/>
    <w:rsid w:val="0008715E"/>
    <w:rsid w:val="0009113B"/>
    <w:rsid w:val="000B0E52"/>
    <w:rsid w:val="000E540E"/>
    <w:rsid w:val="000F0739"/>
    <w:rsid w:val="001227BC"/>
    <w:rsid w:val="001430FD"/>
    <w:rsid w:val="00145B79"/>
    <w:rsid w:val="001633BF"/>
    <w:rsid w:val="00197FB4"/>
    <w:rsid w:val="001C29B0"/>
    <w:rsid w:val="001C4143"/>
    <w:rsid w:val="001E0451"/>
    <w:rsid w:val="002168FC"/>
    <w:rsid w:val="0025666B"/>
    <w:rsid w:val="00264FBC"/>
    <w:rsid w:val="00265158"/>
    <w:rsid w:val="002E5658"/>
    <w:rsid w:val="00312ABD"/>
    <w:rsid w:val="00312C2E"/>
    <w:rsid w:val="00344517"/>
    <w:rsid w:val="003611EA"/>
    <w:rsid w:val="0037568F"/>
    <w:rsid w:val="00390D57"/>
    <w:rsid w:val="003C5D92"/>
    <w:rsid w:val="003D5B47"/>
    <w:rsid w:val="003F2591"/>
    <w:rsid w:val="003F5EF7"/>
    <w:rsid w:val="00427EBA"/>
    <w:rsid w:val="004878C4"/>
    <w:rsid w:val="004A5DD8"/>
    <w:rsid w:val="004D4DCF"/>
    <w:rsid w:val="004E3163"/>
    <w:rsid w:val="004F4517"/>
    <w:rsid w:val="0052058D"/>
    <w:rsid w:val="00540DB1"/>
    <w:rsid w:val="00562BDF"/>
    <w:rsid w:val="00563AD0"/>
    <w:rsid w:val="00566DD8"/>
    <w:rsid w:val="00574308"/>
    <w:rsid w:val="00587B0B"/>
    <w:rsid w:val="0059307D"/>
    <w:rsid w:val="00606AE0"/>
    <w:rsid w:val="00607CA9"/>
    <w:rsid w:val="00621B6F"/>
    <w:rsid w:val="006503D6"/>
    <w:rsid w:val="006534D5"/>
    <w:rsid w:val="00664DF9"/>
    <w:rsid w:val="00665DCF"/>
    <w:rsid w:val="00680F12"/>
    <w:rsid w:val="006C3CA1"/>
    <w:rsid w:val="006D3E1A"/>
    <w:rsid w:val="006F391F"/>
    <w:rsid w:val="006F4D85"/>
    <w:rsid w:val="00723214"/>
    <w:rsid w:val="00752C49"/>
    <w:rsid w:val="007810DE"/>
    <w:rsid w:val="007B0EC6"/>
    <w:rsid w:val="007E11BC"/>
    <w:rsid w:val="007F661D"/>
    <w:rsid w:val="0080440E"/>
    <w:rsid w:val="00825EB3"/>
    <w:rsid w:val="008470A1"/>
    <w:rsid w:val="00847C26"/>
    <w:rsid w:val="00852A48"/>
    <w:rsid w:val="0087460B"/>
    <w:rsid w:val="008B1C16"/>
    <w:rsid w:val="008C439E"/>
    <w:rsid w:val="008C5EFE"/>
    <w:rsid w:val="008F2B4A"/>
    <w:rsid w:val="008F57CD"/>
    <w:rsid w:val="00924CBB"/>
    <w:rsid w:val="009634B3"/>
    <w:rsid w:val="00980F45"/>
    <w:rsid w:val="00991F31"/>
    <w:rsid w:val="009D3D4D"/>
    <w:rsid w:val="009D62DB"/>
    <w:rsid w:val="00A070E2"/>
    <w:rsid w:val="00A55752"/>
    <w:rsid w:val="00A87164"/>
    <w:rsid w:val="00AA0469"/>
    <w:rsid w:val="00AA4D8B"/>
    <w:rsid w:val="00AD02C8"/>
    <w:rsid w:val="00AE0D48"/>
    <w:rsid w:val="00AE0D89"/>
    <w:rsid w:val="00AF77AE"/>
    <w:rsid w:val="00B03A76"/>
    <w:rsid w:val="00B17213"/>
    <w:rsid w:val="00B17475"/>
    <w:rsid w:val="00B37285"/>
    <w:rsid w:val="00B751B7"/>
    <w:rsid w:val="00B761AB"/>
    <w:rsid w:val="00BA1647"/>
    <w:rsid w:val="00BB5C66"/>
    <w:rsid w:val="00BF1159"/>
    <w:rsid w:val="00BF2311"/>
    <w:rsid w:val="00C712C7"/>
    <w:rsid w:val="00CA0A74"/>
    <w:rsid w:val="00CB262B"/>
    <w:rsid w:val="00D37CB8"/>
    <w:rsid w:val="00D40FF0"/>
    <w:rsid w:val="00D50660"/>
    <w:rsid w:val="00DA1EBC"/>
    <w:rsid w:val="00DC078F"/>
    <w:rsid w:val="00DC1AFC"/>
    <w:rsid w:val="00DD7398"/>
    <w:rsid w:val="00E24B54"/>
    <w:rsid w:val="00E35AFD"/>
    <w:rsid w:val="00E7187A"/>
    <w:rsid w:val="00E9294F"/>
    <w:rsid w:val="00E92F55"/>
    <w:rsid w:val="00EE10FE"/>
    <w:rsid w:val="00EF26FD"/>
    <w:rsid w:val="00EF69A4"/>
    <w:rsid w:val="00F37857"/>
    <w:rsid w:val="00F4095E"/>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1F265"/>
  <w15:docId w15:val="{3827547C-9688-432C-9935-D2706477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9985B-CF1B-465F-A853-F834CBB8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856</Words>
  <Characters>4882</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Yandex.Translate</dc:creator>
  <dc:description>Translated with Yandex.Translate</dc:description>
  <cp:lastModifiedBy>ainur@zerde.dom</cp:lastModifiedBy>
  <cp:revision>5</cp:revision>
  <dcterms:created xsi:type="dcterms:W3CDTF">2026-06-22T06:03:00Z</dcterms:created>
  <dcterms:modified xsi:type="dcterms:W3CDTF">2026-09-17T09:27:00Z</dcterms:modified>
</cp:coreProperties>
</file>