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BAED1" w14:textId="77777777" w:rsidR="00995F9C" w:rsidRPr="009C1595" w:rsidRDefault="00995F9C">
      <w:pPr>
        <w:rPr>
          <w:sz w:val="28"/>
          <w:szCs w:val="28"/>
        </w:rPr>
      </w:pPr>
    </w:p>
    <w:p w14:paraId="1C9E7A32" w14:textId="77777777" w:rsidR="00995F9C" w:rsidRPr="009C1595" w:rsidRDefault="00995F9C" w:rsidP="009C1595">
      <w:pPr>
        <w:jc w:val="center"/>
        <w:rPr>
          <w:sz w:val="28"/>
          <w:szCs w:val="28"/>
          <w:lang w:val="kk-KZ"/>
        </w:rPr>
      </w:pPr>
      <w:r w:rsidRPr="009C1595">
        <w:rPr>
          <w:sz w:val="28"/>
          <w:szCs w:val="28"/>
        </w:rPr>
        <w:t>Техническая характеристика</w:t>
      </w:r>
    </w:p>
    <w:p w14:paraId="06C283CB" w14:textId="596FF23C" w:rsidR="009C1595" w:rsidRPr="00C32517" w:rsidRDefault="00AA7148" w:rsidP="00C32517">
      <w:pPr>
        <w:jc w:val="center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Замена </w:t>
      </w:r>
      <w:r w:rsidR="00146D9C">
        <w:rPr>
          <w:sz w:val="28"/>
          <w:szCs w:val="28"/>
        </w:rPr>
        <w:t xml:space="preserve">прибор-контрольный и </w:t>
      </w:r>
      <w:proofErr w:type="spellStart"/>
      <w:r w:rsidR="00146D9C">
        <w:rPr>
          <w:sz w:val="28"/>
          <w:szCs w:val="28"/>
        </w:rPr>
        <w:t>охрано</w:t>
      </w:r>
      <w:proofErr w:type="spellEnd"/>
      <w:r w:rsidR="00146D9C">
        <w:rPr>
          <w:sz w:val="28"/>
          <w:szCs w:val="28"/>
        </w:rPr>
        <w:t xml:space="preserve">-пожарный прибор </w:t>
      </w:r>
      <w:r w:rsidR="0078566F">
        <w:rPr>
          <w:sz w:val="28"/>
          <w:szCs w:val="28"/>
        </w:rPr>
        <w:t xml:space="preserve">для </w:t>
      </w:r>
      <w:r w:rsidR="00146D9C">
        <w:rPr>
          <w:sz w:val="28"/>
          <w:szCs w:val="28"/>
        </w:rPr>
        <w:t xml:space="preserve">пожарной </w:t>
      </w:r>
      <w:proofErr w:type="spellStart"/>
      <w:r w:rsidR="00146D9C">
        <w:rPr>
          <w:sz w:val="28"/>
          <w:szCs w:val="28"/>
        </w:rPr>
        <w:t>сингализации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28"/>
        <w:gridCol w:w="1617"/>
      </w:tblGrid>
      <w:tr w:rsidR="00995F9C" w:rsidRPr="009C1595" w14:paraId="25968E49" w14:textId="77777777" w:rsidTr="00065E13">
        <w:tc>
          <w:tcPr>
            <w:tcW w:w="7728" w:type="dxa"/>
          </w:tcPr>
          <w:p w14:paraId="6F46BBFD" w14:textId="77777777" w:rsidR="00995F9C" w:rsidRPr="009C1595" w:rsidRDefault="00995F9C">
            <w:pPr>
              <w:rPr>
                <w:b/>
                <w:sz w:val="28"/>
                <w:szCs w:val="28"/>
              </w:rPr>
            </w:pPr>
            <w:r w:rsidRPr="009C1595">
              <w:rPr>
                <w:sz w:val="28"/>
                <w:szCs w:val="28"/>
              </w:rPr>
              <w:t xml:space="preserve">Наименование оборудования                                    </w:t>
            </w:r>
          </w:p>
        </w:tc>
        <w:tc>
          <w:tcPr>
            <w:tcW w:w="1617" w:type="dxa"/>
          </w:tcPr>
          <w:p w14:paraId="07A6D06D" w14:textId="77777777" w:rsidR="00995F9C" w:rsidRPr="009C1595" w:rsidRDefault="00995F9C">
            <w:pPr>
              <w:rPr>
                <w:sz w:val="28"/>
                <w:szCs w:val="28"/>
              </w:rPr>
            </w:pPr>
            <w:r w:rsidRPr="009C1595">
              <w:rPr>
                <w:sz w:val="28"/>
                <w:szCs w:val="28"/>
              </w:rPr>
              <w:t>Количество</w:t>
            </w:r>
          </w:p>
        </w:tc>
      </w:tr>
      <w:tr w:rsidR="00065E13" w:rsidRPr="009C1595" w14:paraId="6D70F3C5" w14:textId="77777777" w:rsidTr="00065E13">
        <w:trPr>
          <w:trHeight w:val="1266"/>
        </w:trPr>
        <w:tc>
          <w:tcPr>
            <w:tcW w:w="7728" w:type="dxa"/>
          </w:tcPr>
          <w:p w14:paraId="2A344DED" w14:textId="4B4AA424" w:rsidR="00146D9C" w:rsidRDefault="00146D9C" w:rsidP="001F4C40">
            <w:pPr>
              <w:pStyle w:val="2"/>
              <w:pBdr>
                <w:bottom w:val="single" w:sz="6" w:space="15" w:color="E5E5E5"/>
              </w:pBdr>
              <w:spacing w:before="0" w:beforeAutospacing="0" w:after="0" w:afterAutospacing="0"/>
              <w:outlineLvl w:val="1"/>
              <w:rPr>
                <w:rFonts w:ascii="Segoe UI" w:hAnsi="Segoe UI" w:cs="Segoe UI"/>
                <w:color w:val="01011B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  <w:r>
              <w:rPr>
                <w:rFonts w:ascii="Segoe UI" w:hAnsi="Segoe UI" w:cs="Segoe UI"/>
                <w:color w:val="01011B"/>
                <w:sz w:val="27"/>
                <w:szCs w:val="27"/>
                <w:bdr w:val="none" w:sz="0" w:space="0" w:color="auto" w:frame="1"/>
                <w:shd w:val="clear" w:color="auto" w:fill="FFFFFF"/>
              </w:rPr>
              <w:t xml:space="preserve"> ГРАНИТ-</w:t>
            </w:r>
            <w:r w:rsidR="00D66976">
              <w:rPr>
                <w:rFonts w:ascii="Segoe UI" w:hAnsi="Segoe UI" w:cs="Segoe UI"/>
                <w:color w:val="01011B"/>
                <w:sz w:val="27"/>
                <w:szCs w:val="27"/>
                <w:bdr w:val="none" w:sz="0" w:space="0" w:color="auto" w:frame="1"/>
                <w:shd w:val="clear" w:color="auto" w:fill="FFFFFF"/>
              </w:rPr>
              <w:t>1</w:t>
            </w:r>
            <w:r w:rsidR="00215B8E">
              <w:rPr>
                <w:rFonts w:ascii="Segoe UI" w:hAnsi="Segoe UI" w:cs="Segoe UI"/>
                <w:color w:val="01011B"/>
                <w:sz w:val="27"/>
                <w:szCs w:val="27"/>
                <w:bdr w:val="none" w:sz="0" w:space="0" w:color="auto" w:frame="1"/>
                <w:shd w:val="clear" w:color="auto" w:fill="FFFFFF"/>
              </w:rPr>
              <w:t>2</w:t>
            </w:r>
            <w:r>
              <w:rPr>
                <w:rFonts w:ascii="Segoe UI" w:hAnsi="Segoe UI" w:cs="Segoe UI"/>
                <w:color w:val="01011B"/>
                <w:sz w:val="27"/>
                <w:szCs w:val="27"/>
                <w:bdr w:val="none" w:sz="0" w:space="0" w:color="auto" w:frame="1"/>
                <w:shd w:val="clear" w:color="auto" w:fill="FFFFFF"/>
              </w:rPr>
              <w:t xml:space="preserve"> ПРИБОР ПРИЕМНО-КОНТРОЛЬНЫЙ И УПРАВЛЕНИЯ ОХРАННО-ПОЖАРНЫЙ</w:t>
            </w:r>
          </w:p>
          <w:p w14:paraId="59D9651F" w14:textId="77777777" w:rsidR="00146D9C" w:rsidRDefault="00146D9C" w:rsidP="001F4C40">
            <w:pPr>
              <w:pStyle w:val="2"/>
              <w:pBdr>
                <w:bottom w:val="single" w:sz="6" w:space="15" w:color="E5E5E5"/>
              </w:pBdr>
              <w:spacing w:before="0" w:beforeAutospacing="0" w:after="0" w:afterAutospacing="0"/>
              <w:outlineLvl w:val="1"/>
              <w:rPr>
                <w:rFonts w:ascii="Segoe UI" w:hAnsi="Segoe UI" w:cs="Segoe UI"/>
                <w:color w:val="01011B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</w:p>
          <w:p w14:paraId="278A2516" w14:textId="3BC186E3" w:rsidR="001F4C40" w:rsidRPr="00146D9C" w:rsidRDefault="00146D9C" w:rsidP="001F4C40">
            <w:pPr>
              <w:pStyle w:val="2"/>
              <w:pBdr>
                <w:bottom w:val="single" w:sz="6" w:space="15" w:color="E5E5E5"/>
              </w:pBdr>
              <w:spacing w:before="0" w:beforeAutospacing="0" w:after="0" w:afterAutospacing="0"/>
              <w:outlineLvl w:val="1"/>
              <w:rPr>
                <w:rFonts w:ascii="Roboto" w:hAnsi="Roboto"/>
                <w:color w:val="000000"/>
              </w:rPr>
            </w:pPr>
            <w:r>
              <w:rPr>
                <w:rFonts w:ascii="Segoe UI" w:hAnsi="Segoe UI" w:cs="Segoe UI"/>
                <w:color w:val="01011B"/>
                <w:sz w:val="21"/>
                <w:szCs w:val="21"/>
                <w:shd w:val="clear" w:color="auto" w:fill="FFFFFF"/>
              </w:rPr>
              <w:t>Прибор приемно-контрольный и управления охранно-пожарный </w:t>
            </w:r>
            <w:r w:rsidRPr="00357A1D">
              <w:rPr>
                <w:rStyle w:val="a6"/>
                <w:rFonts w:ascii="Segoe UI" w:hAnsi="Segoe UI" w:cs="Segoe UI"/>
                <w:b/>
                <w:bCs/>
                <w:color w:val="01011B"/>
                <w:sz w:val="21"/>
                <w:szCs w:val="21"/>
                <w:bdr w:val="none" w:sz="0" w:space="0" w:color="auto" w:frame="1"/>
                <w:shd w:val="clear" w:color="auto" w:fill="FFFFFF"/>
              </w:rPr>
              <w:t>Гранит-</w:t>
            </w:r>
            <w:r w:rsidR="00D66976">
              <w:rPr>
                <w:rStyle w:val="a6"/>
                <w:rFonts w:ascii="Segoe UI" w:hAnsi="Segoe UI" w:cs="Segoe UI"/>
                <w:b/>
                <w:bCs/>
                <w:color w:val="01011B"/>
                <w:sz w:val="21"/>
                <w:szCs w:val="21"/>
                <w:bdr w:val="none" w:sz="0" w:space="0" w:color="auto" w:frame="1"/>
                <w:shd w:val="clear" w:color="auto" w:fill="FFFFFF"/>
              </w:rPr>
              <w:t>1</w:t>
            </w:r>
            <w:r w:rsidR="00215B8E">
              <w:rPr>
                <w:rStyle w:val="a6"/>
                <w:rFonts w:ascii="Segoe UI" w:hAnsi="Segoe UI" w:cs="Segoe UI"/>
                <w:b/>
                <w:bCs/>
                <w:color w:val="01011B"/>
                <w:sz w:val="21"/>
                <w:szCs w:val="21"/>
                <w:bdr w:val="none" w:sz="0" w:space="0" w:color="auto" w:frame="1"/>
                <w:shd w:val="clear" w:color="auto" w:fill="FFFFFF"/>
              </w:rPr>
              <w:t>2</w:t>
            </w:r>
            <w:r>
              <w:rPr>
                <w:rFonts w:ascii="Segoe UI" w:hAnsi="Segoe UI" w:cs="Segoe UI"/>
                <w:color w:val="01011B"/>
                <w:sz w:val="21"/>
                <w:szCs w:val="21"/>
                <w:shd w:val="clear" w:color="auto" w:fill="FFFFFF"/>
              </w:rPr>
              <w:t xml:space="preserve"> предназначены для охраны малых и средних, частных или коммерческих объектов, оборудованных электроконтактными и </w:t>
            </w:r>
            <w:proofErr w:type="spellStart"/>
            <w:r>
              <w:rPr>
                <w:rFonts w:ascii="Segoe UI" w:hAnsi="Segoe UI" w:cs="Segoe UI"/>
                <w:color w:val="01011B"/>
                <w:sz w:val="21"/>
                <w:szCs w:val="21"/>
                <w:shd w:val="clear" w:color="auto" w:fill="FFFFFF"/>
              </w:rPr>
              <w:t>токопотребляющими</w:t>
            </w:r>
            <w:proofErr w:type="spellEnd"/>
            <w:r>
              <w:rPr>
                <w:rFonts w:ascii="Segoe UI" w:hAnsi="Segoe UI" w:cs="Segoe UI"/>
                <w:color w:val="01011B"/>
                <w:sz w:val="21"/>
                <w:szCs w:val="21"/>
                <w:shd w:val="clear" w:color="auto" w:fill="FFFFFF"/>
              </w:rPr>
              <w:t xml:space="preserve"> охранными и пожарными извещателями.</w:t>
            </w:r>
          </w:p>
          <w:p w14:paraId="4F8626F6" w14:textId="77777777" w:rsidR="000C6BE7" w:rsidRPr="00146D9C" w:rsidRDefault="000C6BE7" w:rsidP="000C6BE7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  <w:p w14:paraId="11B71497" w14:textId="77777777" w:rsidR="001F4C40" w:rsidRPr="00146D9C" w:rsidRDefault="001F4C40" w:rsidP="001F4C40">
            <w:pPr>
              <w:pStyle w:val="4"/>
              <w:shd w:val="clear" w:color="auto" w:fill="FFFFFF"/>
              <w:spacing w:before="0" w:after="315"/>
              <w:textAlignment w:val="top"/>
              <w:outlineLvl w:val="3"/>
              <w:rPr>
                <w:rFonts w:ascii="Roboto" w:hAnsi="Roboto"/>
                <w:b/>
                <w:bCs/>
                <w:color w:val="000000"/>
                <w:sz w:val="26"/>
                <w:szCs w:val="26"/>
              </w:rPr>
            </w:pPr>
            <w:r w:rsidRPr="00146D9C">
              <w:rPr>
                <w:rFonts w:ascii="Roboto" w:hAnsi="Roboto"/>
                <w:b/>
                <w:bCs/>
                <w:color w:val="000000"/>
                <w:sz w:val="26"/>
                <w:szCs w:val="26"/>
              </w:rPr>
              <w:t>Характеристики</w:t>
            </w:r>
          </w:p>
          <w:p w14:paraId="114C6C22" w14:textId="34526540" w:rsidR="00146D9C" w:rsidRDefault="00D66976" w:rsidP="00146D9C">
            <w:pPr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color w:val="01011B"/>
                <w:sz w:val="21"/>
                <w:szCs w:val="21"/>
              </w:rPr>
            </w:pPr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1</w:t>
            </w:r>
            <w:r w:rsidR="00215B8E">
              <w:rPr>
                <w:rFonts w:ascii="Segoe UI" w:hAnsi="Segoe UI" w:cs="Segoe UI"/>
                <w:color w:val="01011B"/>
                <w:sz w:val="21"/>
                <w:szCs w:val="21"/>
              </w:rPr>
              <w:t>2</w:t>
            </w:r>
            <w:r w:rsidR="00146D9C">
              <w:rPr>
                <w:rFonts w:ascii="Segoe UI" w:hAnsi="Segoe UI" w:cs="Segoe UI"/>
                <w:color w:val="01011B"/>
                <w:sz w:val="21"/>
                <w:szCs w:val="21"/>
              </w:rPr>
              <w:t xml:space="preserve"> шлейфа сигнализации (ШС) с функциями охранных или пожарных.</w:t>
            </w:r>
          </w:p>
          <w:p w14:paraId="3BDD19A9" w14:textId="77777777" w:rsidR="00146D9C" w:rsidRDefault="00146D9C" w:rsidP="00146D9C">
            <w:pPr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color w:val="01011B"/>
                <w:sz w:val="21"/>
                <w:szCs w:val="21"/>
              </w:rPr>
            </w:pPr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7 встроенных тактик применения (задаются перемычками на плате). Гибкая настройка через программное обеспечение — конфигуратор ARS-</w:t>
            </w:r>
            <w:proofErr w:type="spellStart"/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prog</w:t>
            </w:r>
            <w:proofErr w:type="spellEnd"/>
            <w:r>
              <w:rPr>
                <w:rFonts w:ascii="Segoe UI" w:hAnsi="Segoe UI" w:cs="Segoe UI"/>
                <w:color w:val="01011B"/>
                <w:sz w:val="21"/>
                <w:szCs w:val="21"/>
              </w:rPr>
              <w:t xml:space="preserve">. Подключение к компьютеру через разъем </w:t>
            </w:r>
            <w:proofErr w:type="spellStart"/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microUSB</w:t>
            </w:r>
            <w:proofErr w:type="spellEnd"/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.</w:t>
            </w:r>
          </w:p>
          <w:p w14:paraId="2C2E42E9" w14:textId="77777777" w:rsidR="00146D9C" w:rsidRDefault="00146D9C" w:rsidP="00146D9C">
            <w:pPr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color w:val="01011B"/>
                <w:sz w:val="21"/>
                <w:szCs w:val="21"/>
              </w:rPr>
            </w:pPr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Прибор работает автономно (без подключения к пульту централизованного наблюдения) либо передает на пульт извещения «Пожар1», «Пожар2» и «Тревога» размыканием «сухих» контактов реле ПЦН1 и ПЦН2.</w:t>
            </w:r>
          </w:p>
          <w:p w14:paraId="05C9A84F" w14:textId="77777777" w:rsidR="00146D9C" w:rsidRDefault="00146D9C" w:rsidP="00146D9C">
            <w:pPr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color w:val="01011B"/>
                <w:sz w:val="21"/>
                <w:szCs w:val="21"/>
              </w:rPr>
            </w:pPr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Способы постановки на охрану и снятия с охраны:</w:t>
            </w:r>
          </w:p>
          <w:p w14:paraId="244A9300" w14:textId="77777777" w:rsidR="00146D9C" w:rsidRDefault="00146D9C" w:rsidP="00146D9C">
            <w:pPr>
              <w:numPr>
                <w:ilvl w:val="1"/>
                <w:numId w:val="6"/>
              </w:numPr>
              <w:shd w:val="clear" w:color="auto" w:fill="FFFFFF"/>
              <w:rPr>
                <w:rFonts w:ascii="Segoe UI" w:hAnsi="Segoe UI" w:cs="Segoe UI"/>
                <w:color w:val="01011B"/>
                <w:sz w:val="21"/>
                <w:szCs w:val="21"/>
              </w:rPr>
            </w:pPr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электронными ключами Touch Memory через считыватель ТМ;</w:t>
            </w:r>
          </w:p>
          <w:p w14:paraId="5BF63898" w14:textId="77777777" w:rsidR="00146D9C" w:rsidRDefault="00146D9C" w:rsidP="00146D9C">
            <w:pPr>
              <w:numPr>
                <w:ilvl w:val="1"/>
                <w:numId w:val="6"/>
              </w:numPr>
              <w:shd w:val="clear" w:color="auto" w:fill="FFFFFF"/>
              <w:rPr>
                <w:rFonts w:ascii="Segoe UI" w:hAnsi="Segoe UI" w:cs="Segoe UI"/>
                <w:color w:val="01011B"/>
                <w:sz w:val="21"/>
                <w:szCs w:val="21"/>
              </w:rPr>
            </w:pPr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кнопкой «УПРАВЛЕНИЕ» на панели прибора (в зависимости от выбранной тактики);</w:t>
            </w:r>
          </w:p>
          <w:p w14:paraId="0FE61802" w14:textId="77777777" w:rsidR="00146D9C" w:rsidRDefault="00146D9C" w:rsidP="00146D9C">
            <w:pPr>
              <w:numPr>
                <w:ilvl w:val="1"/>
                <w:numId w:val="6"/>
              </w:numPr>
              <w:shd w:val="clear" w:color="auto" w:fill="FFFFFF"/>
              <w:rPr>
                <w:rFonts w:ascii="Segoe UI" w:hAnsi="Segoe UI" w:cs="Segoe UI"/>
                <w:color w:val="01011B"/>
                <w:sz w:val="21"/>
                <w:szCs w:val="21"/>
              </w:rPr>
            </w:pPr>
            <w:proofErr w:type="spellStart"/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Proximity</w:t>
            </w:r>
            <w:proofErr w:type="spellEnd"/>
            <w:r>
              <w:rPr>
                <w:rFonts w:ascii="Segoe UI" w:hAnsi="Segoe UI" w:cs="Segoe UI"/>
                <w:color w:val="01011B"/>
                <w:sz w:val="21"/>
                <w:szCs w:val="21"/>
              </w:rPr>
              <w:t>-картами, набором цифрового кода кнопками, брелоками и/или ключами ТМ с помощью универсального считывателя «Портал» варианты 2…10 производства ООО НПО «Сибирский Арсенал» (приобретается отдельно).</w:t>
            </w:r>
          </w:p>
          <w:p w14:paraId="1BDD5233" w14:textId="70318ABD" w:rsidR="00065E13" w:rsidRPr="009C1595" w:rsidRDefault="00065E13" w:rsidP="00146D9C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617" w:type="dxa"/>
          </w:tcPr>
          <w:p w14:paraId="14A7338A" w14:textId="2753E8D6" w:rsidR="00065E13" w:rsidRPr="009C1595" w:rsidRDefault="00065E13" w:rsidP="00065E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9C1595">
              <w:rPr>
                <w:sz w:val="28"/>
                <w:szCs w:val="28"/>
              </w:rPr>
              <w:t xml:space="preserve"> штук</w:t>
            </w:r>
            <w:r>
              <w:rPr>
                <w:sz w:val="28"/>
                <w:szCs w:val="28"/>
              </w:rPr>
              <w:t>а</w:t>
            </w:r>
          </w:p>
        </w:tc>
      </w:tr>
      <w:tr w:rsidR="00215B8E" w:rsidRPr="009C1595" w14:paraId="413C135D" w14:textId="77777777" w:rsidTr="00065E13">
        <w:trPr>
          <w:trHeight w:val="1266"/>
        </w:trPr>
        <w:tc>
          <w:tcPr>
            <w:tcW w:w="7728" w:type="dxa"/>
          </w:tcPr>
          <w:p w14:paraId="3353FD7E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b/>
                <w:bCs/>
                <w:color w:val="212529"/>
              </w:rPr>
              <w:t>Батареи серии AL от компании SVC</w:t>
            </w:r>
            <w:r w:rsidRPr="00215B8E">
              <w:rPr>
                <w:rFonts w:ascii="Roboto" w:hAnsi="Roboto"/>
                <w:color w:val="212529"/>
              </w:rPr>
              <w:br/>
              <w:t xml:space="preserve">Батареи данной серии не обслуживаемые, не требуют доливки воды, предназначены для работы в циклическом режиме (выдерживают до 600 циклов). Низкий уровень саморазрядки обеспечивает срок службы от 2 до 4 лет в резервном (буферном) режиме. Герметичная конструкция позволяет использовать батарею в любом положении. Основная сфера применения данной продукции - охранно-пожарные системы, электронные кассовые аппараты, электронное тестовое оборудование, системы аварийного освещения. Данные батареи широко используются в прочем оборудовании, требующем резервного питания не </w:t>
            </w:r>
            <w:proofErr w:type="spellStart"/>
            <w:r w:rsidRPr="00215B8E">
              <w:rPr>
                <w:rFonts w:ascii="Roboto" w:hAnsi="Roboto"/>
                <w:color w:val="212529"/>
              </w:rPr>
              <w:t>исрользуются</w:t>
            </w:r>
            <w:proofErr w:type="spellEnd"/>
            <w:r w:rsidRPr="00215B8E">
              <w:rPr>
                <w:rFonts w:ascii="Roboto" w:hAnsi="Roboto"/>
                <w:color w:val="212529"/>
              </w:rPr>
              <w:t xml:space="preserve"> в источниках бесперебойного питания. На сегодняшний день вне конкуренции по соотношению Цена/Качество.</w:t>
            </w:r>
          </w:p>
          <w:p w14:paraId="38308E23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lastRenderedPageBreak/>
              <w:t>Ёмкость батареи</w:t>
            </w:r>
          </w:p>
          <w:p w14:paraId="39C99381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 xml:space="preserve">7 </w:t>
            </w:r>
            <w:proofErr w:type="spellStart"/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Ач</w:t>
            </w:r>
            <w:proofErr w:type="spellEnd"/>
          </w:p>
          <w:p w14:paraId="052C9DF3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Рабочий диапазон температур</w:t>
            </w:r>
          </w:p>
          <w:p w14:paraId="1BB41DD7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от -15 до +50 °С</w:t>
            </w:r>
          </w:p>
          <w:p w14:paraId="67E97B2C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Артикул</w:t>
            </w:r>
          </w:p>
          <w:p w14:paraId="03273E6D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AL7-12/L</w:t>
            </w:r>
          </w:p>
          <w:p w14:paraId="13927D3E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Код</w:t>
            </w:r>
          </w:p>
          <w:p w14:paraId="75DB7C5A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38362</w:t>
            </w:r>
          </w:p>
          <w:p w14:paraId="003E8ED2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В упаковке</w:t>
            </w:r>
          </w:p>
          <w:p w14:paraId="7AF9C728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5</w:t>
            </w:r>
          </w:p>
          <w:p w14:paraId="5B5A4490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Базовая единица</w:t>
            </w:r>
          </w:p>
          <w:p w14:paraId="31053A48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proofErr w:type="spellStart"/>
            <w:r w:rsidRPr="00215B8E">
              <w:rPr>
                <w:rFonts w:ascii="Roboto" w:hAnsi="Roboto"/>
                <w:color w:val="666666"/>
                <w:shd w:val="clear" w:color="auto" w:fill="FFFFFF"/>
              </w:rPr>
              <w:t>шт</w:t>
            </w:r>
            <w:proofErr w:type="spellEnd"/>
          </w:p>
          <w:p w14:paraId="30999A33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Тип батареи</w:t>
            </w:r>
          </w:p>
          <w:p w14:paraId="0FBD594B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Свинцово-кислотный</w:t>
            </w:r>
          </w:p>
          <w:p w14:paraId="6E173FA6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Габариты (</w:t>
            </w:r>
            <w:proofErr w:type="spellStart"/>
            <w:r w:rsidRPr="00215B8E">
              <w:rPr>
                <w:rFonts w:ascii="Roboto" w:hAnsi="Roboto"/>
                <w:color w:val="666666"/>
                <w:shd w:val="clear" w:color="auto" w:fill="FFFFFF"/>
              </w:rPr>
              <w:t>ШхГхВ</w:t>
            </w:r>
            <w:proofErr w:type="spellEnd"/>
            <w:r w:rsidRPr="00215B8E">
              <w:rPr>
                <w:rFonts w:ascii="Roboto" w:hAnsi="Roboto"/>
                <w:color w:val="666666"/>
                <w:shd w:val="clear" w:color="auto" w:fill="FFFFFF"/>
              </w:rPr>
              <w:t>)</w:t>
            </w:r>
          </w:p>
          <w:p w14:paraId="0CF1C65C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95х151х65</w:t>
            </w:r>
          </w:p>
          <w:p w14:paraId="32535F0F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Тип клемм</w:t>
            </w:r>
          </w:p>
          <w:p w14:paraId="43729FA9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F2</w:t>
            </w:r>
          </w:p>
          <w:p w14:paraId="1F63EEBD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Назначение</w:t>
            </w:r>
          </w:p>
          <w:p w14:paraId="57CA820E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Да</w:t>
            </w:r>
          </w:p>
          <w:p w14:paraId="0EEC322C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Номинальное напряжение</w:t>
            </w:r>
          </w:p>
          <w:p w14:paraId="164D88B8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12В</w:t>
            </w:r>
          </w:p>
          <w:p w14:paraId="3782C04E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Цвет</w:t>
            </w:r>
          </w:p>
          <w:p w14:paraId="2E18326D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Чёрный</w:t>
            </w:r>
          </w:p>
          <w:p w14:paraId="79E90578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Объём</w:t>
            </w:r>
          </w:p>
          <w:p w14:paraId="7B83D4CF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0.01 м</w:t>
            </w:r>
            <w:r w:rsidRPr="00215B8E">
              <w:rPr>
                <w:rFonts w:ascii="Roboto" w:hAnsi="Roboto"/>
                <w:color w:val="666666"/>
                <w:sz w:val="18"/>
                <w:szCs w:val="18"/>
                <w:shd w:val="clear" w:color="auto" w:fill="FFFFFF"/>
                <w:vertAlign w:val="superscript"/>
              </w:rPr>
              <w:t>3</w:t>
            </w:r>
          </w:p>
          <w:p w14:paraId="0B881219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Вес</w:t>
            </w:r>
          </w:p>
          <w:p w14:paraId="7E2AF729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1.8 кг</w:t>
            </w:r>
          </w:p>
          <w:p w14:paraId="5158D4EF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Гарантия</w:t>
            </w:r>
          </w:p>
          <w:p w14:paraId="57EDA42C" w14:textId="77777777" w:rsidR="00215B8E" w:rsidRPr="00215B8E" w:rsidRDefault="00215B8E" w:rsidP="00215B8E">
            <w:pPr>
              <w:shd w:val="clear" w:color="auto" w:fill="FFFFFF"/>
              <w:rPr>
                <w:rFonts w:ascii="Roboto" w:hAnsi="Roboto"/>
                <w:color w:val="212529"/>
              </w:rPr>
            </w:pPr>
            <w:r w:rsidRPr="00215B8E">
              <w:rPr>
                <w:rFonts w:ascii="Roboto" w:hAnsi="Roboto"/>
                <w:color w:val="666666"/>
                <w:shd w:val="clear" w:color="auto" w:fill="FFFFFF"/>
              </w:rPr>
              <w:t>1 год</w:t>
            </w:r>
          </w:p>
          <w:p w14:paraId="7F2B1FB6" w14:textId="77777777" w:rsidR="00215B8E" w:rsidRDefault="00215B8E" w:rsidP="001F4C40">
            <w:pPr>
              <w:pStyle w:val="2"/>
              <w:pBdr>
                <w:bottom w:val="single" w:sz="6" w:space="15" w:color="E5E5E5"/>
              </w:pBdr>
              <w:spacing w:before="0" w:beforeAutospacing="0" w:after="0" w:afterAutospacing="0"/>
              <w:outlineLvl w:val="1"/>
              <w:rPr>
                <w:rFonts w:ascii="Segoe UI" w:hAnsi="Segoe UI" w:cs="Segoe UI"/>
                <w:color w:val="01011B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617" w:type="dxa"/>
          </w:tcPr>
          <w:p w14:paraId="346C7E75" w14:textId="60EF0C8B" w:rsidR="00215B8E" w:rsidRDefault="00215B8E" w:rsidP="00065E1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Pr="009C1595">
              <w:rPr>
                <w:sz w:val="28"/>
                <w:szCs w:val="28"/>
              </w:rPr>
              <w:t xml:space="preserve"> штук</w:t>
            </w:r>
            <w:r>
              <w:rPr>
                <w:sz w:val="28"/>
                <w:szCs w:val="28"/>
              </w:rPr>
              <w:t>а</w:t>
            </w:r>
          </w:p>
        </w:tc>
      </w:tr>
    </w:tbl>
    <w:p w14:paraId="55C40CF5" w14:textId="77777777" w:rsidR="00065E13" w:rsidRDefault="00065E13" w:rsidP="00F751C4">
      <w:pPr>
        <w:rPr>
          <w:b/>
          <w:sz w:val="28"/>
          <w:szCs w:val="28"/>
        </w:rPr>
      </w:pPr>
    </w:p>
    <w:p w14:paraId="68341492" w14:textId="325A8599" w:rsidR="009C1595" w:rsidRPr="00F751C4" w:rsidRDefault="009C1595" w:rsidP="00F751C4">
      <w:pPr>
        <w:rPr>
          <w:sz w:val="28"/>
          <w:szCs w:val="28"/>
        </w:rPr>
      </w:pPr>
      <w:proofErr w:type="gramStart"/>
      <w:r w:rsidRPr="00F751C4">
        <w:rPr>
          <w:b/>
          <w:sz w:val="28"/>
          <w:szCs w:val="28"/>
        </w:rPr>
        <w:t>Стоимость  включено</w:t>
      </w:r>
      <w:proofErr w:type="gramEnd"/>
      <w:r w:rsidRPr="00F751C4">
        <w:rPr>
          <w:b/>
          <w:sz w:val="28"/>
          <w:szCs w:val="28"/>
        </w:rPr>
        <w:t>:</w:t>
      </w:r>
      <w:r w:rsidRPr="00F751C4">
        <w:rPr>
          <w:sz w:val="28"/>
          <w:szCs w:val="28"/>
        </w:rPr>
        <w:t xml:space="preserve"> работы, оборудование и все расходные материалы, демонтаж, монтаж, установка.    </w:t>
      </w:r>
    </w:p>
    <w:p w14:paraId="78CE5CFB" w14:textId="77777777" w:rsidR="00146D9C" w:rsidRDefault="00146D9C" w:rsidP="009E5F2E">
      <w:pPr>
        <w:rPr>
          <w:sz w:val="28"/>
          <w:szCs w:val="28"/>
          <w:lang w:val="kk-KZ"/>
        </w:rPr>
      </w:pPr>
    </w:p>
    <w:p w14:paraId="1DDD0A78" w14:textId="77777777" w:rsidR="00215B8E" w:rsidRDefault="009C1595" w:rsidP="009E5F2E">
      <w:pPr>
        <w:rPr>
          <w:sz w:val="28"/>
          <w:szCs w:val="28"/>
          <w:lang w:val="kk-KZ"/>
        </w:rPr>
      </w:pPr>
      <w:r w:rsidRPr="00F751C4">
        <w:rPr>
          <w:sz w:val="28"/>
          <w:szCs w:val="28"/>
        </w:rPr>
        <w:t>Гарантия 12 месяцев после оказания услуг.</w:t>
      </w:r>
      <w:r w:rsidR="005D73CF">
        <w:rPr>
          <w:sz w:val="28"/>
          <w:szCs w:val="28"/>
          <w:lang w:val="kk-KZ"/>
        </w:rPr>
        <w:t xml:space="preserve"> Адрес</w:t>
      </w:r>
      <w:r w:rsidR="003D57BD">
        <w:rPr>
          <w:sz w:val="28"/>
          <w:szCs w:val="28"/>
          <w:lang w:val="kk-KZ"/>
        </w:rPr>
        <w:t xml:space="preserve"> </w:t>
      </w:r>
      <w:r w:rsidR="003D57BD" w:rsidRPr="00BE79FA">
        <w:rPr>
          <w:sz w:val="28"/>
          <w:szCs w:val="28"/>
          <w:lang w:val="kk-KZ"/>
        </w:rPr>
        <w:t>:</w:t>
      </w:r>
      <w:r w:rsidR="005D73CF">
        <w:rPr>
          <w:sz w:val="28"/>
          <w:szCs w:val="28"/>
          <w:lang w:val="kk-KZ"/>
        </w:rPr>
        <w:t xml:space="preserve"> </w:t>
      </w:r>
      <w:r w:rsidR="00215B8E" w:rsidRPr="00215B8E">
        <w:rPr>
          <w:sz w:val="28"/>
          <w:szCs w:val="28"/>
          <w:lang w:val="kk-KZ"/>
        </w:rPr>
        <w:t>Атырауская область, г.Атырау, ПРОСПЕКТ СТУДЕНТТЕР, 42</w:t>
      </w:r>
      <w:r w:rsidR="00215B8E" w:rsidRPr="00215B8E">
        <w:rPr>
          <w:sz w:val="28"/>
          <w:szCs w:val="28"/>
          <w:lang w:val="kk-KZ"/>
        </w:rPr>
        <w:t xml:space="preserve"> </w:t>
      </w:r>
    </w:p>
    <w:p w14:paraId="53F90E90" w14:textId="3A4901F6" w:rsidR="009E5F2E" w:rsidRPr="002E16EB" w:rsidRDefault="002E16EB" w:rsidP="009E5F2E">
      <w:pPr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Срок </w:t>
      </w:r>
      <w:r>
        <w:rPr>
          <w:sz w:val="28"/>
          <w:szCs w:val="28"/>
          <w:lang w:val="kk-KZ"/>
        </w:rPr>
        <w:t>выполнение работа:</w:t>
      </w:r>
    </w:p>
    <w:p w14:paraId="02F13270" w14:textId="14B08A39" w:rsidR="009E5F2E" w:rsidRPr="005D7E6D" w:rsidRDefault="009E5F2E" w:rsidP="009E5F2E">
      <w:pPr>
        <w:rPr>
          <w:sz w:val="28"/>
          <w:szCs w:val="28"/>
        </w:rPr>
      </w:pPr>
      <w:r w:rsidRPr="009E5F2E">
        <w:rPr>
          <w:sz w:val="28"/>
          <w:szCs w:val="28"/>
        </w:rPr>
        <w:t>в течение 15 календарных дней с даты вступления договора в силу</w:t>
      </w:r>
    </w:p>
    <w:p w14:paraId="6E07421F" w14:textId="77777777" w:rsidR="005D7E6D" w:rsidRPr="00AA7148" w:rsidRDefault="005D7E6D" w:rsidP="00F751C4">
      <w:pPr>
        <w:rPr>
          <w:sz w:val="28"/>
          <w:szCs w:val="28"/>
        </w:rPr>
      </w:pPr>
    </w:p>
    <w:p w14:paraId="27809760" w14:textId="77777777" w:rsidR="00AA7148" w:rsidRPr="00AA7148" w:rsidRDefault="00AA7148" w:rsidP="00F751C4">
      <w:pPr>
        <w:rPr>
          <w:sz w:val="28"/>
          <w:szCs w:val="28"/>
        </w:rPr>
      </w:pPr>
    </w:p>
    <w:p w14:paraId="0B3BF7F3" w14:textId="77777777" w:rsidR="00AA7148" w:rsidRPr="00AA7148" w:rsidRDefault="00AA7148" w:rsidP="00F751C4">
      <w:pPr>
        <w:rPr>
          <w:sz w:val="28"/>
          <w:szCs w:val="28"/>
        </w:rPr>
      </w:pPr>
    </w:p>
    <w:p w14:paraId="16A3CFFD" w14:textId="77777777" w:rsidR="00AA7148" w:rsidRPr="00AA7148" w:rsidRDefault="00AA7148" w:rsidP="00F751C4">
      <w:pPr>
        <w:rPr>
          <w:sz w:val="28"/>
          <w:szCs w:val="28"/>
        </w:rPr>
      </w:pPr>
    </w:p>
    <w:p w14:paraId="256EE4EB" w14:textId="77777777" w:rsidR="00AA7148" w:rsidRPr="00AA7148" w:rsidRDefault="00AA7148" w:rsidP="00F751C4">
      <w:pPr>
        <w:rPr>
          <w:sz w:val="28"/>
          <w:szCs w:val="28"/>
        </w:rPr>
      </w:pPr>
    </w:p>
    <w:p w14:paraId="2A50D434" w14:textId="77777777" w:rsidR="00AA7148" w:rsidRPr="00AA7148" w:rsidRDefault="00AA7148" w:rsidP="00F751C4">
      <w:pPr>
        <w:rPr>
          <w:sz w:val="28"/>
          <w:szCs w:val="28"/>
        </w:rPr>
      </w:pPr>
    </w:p>
    <w:sectPr w:rsidR="00AA7148" w:rsidRPr="00AA7148" w:rsidSect="00A22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74E33"/>
    <w:multiLevelType w:val="multilevel"/>
    <w:tmpl w:val="8746F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6B7764"/>
    <w:multiLevelType w:val="multilevel"/>
    <w:tmpl w:val="0DE43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A72CB3"/>
    <w:multiLevelType w:val="multilevel"/>
    <w:tmpl w:val="0B98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35D81"/>
    <w:multiLevelType w:val="multilevel"/>
    <w:tmpl w:val="BF50D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9830D3"/>
    <w:multiLevelType w:val="multilevel"/>
    <w:tmpl w:val="8E2E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D55D07"/>
    <w:multiLevelType w:val="multilevel"/>
    <w:tmpl w:val="43DCC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F9C"/>
    <w:rsid w:val="000131B2"/>
    <w:rsid w:val="00065E13"/>
    <w:rsid w:val="000B0707"/>
    <w:rsid w:val="000C6BE7"/>
    <w:rsid w:val="00146D9C"/>
    <w:rsid w:val="00182B92"/>
    <w:rsid w:val="001E11B4"/>
    <w:rsid w:val="001F4C40"/>
    <w:rsid w:val="00207AEA"/>
    <w:rsid w:val="00215B8E"/>
    <w:rsid w:val="00227B33"/>
    <w:rsid w:val="002C54A3"/>
    <w:rsid w:val="002E16EB"/>
    <w:rsid w:val="00357A1D"/>
    <w:rsid w:val="0037347C"/>
    <w:rsid w:val="003D57BD"/>
    <w:rsid w:val="003F136D"/>
    <w:rsid w:val="004E2B5C"/>
    <w:rsid w:val="004F61AD"/>
    <w:rsid w:val="00547DE4"/>
    <w:rsid w:val="00570DA4"/>
    <w:rsid w:val="005B2F02"/>
    <w:rsid w:val="005D73CF"/>
    <w:rsid w:val="005D7E6D"/>
    <w:rsid w:val="006D48CF"/>
    <w:rsid w:val="0078566F"/>
    <w:rsid w:val="00837EEC"/>
    <w:rsid w:val="009339C4"/>
    <w:rsid w:val="00995F9C"/>
    <w:rsid w:val="009B2092"/>
    <w:rsid w:val="009C1595"/>
    <w:rsid w:val="009E1FEB"/>
    <w:rsid w:val="009E5F2E"/>
    <w:rsid w:val="00A0049B"/>
    <w:rsid w:val="00A04B8F"/>
    <w:rsid w:val="00A22977"/>
    <w:rsid w:val="00AA7148"/>
    <w:rsid w:val="00BE79FA"/>
    <w:rsid w:val="00C01BE5"/>
    <w:rsid w:val="00C32517"/>
    <w:rsid w:val="00D66976"/>
    <w:rsid w:val="00D72AD9"/>
    <w:rsid w:val="00EA1DA0"/>
    <w:rsid w:val="00EC111A"/>
    <w:rsid w:val="00F74668"/>
    <w:rsid w:val="00F75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7D443"/>
  <w15:docId w15:val="{BB4E9C0F-D04B-41EA-A27F-752F428D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6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78566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136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5F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5D7E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E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D7E6D"/>
  </w:style>
  <w:style w:type="character" w:customStyle="1" w:styleId="20">
    <w:name w:val="Заголовок 2 Знак"/>
    <w:basedOn w:val="a0"/>
    <w:link w:val="2"/>
    <w:uiPriority w:val="9"/>
    <w:rsid w:val="0078566F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ysmsd">
    <w:name w:val="ysmsd"/>
    <w:basedOn w:val="a"/>
    <w:rsid w:val="0078566F"/>
    <w:pPr>
      <w:spacing w:before="100" w:beforeAutospacing="1" w:after="100" w:afterAutospacing="1"/>
    </w:pPr>
  </w:style>
  <w:style w:type="character" w:customStyle="1" w:styleId="3trjq">
    <w:name w:val="_3trjq"/>
    <w:basedOn w:val="a0"/>
    <w:rsid w:val="0078566F"/>
  </w:style>
  <w:style w:type="character" w:styleId="a4">
    <w:name w:val="Hyperlink"/>
    <w:basedOn w:val="a0"/>
    <w:uiPriority w:val="99"/>
    <w:unhideWhenUsed/>
    <w:rsid w:val="007856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8566F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837EEC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3F136D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red-ali-kittypographybase16fy3h">
    <w:name w:val="red-ali-kit_typography__base__16fy3h"/>
    <w:basedOn w:val="a0"/>
    <w:rsid w:val="003F136D"/>
  </w:style>
  <w:style w:type="character" w:customStyle="1" w:styleId="hazeproductcharacteristicsproductcharacteristicsitemname8vb38">
    <w:name w:val="hazeproductcharacteristics_productcharacteristicsitem__name__8vb38"/>
    <w:basedOn w:val="a0"/>
    <w:rsid w:val="003F136D"/>
  </w:style>
  <w:style w:type="character" w:customStyle="1" w:styleId="specifications-listspec-term-text">
    <w:name w:val="specifications-list__spec-term-text"/>
    <w:basedOn w:val="a0"/>
    <w:rsid w:val="00065E13"/>
  </w:style>
  <w:style w:type="character" w:styleId="a7">
    <w:name w:val="Unresolved Mention"/>
    <w:basedOn w:val="a0"/>
    <w:uiPriority w:val="99"/>
    <w:semiHidden/>
    <w:unhideWhenUsed/>
    <w:rsid w:val="00146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0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4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9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4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79343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92244764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480988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476266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19471199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636568839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7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9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06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5741284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7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756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539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69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1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025731">
                  <w:marLeft w:val="0"/>
                  <w:marRight w:val="0"/>
                  <w:marTop w:val="0"/>
                  <w:marBottom w:val="7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44431">
                      <w:marLeft w:val="0"/>
                      <w:marRight w:val="0"/>
                      <w:marTop w:val="0"/>
                      <w:marBottom w:val="7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06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12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6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267871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single" w:sz="6" w:space="11" w:color="E5E5E5"/>
                                        <w:left w:val="single" w:sz="6" w:space="15" w:color="E5E5E5"/>
                                        <w:bottom w:val="single" w:sz="6" w:space="11" w:color="E5E5E5"/>
                                        <w:right w:val="single" w:sz="6" w:space="15" w:color="E5E5E5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0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0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234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28930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930800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209182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65394671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79274375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32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13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7250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5626105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570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019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6918636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722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49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1831286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36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69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3640252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882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89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8207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42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7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72495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5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2579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55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173234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77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71396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5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97657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05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20013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35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958320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05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09640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717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400805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008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89649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8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43309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91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805874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2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37131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61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984779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582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19776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90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921240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81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4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2262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5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059016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17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315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9731986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28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58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717917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42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89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3039712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91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70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2456233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05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13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7360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91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70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7649763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70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6332241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20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92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3125069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47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95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0025572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31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18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316235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605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06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4310390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66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62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37244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00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569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1017762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86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88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630122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1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60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9353599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98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212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567048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61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46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0053163">
                      <w:marLeft w:val="-225"/>
                      <w:marRight w:val="-225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234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680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2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003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940984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3100674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264017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4310357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42939548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654262686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41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2904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08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8586654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3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158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8353589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2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9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4495460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21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24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7494452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96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48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7789968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102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11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2269600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82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639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5930919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14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51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5268672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32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324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560065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355347898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1854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741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5702619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37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832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258523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0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314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3025987">
                          <w:marLeft w:val="-90"/>
                          <w:marRight w:val="-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95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1559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258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543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51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88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054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595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6235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4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36476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1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70876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67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77269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73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622003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16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872984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53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505281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8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91218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13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828948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164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3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43321">
                  <w:marLeft w:val="0"/>
                  <w:marRight w:val="0"/>
                  <w:marTop w:val="0"/>
                  <w:marBottom w:val="7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41051">
                      <w:marLeft w:val="0"/>
                      <w:marRight w:val="0"/>
                      <w:marTop w:val="0"/>
                      <w:marBottom w:val="7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12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54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457116">
                                  <w:marLeft w:val="0"/>
                                  <w:marRight w:val="0"/>
                                  <w:marTop w:val="0"/>
                                  <w:marBottom w:val="420"/>
                                  <w:divBdr>
                                    <w:top w:val="single" w:sz="6" w:space="23" w:color="E5E5E5"/>
                                    <w:left w:val="single" w:sz="6" w:space="30" w:color="E5E5E5"/>
                                    <w:bottom w:val="single" w:sz="6" w:space="23" w:color="E5E5E5"/>
                                    <w:right w:val="single" w:sz="6" w:space="30" w:color="E5E5E5"/>
                                  </w:divBdr>
                                  <w:divsChild>
                                    <w:div w:id="14231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1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1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22135">
                  <w:marLeft w:val="0"/>
                  <w:marRight w:val="0"/>
                  <w:marTop w:val="0"/>
                  <w:marBottom w:val="7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7526">
                      <w:marLeft w:val="0"/>
                      <w:marRight w:val="0"/>
                      <w:marTop w:val="0"/>
                      <w:marBottom w:val="7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90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67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08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972368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single" w:sz="6" w:space="11" w:color="E5E5E5"/>
                                        <w:left w:val="single" w:sz="6" w:space="15" w:color="E5E5E5"/>
                                        <w:bottom w:val="single" w:sz="6" w:space="11" w:color="E5E5E5"/>
                                        <w:right w:val="single" w:sz="6" w:space="15" w:color="E5E5E5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4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2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90566">
                  <w:marLeft w:val="0"/>
                  <w:marRight w:val="0"/>
                  <w:marTop w:val="0"/>
                  <w:marBottom w:val="7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247490">
                      <w:marLeft w:val="0"/>
                      <w:marRight w:val="0"/>
                      <w:marTop w:val="0"/>
                      <w:marBottom w:val="7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78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97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454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618879">
                                      <w:marLeft w:val="0"/>
                                      <w:marRight w:val="0"/>
                                      <w:marTop w:val="0"/>
                                      <w:marBottom w:val="420"/>
                                      <w:divBdr>
                                        <w:top w:val="single" w:sz="6" w:space="11" w:color="E5E5E5"/>
                                        <w:left w:val="single" w:sz="6" w:space="15" w:color="E5E5E5"/>
                                        <w:bottom w:val="single" w:sz="6" w:space="11" w:color="E5E5E5"/>
                                        <w:right w:val="single" w:sz="6" w:space="15" w:color="E5E5E5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99864-ABAA-46F7-ACCF-2E4712FD3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Professional</cp:lastModifiedBy>
  <cp:revision>15</cp:revision>
  <cp:lastPrinted>2025-05-13T09:36:00Z</cp:lastPrinted>
  <dcterms:created xsi:type="dcterms:W3CDTF">2025-05-16T07:22:00Z</dcterms:created>
  <dcterms:modified xsi:type="dcterms:W3CDTF">2026-09-16T07:44:00Z</dcterms:modified>
</cp:coreProperties>
</file>