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017" w:rsidRPr="00693244" w:rsidRDefault="009C5017" w:rsidP="009C5017">
      <w:pPr>
        <w:jc w:val="center"/>
        <w:rPr>
          <w:b/>
          <w:bCs/>
          <w:color w:val="000000"/>
          <w:sz w:val="32"/>
          <w:szCs w:val="32"/>
          <w:lang w:val="kk-KZ"/>
        </w:rPr>
      </w:pPr>
      <w:r w:rsidRPr="00693244">
        <w:rPr>
          <w:b/>
          <w:bCs/>
          <w:color w:val="000000"/>
          <w:sz w:val="32"/>
          <w:szCs w:val="32"/>
          <w:lang w:val="kk-KZ"/>
        </w:rPr>
        <w:t xml:space="preserve">Сатып алынатын жұмыстар мен тауарлардың техникалық ерекшелігі. </w:t>
      </w:r>
    </w:p>
    <w:p w:rsidR="009C5017" w:rsidRPr="009C5017" w:rsidRDefault="009C5017" w:rsidP="009C5017">
      <w:pPr>
        <w:jc w:val="center"/>
        <w:rPr>
          <w:b/>
          <w:bCs/>
          <w:color w:val="000000"/>
          <w:sz w:val="32"/>
          <w:szCs w:val="32"/>
          <w:u w:val="single"/>
          <w:lang w:val="kk-KZ"/>
        </w:rPr>
      </w:pPr>
      <w:r w:rsidRPr="009C5017">
        <w:rPr>
          <w:b/>
          <w:bCs/>
          <w:color w:val="000000"/>
          <w:sz w:val="32"/>
          <w:szCs w:val="32"/>
          <w:u w:val="single"/>
          <w:lang w:val="kk-KZ"/>
        </w:rPr>
        <w:t>Тапсырыс бойынша кеңсе жиһазын жасау бойынша жұмыстар</w:t>
      </w:r>
    </w:p>
    <w:p w:rsidR="009C5017" w:rsidRPr="00B00A27" w:rsidRDefault="009C5017" w:rsidP="009C5017">
      <w:pPr>
        <w:jc w:val="center"/>
        <w:rPr>
          <w:b/>
          <w:bCs/>
          <w:sz w:val="32"/>
          <w:szCs w:val="32"/>
          <w:u w:val="single"/>
          <w:lang w:val="kk-KZ"/>
        </w:rPr>
      </w:pPr>
    </w:p>
    <w:p w:rsidR="009C5017" w:rsidRDefault="009C5017" w:rsidP="009C5017">
      <w:pPr>
        <w:pStyle w:val="a3"/>
        <w:framePr w:hSpace="180" w:wrap="around" w:vAnchor="text" w:hAnchor="text" w:x="-743" w:y="1"/>
        <w:suppressOverlap/>
        <w:jc w:val="center"/>
        <w:rPr>
          <w:b/>
          <w:lang w:val="kk-KZ"/>
        </w:rPr>
      </w:pPr>
    </w:p>
    <w:p w:rsidR="00FC1663" w:rsidRPr="00FC1663" w:rsidRDefault="00FC1663" w:rsidP="00FC1663">
      <w:pPr>
        <w:rPr>
          <w:color w:val="000000" w:themeColor="text1"/>
          <w:sz w:val="28"/>
          <w:szCs w:val="28"/>
          <w:lang w:val="kk-KZ"/>
        </w:rPr>
      </w:pPr>
      <w:r w:rsidRPr="00FC1663">
        <w:rPr>
          <w:color w:val="000000" w:themeColor="text1"/>
          <w:sz w:val="28"/>
          <w:szCs w:val="28"/>
          <w:lang w:val="kk-KZ"/>
        </w:rPr>
        <w:t>1. Барлық басқа анықталмаған, жетіспейтін мәліметтер тапсырыс берушімен келісіледі, ал алдын ала эскиздік дизайн да өндіріске дейін келісіледі.</w:t>
      </w:r>
    </w:p>
    <w:p w:rsidR="00FC1663" w:rsidRPr="00FC1663" w:rsidRDefault="00FC1663" w:rsidP="00FC1663">
      <w:pPr>
        <w:rPr>
          <w:color w:val="000000" w:themeColor="text1"/>
          <w:sz w:val="28"/>
          <w:szCs w:val="28"/>
          <w:lang w:val="kk-KZ"/>
        </w:rPr>
      </w:pPr>
      <w:r w:rsidRPr="00FC1663">
        <w:rPr>
          <w:color w:val="000000" w:themeColor="text1"/>
          <w:sz w:val="28"/>
          <w:szCs w:val="28"/>
          <w:lang w:val="kk-KZ"/>
        </w:rPr>
        <w:t>2.Жиһаз жаңа және қаптамада, бұрын пайдаланылмаған болуы керек.</w:t>
      </w:r>
    </w:p>
    <w:p w:rsidR="00FC1663" w:rsidRPr="00FC1663" w:rsidRDefault="00FC1663" w:rsidP="00FC1663">
      <w:pPr>
        <w:rPr>
          <w:color w:val="000000" w:themeColor="text1"/>
          <w:sz w:val="28"/>
          <w:szCs w:val="28"/>
          <w:lang w:val="kk-KZ"/>
        </w:rPr>
      </w:pPr>
      <w:r w:rsidRPr="00FC1663">
        <w:rPr>
          <w:color w:val="000000" w:themeColor="text1"/>
          <w:sz w:val="28"/>
          <w:szCs w:val="28"/>
          <w:lang w:val="kk-KZ"/>
        </w:rPr>
        <w:t>3.Кепілдік мерзімі жиһазды жеткізу және орнату және Тауарды қабылдау актісіне қол қойылған күннен бастап 24 айды құрайды. Жабдықтаушы кепілдік мерзімінің басталу күні мен кепілдік мерзімін көрсететін Кепілдік картасын ұсынады.Кепілдік мерзімі ішінде орындалған жұмыс немесе жиһаздың сапасы көрсетілген сипаттамаларға сәйкес келмейтіні немесе орындалған жұмысты қабылдау кезінде бірден анықтауға болмайтын зақымдар анықталса:мысалы, ішкі өндірістік ақау болса, Жеткізуші тексеру жүргізілген күннен бастап 3 күнтізбелік күн ішінде Тапсырыс беруші тарапынан ешқандай шығынсыз жиһазды толық көлемде ауыстыруға міндетті.</w:t>
      </w:r>
    </w:p>
    <w:p w:rsidR="003859E8" w:rsidRPr="00FC1663" w:rsidRDefault="003859E8" w:rsidP="009C5017">
      <w:pPr>
        <w:rPr>
          <w:b/>
          <w:color w:val="FF0000"/>
          <w:sz w:val="28"/>
          <w:szCs w:val="28"/>
          <w:lang w:val="kk-KZ"/>
        </w:rPr>
      </w:pPr>
    </w:p>
    <w:p w:rsidR="003859E8" w:rsidRPr="00C751B4" w:rsidRDefault="003859E8" w:rsidP="009C5017">
      <w:pPr>
        <w:rPr>
          <w:b/>
          <w:color w:val="FF0000"/>
          <w:lang w:val="kk-KZ"/>
        </w:rPr>
      </w:pPr>
    </w:p>
    <w:p w:rsidR="009C5017" w:rsidRPr="00B00A27" w:rsidRDefault="00FC1663" w:rsidP="009C5017">
      <w:pPr>
        <w:jc w:val="center"/>
        <w:rPr>
          <w:b/>
          <w:bCs/>
          <w:color w:val="000000"/>
          <w:sz w:val="28"/>
          <w:szCs w:val="28"/>
          <w:lang w:val="kk-KZ"/>
        </w:rPr>
      </w:pPr>
      <w:r>
        <w:rPr>
          <w:b/>
          <w:bCs/>
          <w:color w:val="000000"/>
          <w:sz w:val="28"/>
          <w:szCs w:val="28"/>
          <w:lang w:val="kk-KZ"/>
        </w:rPr>
        <w:t>Асхана</w:t>
      </w:r>
      <w:r w:rsidR="009C5017" w:rsidRPr="00B00A27">
        <w:rPr>
          <w:b/>
          <w:bCs/>
          <w:color w:val="000000"/>
          <w:sz w:val="28"/>
          <w:szCs w:val="28"/>
          <w:lang w:val="kk-KZ"/>
        </w:rPr>
        <w:t xml:space="preserve"> жиһазының техникалық сипаттамалары </w:t>
      </w:r>
    </w:p>
    <w:p w:rsidR="009C5017" w:rsidRPr="00B00A27" w:rsidRDefault="009C5017" w:rsidP="009C5017">
      <w:pPr>
        <w:jc w:val="center"/>
        <w:rPr>
          <w:b/>
          <w:sz w:val="20"/>
          <w:szCs w:val="20"/>
          <w:lang w:val="kk-KZ"/>
        </w:rPr>
      </w:pPr>
    </w:p>
    <w:tbl>
      <w:tblPr>
        <w:tblW w:w="1474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2413"/>
        <w:gridCol w:w="5982"/>
        <w:gridCol w:w="3686"/>
        <w:gridCol w:w="1956"/>
      </w:tblGrid>
      <w:tr w:rsidR="009C5017" w:rsidRPr="00EA374A" w:rsidTr="0063046D">
        <w:trPr>
          <w:cantSplit/>
        </w:trPr>
        <w:tc>
          <w:tcPr>
            <w:tcW w:w="706" w:type="dxa"/>
            <w:shd w:val="clear" w:color="auto" w:fill="auto"/>
            <w:vAlign w:val="center"/>
          </w:tcPr>
          <w:p w:rsidR="009C5017" w:rsidRPr="00EA374A" w:rsidRDefault="009C5017" w:rsidP="0063046D">
            <w:pPr>
              <w:jc w:val="center"/>
              <w:rPr>
                <w:b/>
              </w:rPr>
            </w:pPr>
            <w:r w:rsidRPr="00EA374A">
              <w:rPr>
                <w:b/>
              </w:rPr>
              <w:t xml:space="preserve">№ </w:t>
            </w:r>
            <w:proofErr w:type="gramStart"/>
            <w:r w:rsidRPr="00EA374A">
              <w:rPr>
                <w:b/>
              </w:rPr>
              <w:t>п</w:t>
            </w:r>
            <w:proofErr w:type="gramEnd"/>
            <w:r w:rsidRPr="00EA374A">
              <w:rPr>
                <w:b/>
              </w:rPr>
              <w:t>/п</w:t>
            </w:r>
          </w:p>
        </w:tc>
        <w:tc>
          <w:tcPr>
            <w:tcW w:w="2413" w:type="dxa"/>
            <w:shd w:val="clear" w:color="auto" w:fill="auto"/>
            <w:vAlign w:val="center"/>
          </w:tcPr>
          <w:p w:rsidR="009C5017" w:rsidRPr="00693244" w:rsidRDefault="009C5017" w:rsidP="0063046D">
            <w:pPr>
              <w:jc w:val="center"/>
              <w:rPr>
                <w:b/>
                <w:sz w:val="28"/>
                <w:szCs w:val="28"/>
                <w:lang w:val="kk-KZ"/>
              </w:rPr>
            </w:pPr>
            <w:r>
              <w:rPr>
                <w:b/>
                <w:sz w:val="28"/>
                <w:szCs w:val="28"/>
                <w:lang w:val="kk-KZ"/>
              </w:rPr>
              <w:t>Атауы</w:t>
            </w:r>
          </w:p>
        </w:tc>
        <w:tc>
          <w:tcPr>
            <w:tcW w:w="5982" w:type="dxa"/>
            <w:vAlign w:val="center"/>
          </w:tcPr>
          <w:p w:rsidR="009C5017" w:rsidRPr="00693244" w:rsidRDefault="009C5017" w:rsidP="0063046D">
            <w:pPr>
              <w:jc w:val="center"/>
              <w:rPr>
                <w:b/>
                <w:sz w:val="28"/>
                <w:szCs w:val="28"/>
                <w:lang w:val="kk-KZ"/>
              </w:rPr>
            </w:pPr>
            <w:r>
              <w:rPr>
                <w:b/>
                <w:sz w:val="28"/>
                <w:szCs w:val="28"/>
                <w:lang w:val="kk-KZ"/>
              </w:rPr>
              <w:t>Сипаттама</w:t>
            </w:r>
          </w:p>
        </w:tc>
        <w:tc>
          <w:tcPr>
            <w:tcW w:w="3686" w:type="dxa"/>
            <w:vAlign w:val="center"/>
          </w:tcPr>
          <w:p w:rsidR="009C5017" w:rsidRPr="00B74B69" w:rsidRDefault="009C5017" w:rsidP="0063046D">
            <w:pPr>
              <w:jc w:val="center"/>
              <w:rPr>
                <w:b/>
                <w:sz w:val="28"/>
                <w:szCs w:val="28"/>
              </w:rPr>
            </w:pPr>
            <w:r w:rsidRPr="00B74B69">
              <w:rPr>
                <w:b/>
                <w:sz w:val="28"/>
                <w:szCs w:val="28"/>
              </w:rPr>
              <w:t>Схема</w:t>
            </w:r>
          </w:p>
        </w:tc>
        <w:tc>
          <w:tcPr>
            <w:tcW w:w="1956" w:type="dxa"/>
            <w:shd w:val="clear" w:color="auto" w:fill="auto"/>
            <w:vAlign w:val="center"/>
          </w:tcPr>
          <w:p w:rsidR="009C5017" w:rsidRPr="00693244" w:rsidRDefault="009C5017" w:rsidP="0063046D">
            <w:pPr>
              <w:jc w:val="center"/>
              <w:rPr>
                <w:b/>
                <w:sz w:val="28"/>
                <w:szCs w:val="28"/>
                <w:lang w:val="kk-KZ"/>
              </w:rPr>
            </w:pPr>
            <w:r>
              <w:rPr>
                <w:b/>
                <w:sz w:val="28"/>
                <w:szCs w:val="28"/>
                <w:lang w:val="kk-KZ"/>
              </w:rPr>
              <w:t>Саны</w:t>
            </w:r>
          </w:p>
        </w:tc>
      </w:tr>
      <w:tr w:rsidR="009C5017" w:rsidRPr="004A1D81" w:rsidTr="0063046D">
        <w:trPr>
          <w:cantSplit/>
          <w:trHeight w:val="2998"/>
        </w:trPr>
        <w:tc>
          <w:tcPr>
            <w:tcW w:w="706" w:type="dxa"/>
            <w:shd w:val="clear" w:color="auto" w:fill="auto"/>
            <w:vAlign w:val="center"/>
          </w:tcPr>
          <w:p w:rsidR="009C5017" w:rsidRPr="00EA374A" w:rsidRDefault="009C5017" w:rsidP="0063046D">
            <w:pPr>
              <w:jc w:val="center"/>
            </w:pPr>
            <w:r w:rsidRPr="00EA374A">
              <w:t>1</w:t>
            </w:r>
          </w:p>
        </w:tc>
        <w:tc>
          <w:tcPr>
            <w:tcW w:w="2413" w:type="dxa"/>
            <w:shd w:val="clear" w:color="auto" w:fill="auto"/>
          </w:tcPr>
          <w:p w:rsidR="009C5017" w:rsidRDefault="009C5017" w:rsidP="0063046D">
            <w:pPr>
              <w:rPr>
                <w:b/>
              </w:rPr>
            </w:pPr>
          </w:p>
          <w:p w:rsidR="009C5017" w:rsidRDefault="0019473E" w:rsidP="0063046D">
            <w:pPr>
              <w:jc w:val="center"/>
              <w:rPr>
                <w:b/>
                <w:bCs/>
                <w:color w:val="000000"/>
                <w:lang w:val="kk-KZ"/>
              </w:rPr>
            </w:pPr>
            <w:r>
              <w:rPr>
                <w:b/>
                <w:bCs/>
                <w:color w:val="000000"/>
                <w:lang w:val="kk-KZ"/>
              </w:rPr>
              <w:t>Металл сөрелері</w:t>
            </w:r>
          </w:p>
          <w:p w:rsidR="0019473E" w:rsidRPr="00C05523" w:rsidRDefault="0019473E" w:rsidP="0063046D">
            <w:pPr>
              <w:jc w:val="center"/>
              <w:rPr>
                <w:b/>
                <w:bCs/>
                <w:lang w:val="kk-KZ"/>
              </w:rPr>
            </w:pPr>
          </w:p>
          <w:p w:rsidR="009C5017" w:rsidRPr="00EB2993" w:rsidRDefault="0019473E" w:rsidP="0019473E">
            <w:pPr>
              <w:pStyle w:val="a3"/>
              <w:jc w:val="center"/>
              <w:rPr>
                <w:rFonts w:ascii="Times New Roman" w:hAnsi="Times New Roman"/>
                <w:sz w:val="24"/>
                <w:szCs w:val="24"/>
                <w:lang w:val="kk-KZ"/>
              </w:rPr>
            </w:pPr>
            <w:r>
              <w:rPr>
                <w:rFonts w:ascii="Times New Roman" w:hAnsi="Times New Roman"/>
                <w:b/>
                <w:sz w:val="24"/>
                <w:szCs w:val="24"/>
                <w:lang w:val="kk-KZ"/>
              </w:rPr>
              <w:t>2000х1500х60</w:t>
            </w:r>
            <w:r w:rsidR="009C5017" w:rsidRPr="00EB2993">
              <w:rPr>
                <w:rFonts w:ascii="Times New Roman" w:hAnsi="Times New Roman"/>
                <w:b/>
                <w:sz w:val="24"/>
                <w:szCs w:val="24"/>
                <w:lang w:val="kk-KZ"/>
              </w:rPr>
              <w:t>0</w:t>
            </w:r>
          </w:p>
        </w:tc>
        <w:tc>
          <w:tcPr>
            <w:tcW w:w="5982" w:type="dxa"/>
            <w:vAlign w:val="center"/>
          </w:tcPr>
          <w:p w:rsidR="0019473E" w:rsidRPr="0019473E" w:rsidRDefault="0019473E" w:rsidP="0019473E">
            <w:pPr>
              <w:jc w:val="both"/>
              <w:rPr>
                <w:color w:val="000000"/>
                <w:sz w:val="20"/>
                <w:szCs w:val="20"/>
                <w:lang w:val="kk-KZ"/>
              </w:rPr>
            </w:pPr>
            <w:r w:rsidRPr="0019473E">
              <w:rPr>
                <w:color w:val="000000"/>
                <w:sz w:val="20"/>
                <w:szCs w:val="20"/>
                <w:lang w:val="kk-KZ"/>
              </w:rPr>
              <w:t>MS Shelf, 1500*600 мм, бір сөреде 140 кг</w:t>
            </w:r>
          </w:p>
          <w:p w:rsidR="0019473E" w:rsidRPr="0019473E" w:rsidRDefault="0019473E" w:rsidP="0019473E">
            <w:pPr>
              <w:jc w:val="both"/>
              <w:rPr>
                <w:color w:val="000000"/>
                <w:sz w:val="20"/>
                <w:szCs w:val="20"/>
                <w:lang w:val="kk-KZ"/>
              </w:rPr>
            </w:pPr>
            <w:r w:rsidRPr="0019473E">
              <w:rPr>
                <w:color w:val="000000"/>
                <w:sz w:val="20"/>
                <w:szCs w:val="20"/>
                <w:lang w:val="kk-KZ"/>
              </w:rPr>
              <w:t>MS-750 Тік, 2000 мм, секцияға 750 кг</w:t>
            </w:r>
          </w:p>
          <w:p w:rsidR="0019473E" w:rsidRPr="0019473E" w:rsidRDefault="0019473E" w:rsidP="0019473E">
            <w:pPr>
              <w:jc w:val="both"/>
              <w:rPr>
                <w:color w:val="000000"/>
                <w:sz w:val="20"/>
                <w:szCs w:val="20"/>
                <w:lang w:val="kk-KZ"/>
              </w:rPr>
            </w:pPr>
            <w:r w:rsidRPr="0019473E">
              <w:rPr>
                <w:color w:val="000000"/>
                <w:sz w:val="20"/>
                <w:szCs w:val="20"/>
                <w:lang w:val="kk-KZ"/>
              </w:rPr>
              <w:t>Мыналарды қамтиды:</w:t>
            </w:r>
          </w:p>
          <w:p w:rsidR="0019473E" w:rsidRPr="0019473E" w:rsidRDefault="0019473E" w:rsidP="0019473E">
            <w:pPr>
              <w:jc w:val="both"/>
              <w:rPr>
                <w:color w:val="000000"/>
                <w:sz w:val="20"/>
                <w:szCs w:val="20"/>
                <w:lang w:val="kk-KZ"/>
              </w:rPr>
            </w:pPr>
            <w:r w:rsidRPr="0019473E">
              <w:rPr>
                <w:color w:val="000000"/>
                <w:sz w:val="20"/>
                <w:szCs w:val="20"/>
                <w:lang w:val="kk-KZ"/>
              </w:rPr>
              <w:t>MS-750 Тік, 2000 мм - 4 бірлік</w:t>
            </w:r>
          </w:p>
          <w:p w:rsidR="0019473E" w:rsidRPr="0019473E" w:rsidRDefault="0019473E" w:rsidP="0019473E">
            <w:pPr>
              <w:jc w:val="both"/>
              <w:rPr>
                <w:color w:val="000000"/>
                <w:sz w:val="20"/>
                <w:szCs w:val="20"/>
                <w:lang w:val="kk-KZ"/>
              </w:rPr>
            </w:pPr>
            <w:r w:rsidRPr="0019473E">
              <w:rPr>
                <w:color w:val="000000"/>
                <w:sz w:val="20"/>
                <w:szCs w:val="20"/>
                <w:lang w:val="kk-KZ"/>
              </w:rPr>
              <w:t>MS Shelf, 1500*600 мм - 4 бірлік</w:t>
            </w:r>
          </w:p>
          <w:p w:rsidR="0019473E" w:rsidRPr="0019473E" w:rsidRDefault="0019473E" w:rsidP="0019473E">
            <w:pPr>
              <w:jc w:val="both"/>
              <w:rPr>
                <w:color w:val="000000"/>
                <w:sz w:val="20"/>
                <w:szCs w:val="20"/>
                <w:lang w:val="kk-KZ"/>
              </w:rPr>
            </w:pPr>
            <w:r w:rsidRPr="0019473E">
              <w:rPr>
                <w:color w:val="000000"/>
                <w:sz w:val="20"/>
                <w:szCs w:val="20"/>
                <w:lang w:val="kk-KZ"/>
              </w:rPr>
              <w:t>Бекіткіш жинағы</w:t>
            </w:r>
          </w:p>
          <w:p w:rsidR="0019473E" w:rsidRPr="0019473E" w:rsidRDefault="0019473E" w:rsidP="0019473E">
            <w:pPr>
              <w:jc w:val="both"/>
              <w:rPr>
                <w:color w:val="000000"/>
                <w:sz w:val="20"/>
                <w:szCs w:val="20"/>
                <w:lang w:val="kk-KZ"/>
              </w:rPr>
            </w:pPr>
            <w:r w:rsidRPr="0019473E">
              <w:rPr>
                <w:color w:val="000000"/>
                <w:sz w:val="20"/>
                <w:szCs w:val="20"/>
                <w:lang w:val="kk-KZ"/>
              </w:rPr>
              <w:t>Металл тірек тіректері жоғары берік болаттан жасалған және қосымша арматуралық қабырғалары бар. MS-500 сериялы тігінен 500 кг-ға дейінгі біркелкі бөлінген жүктемеге төтеп бере алады.</w:t>
            </w:r>
            <w:r w:rsidR="004A1D81">
              <w:rPr>
                <w:color w:val="000000"/>
                <w:sz w:val="20"/>
                <w:szCs w:val="20"/>
                <w:lang w:val="kk-KZ"/>
              </w:rPr>
              <w:t>.</w:t>
            </w:r>
            <w:r w:rsidRPr="0019473E">
              <w:rPr>
                <w:lang w:val="kk-KZ"/>
              </w:rPr>
              <w:t xml:space="preserve"> </w:t>
            </w:r>
            <w:r w:rsidRPr="0019473E">
              <w:rPr>
                <w:color w:val="000000"/>
                <w:sz w:val="20"/>
                <w:szCs w:val="20"/>
                <w:lang w:val="kk-KZ"/>
              </w:rPr>
              <w:t>Сөре бірлігінің құнын есептеу үшін тіректердің құнын (бір секцияға 4) және сөрелерді (қажетті сан) қосу керек. Бекіткіштер сөрелермен бірге жеткізіледі және бағаға кіреді. Биіктігі 1500 мм-ден аз сөрелерге аяқ төсемдері немесе бұрыштар кірмейді.</w:t>
            </w:r>
          </w:p>
          <w:p w:rsidR="0019473E" w:rsidRPr="0019473E" w:rsidRDefault="0019473E" w:rsidP="0019473E">
            <w:pPr>
              <w:jc w:val="both"/>
              <w:rPr>
                <w:color w:val="000000"/>
                <w:sz w:val="20"/>
                <w:szCs w:val="20"/>
                <w:lang w:val="kk-KZ"/>
              </w:rPr>
            </w:pPr>
            <w:r w:rsidRPr="0019473E">
              <w:rPr>
                <w:color w:val="000000"/>
                <w:sz w:val="20"/>
                <w:szCs w:val="20"/>
                <w:lang w:val="kk-KZ"/>
              </w:rPr>
              <w:t>Биіктігі: 2000 мм</w:t>
            </w:r>
          </w:p>
          <w:p w:rsidR="0019473E" w:rsidRPr="0019473E" w:rsidRDefault="0019473E" w:rsidP="0019473E">
            <w:pPr>
              <w:jc w:val="both"/>
              <w:rPr>
                <w:color w:val="000000"/>
                <w:sz w:val="20"/>
                <w:szCs w:val="20"/>
                <w:lang w:val="kk-KZ"/>
              </w:rPr>
            </w:pPr>
            <w:r w:rsidRPr="0019473E">
              <w:rPr>
                <w:color w:val="000000"/>
                <w:sz w:val="20"/>
                <w:szCs w:val="20"/>
                <w:lang w:val="kk-KZ"/>
              </w:rPr>
              <w:t>Ені: 1500 мм</w:t>
            </w:r>
          </w:p>
          <w:p w:rsidR="0019473E" w:rsidRPr="0019473E" w:rsidRDefault="0019473E" w:rsidP="0019473E">
            <w:pPr>
              <w:jc w:val="both"/>
              <w:rPr>
                <w:color w:val="000000"/>
                <w:sz w:val="20"/>
                <w:szCs w:val="20"/>
                <w:lang w:val="kk-KZ"/>
              </w:rPr>
            </w:pPr>
            <w:r w:rsidRPr="0019473E">
              <w:rPr>
                <w:color w:val="000000"/>
                <w:sz w:val="20"/>
                <w:szCs w:val="20"/>
                <w:lang w:val="kk-KZ"/>
              </w:rPr>
              <w:t>Тереңдігі: 600 мм</w:t>
            </w:r>
          </w:p>
          <w:p w:rsidR="009C5017" w:rsidRDefault="0019473E" w:rsidP="0019473E">
            <w:pPr>
              <w:jc w:val="both"/>
              <w:rPr>
                <w:color w:val="000000"/>
                <w:sz w:val="20"/>
                <w:szCs w:val="20"/>
                <w:lang w:val="kk-KZ"/>
              </w:rPr>
            </w:pPr>
            <w:r w:rsidRPr="0019473E">
              <w:rPr>
                <w:color w:val="000000"/>
                <w:sz w:val="20"/>
                <w:szCs w:val="20"/>
                <w:lang w:val="kk-KZ"/>
              </w:rPr>
              <w:t>MS-750 сериялы тігінен 750 кг-ға дейінгі біркелкі бөлінген жүкті көтере алады.</w:t>
            </w:r>
            <w:r w:rsidR="009C5017">
              <w:rPr>
                <w:color w:val="000000"/>
                <w:sz w:val="20"/>
                <w:szCs w:val="20"/>
                <w:lang w:val="kk-KZ"/>
              </w:rPr>
              <w:t xml:space="preserve"> </w:t>
            </w:r>
            <w:r w:rsidR="009C5017" w:rsidRPr="00E96188">
              <w:rPr>
                <w:sz w:val="20"/>
                <w:szCs w:val="20"/>
                <w:lang w:val="kk-KZ"/>
              </w:rPr>
              <w:t>Барлық параметрлерді Тапсырыс берушімен келісілуі керек. Жиһазды жеткізу, құрастыру Жеткізуші есебінен</w:t>
            </w:r>
          </w:p>
          <w:p w:rsidR="009C5017" w:rsidRPr="00C05523" w:rsidRDefault="009C5017" w:rsidP="0063046D">
            <w:pPr>
              <w:jc w:val="both"/>
              <w:rPr>
                <w:color w:val="000000"/>
                <w:sz w:val="20"/>
                <w:szCs w:val="20"/>
                <w:lang w:val="kk-KZ"/>
              </w:rPr>
            </w:pPr>
          </w:p>
        </w:tc>
        <w:tc>
          <w:tcPr>
            <w:tcW w:w="3686" w:type="dxa"/>
            <w:vAlign w:val="center"/>
          </w:tcPr>
          <w:p w:rsidR="009C5017" w:rsidRPr="002C60A5" w:rsidRDefault="00FC1663" w:rsidP="0063046D">
            <w:pPr>
              <w:pStyle w:val="a3"/>
              <w:jc w:val="center"/>
              <w:rPr>
                <w:b/>
                <w:noProof/>
                <w:lang w:val="kk-KZ"/>
              </w:rPr>
            </w:pPr>
            <w:r>
              <w:rPr>
                <w:b/>
                <w:noProof/>
                <w:lang w:eastAsia="ru-RU"/>
              </w:rPr>
              <w:drawing>
                <wp:inline distT="0" distB="0" distL="0" distR="0" wp14:anchorId="0ABE1E26" wp14:editId="3A9745E3">
                  <wp:extent cx="1200785" cy="16948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785" cy="1694815"/>
                          </a:xfrm>
                          <a:prstGeom prst="rect">
                            <a:avLst/>
                          </a:prstGeom>
                          <a:noFill/>
                        </pic:spPr>
                      </pic:pic>
                    </a:graphicData>
                  </a:graphic>
                </wp:inline>
              </w:drawing>
            </w:r>
          </w:p>
          <w:p w:rsidR="009C5017" w:rsidRPr="002C60A5" w:rsidRDefault="009C5017" w:rsidP="0063046D">
            <w:pPr>
              <w:pStyle w:val="a3"/>
              <w:jc w:val="center"/>
              <w:rPr>
                <w:b/>
                <w:noProof/>
                <w:lang w:val="kk-KZ"/>
              </w:rPr>
            </w:pPr>
          </w:p>
          <w:p w:rsidR="009C5017" w:rsidRPr="008058A0" w:rsidRDefault="009C5017" w:rsidP="008058A0">
            <w:pPr>
              <w:pStyle w:val="a3"/>
              <w:rPr>
                <w:noProof/>
                <w:sz w:val="16"/>
                <w:szCs w:val="16"/>
                <w:lang w:val="kk-KZ"/>
              </w:rPr>
            </w:pPr>
          </w:p>
        </w:tc>
        <w:tc>
          <w:tcPr>
            <w:tcW w:w="1956" w:type="dxa"/>
            <w:shd w:val="clear" w:color="auto" w:fill="auto"/>
            <w:vAlign w:val="center"/>
          </w:tcPr>
          <w:p w:rsidR="009C5017" w:rsidRPr="002C60A5" w:rsidRDefault="00FC1663" w:rsidP="0063046D">
            <w:pPr>
              <w:jc w:val="center"/>
              <w:rPr>
                <w:b/>
                <w:i/>
                <w:sz w:val="18"/>
                <w:szCs w:val="18"/>
                <w:lang w:val="kk-KZ"/>
              </w:rPr>
            </w:pPr>
            <w:r>
              <w:rPr>
                <w:b/>
                <w:i/>
                <w:sz w:val="18"/>
                <w:szCs w:val="18"/>
                <w:lang w:val="kk-KZ"/>
              </w:rPr>
              <w:t>5 дана</w:t>
            </w:r>
          </w:p>
        </w:tc>
      </w:tr>
      <w:tr w:rsidR="009C5017" w:rsidRPr="009D1B73" w:rsidTr="0063046D">
        <w:trPr>
          <w:cantSplit/>
          <w:trHeight w:val="2998"/>
        </w:trPr>
        <w:tc>
          <w:tcPr>
            <w:tcW w:w="706" w:type="dxa"/>
            <w:shd w:val="clear" w:color="auto" w:fill="auto"/>
            <w:vAlign w:val="center"/>
          </w:tcPr>
          <w:p w:rsidR="009C5017" w:rsidRPr="00DD6425" w:rsidRDefault="009C5017" w:rsidP="0063046D">
            <w:pPr>
              <w:jc w:val="center"/>
              <w:rPr>
                <w:lang w:val="kk-KZ"/>
              </w:rPr>
            </w:pPr>
            <w:r>
              <w:rPr>
                <w:lang w:val="kk-KZ"/>
              </w:rPr>
              <w:lastRenderedPageBreak/>
              <w:t>2</w:t>
            </w:r>
          </w:p>
        </w:tc>
        <w:tc>
          <w:tcPr>
            <w:tcW w:w="2413" w:type="dxa"/>
            <w:shd w:val="clear" w:color="auto" w:fill="auto"/>
          </w:tcPr>
          <w:p w:rsidR="0019473E" w:rsidRDefault="0019473E" w:rsidP="006E7244">
            <w:pPr>
              <w:jc w:val="center"/>
              <w:rPr>
                <w:b/>
                <w:lang w:val="kk-KZ"/>
              </w:rPr>
            </w:pPr>
            <w:r w:rsidRPr="0019473E">
              <w:rPr>
                <w:b/>
                <w:lang w:val="kk-KZ"/>
              </w:rPr>
              <w:t>Тот баспайтын болаттан жасалған өнеркәсіптік үстелдер</w:t>
            </w:r>
          </w:p>
          <w:p w:rsidR="0019473E" w:rsidRDefault="0019473E" w:rsidP="006E7244">
            <w:pPr>
              <w:jc w:val="center"/>
              <w:rPr>
                <w:b/>
                <w:lang w:val="kk-KZ"/>
              </w:rPr>
            </w:pPr>
          </w:p>
          <w:p w:rsidR="009C5017" w:rsidRPr="009D1B73" w:rsidRDefault="0019473E" w:rsidP="006E7244">
            <w:pPr>
              <w:jc w:val="center"/>
              <w:rPr>
                <w:b/>
                <w:lang w:val="kk-KZ"/>
              </w:rPr>
            </w:pPr>
            <w:r>
              <w:rPr>
                <w:b/>
                <w:lang w:val="kk-KZ"/>
              </w:rPr>
              <w:t>1000х600х800</w:t>
            </w:r>
          </w:p>
        </w:tc>
        <w:tc>
          <w:tcPr>
            <w:tcW w:w="5982" w:type="dxa"/>
            <w:vAlign w:val="center"/>
          </w:tcPr>
          <w:p w:rsidR="0019473E" w:rsidRPr="0019473E" w:rsidRDefault="004A1D81" w:rsidP="0019473E">
            <w:pPr>
              <w:jc w:val="both"/>
              <w:rPr>
                <w:sz w:val="20"/>
                <w:szCs w:val="20"/>
                <w:lang w:val="kk-KZ"/>
              </w:rPr>
            </w:pPr>
            <w:r w:rsidRPr="004A1D81">
              <w:rPr>
                <w:sz w:val="20"/>
                <w:szCs w:val="20"/>
                <w:lang w:val="kk-KZ"/>
              </w:rPr>
              <w:t xml:space="preserve"> </w:t>
            </w:r>
            <w:r w:rsidR="0019473E" w:rsidRPr="0019473E">
              <w:rPr>
                <w:sz w:val="20"/>
                <w:szCs w:val="20"/>
                <w:lang w:val="kk-KZ"/>
              </w:rPr>
              <w:t>Тот баспайтын болаттан жасалған өнеркәсіптік үстелдер</w:t>
            </w:r>
          </w:p>
          <w:p w:rsidR="0019473E" w:rsidRPr="0019473E" w:rsidRDefault="0019473E" w:rsidP="0019473E">
            <w:pPr>
              <w:jc w:val="both"/>
              <w:rPr>
                <w:sz w:val="20"/>
                <w:szCs w:val="20"/>
                <w:lang w:val="kk-KZ"/>
              </w:rPr>
            </w:pPr>
          </w:p>
          <w:p w:rsidR="0019473E" w:rsidRPr="0019473E" w:rsidRDefault="0019473E" w:rsidP="0019473E">
            <w:pPr>
              <w:jc w:val="both"/>
              <w:rPr>
                <w:sz w:val="20"/>
                <w:szCs w:val="20"/>
                <w:lang w:val="kk-KZ"/>
              </w:rPr>
            </w:pPr>
            <w:r w:rsidRPr="0019473E">
              <w:rPr>
                <w:sz w:val="20"/>
                <w:szCs w:val="20"/>
                <w:lang w:val="kk-KZ"/>
              </w:rPr>
              <w:t>Азық-түлікті өңдеудің толық цикліне арналған бұл кестелер инвентарлар мен жабдықтарға арналған көмекші беттер ретінде қызмет етеді. Олар тамақ өндірісінде, сондай-ақ қоғамдық тамақтану орындарында, наубайханаларда, супермаркеттерде, азық-түлік дүкендерінде, кафелер мен мейрамханаларда қолданылады.</w:t>
            </w:r>
          </w:p>
          <w:p w:rsidR="0019473E" w:rsidRPr="0019473E" w:rsidRDefault="0019473E" w:rsidP="0019473E">
            <w:pPr>
              <w:jc w:val="both"/>
              <w:rPr>
                <w:sz w:val="20"/>
                <w:szCs w:val="20"/>
                <w:lang w:val="kk-KZ"/>
              </w:rPr>
            </w:pPr>
          </w:p>
          <w:p w:rsidR="004A1D81" w:rsidRPr="004A1D81" w:rsidRDefault="0019473E" w:rsidP="0019473E">
            <w:pPr>
              <w:jc w:val="both"/>
              <w:rPr>
                <w:sz w:val="20"/>
                <w:szCs w:val="20"/>
                <w:lang w:val="kk-KZ"/>
              </w:rPr>
            </w:pPr>
            <w:r w:rsidRPr="0019473E">
              <w:rPr>
                <w:sz w:val="20"/>
                <w:szCs w:val="20"/>
                <w:lang w:val="kk-KZ"/>
              </w:rPr>
              <w:t>Әрбір үстел тірек жақтау мен функционалды үстелден тұрады. Тағаммен үнемі байланыста болатын үстел үсті тек тағамдық тот баспайтын болаттан жасалған. Тот баспайтын болаттан жасалған, тамақтандыруға жарамды.</w:t>
            </w:r>
          </w:p>
          <w:p w:rsidR="009C5017" w:rsidRPr="00E96188" w:rsidRDefault="009C5017" w:rsidP="0063046D">
            <w:pPr>
              <w:jc w:val="both"/>
              <w:rPr>
                <w:sz w:val="20"/>
                <w:szCs w:val="20"/>
                <w:lang w:val="kk-KZ"/>
              </w:rPr>
            </w:pPr>
            <w:r>
              <w:rPr>
                <w:color w:val="000000"/>
                <w:sz w:val="20"/>
                <w:szCs w:val="20"/>
                <w:lang w:val="kk-KZ"/>
              </w:rPr>
              <w:t xml:space="preserve"> </w:t>
            </w:r>
            <w:r w:rsidRPr="00E96188">
              <w:rPr>
                <w:sz w:val="20"/>
                <w:szCs w:val="20"/>
                <w:lang w:val="kk-KZ"/>
              </w:rPr>
              <w:t>Барлық параметрлерді Тапсырыс берушімен келісілуі керек. Жиһазды жеткізу, құрастыру Жеткізуші есебінен.</w:t>
            </w:r>
            <w:r w:rsidR="0093789B">
              <w:rPr>
                <w:sz w:val="20"/>
                <w:szCs w:val="20"/>
                <w:lang w:val="kk-KZ"/>
              </w:rPr>
              <w:t xml:space="preserve"> </w:t>
            </w:r>
          </w:p>
          <w:p w:rsidR="009C5017" w:rsidRPr="009D1B73" w:rsidRDefault="009C5017" w:rsidP="0063046D">
            <w:pPr>
              <w:rPr>
                <w:sz w:val="20"/>
                <w:lang w:val="kk-KZ"/>
              </w:rPr>
            </w:pPr>
          </w:p>
        </w:tc>
        <w:tc>
          <w:tcPr>
            <w:tcW w:w="3686" w:type="dxa"/>
            <w:vAlign w:val="center"/>
          </w:tcPr>
          <w:p w:rsidR="009C5017" w:rsidRPr="009D1B73" w:rsidRDefault="005B652A" w:rsidP="006E7244">
            <w:pPr>
              <w:pStyle w:val="a3"/>
              <w:rPr>
                <w:noProof/>
                <w:lang w:val="kk-KZ" w:eastAsia="ru-RU"/>
              </w:rPr>
            </w:pPr>
            <w:r>
              <w:rPr>
                <w:noProof/>
                <w:lang w:val="kk-KZ" w:eastAsia="ru-RU"/>
              </w:rPr>
              <w:t xml:space="preserve"> </w:t>
            </w:r>
            <w:r w:rsidR="0019473E">
              <w:rPr>
                <w:noProof/>
                <w:lang w:eastAsia="ru-RU"/>
              </w:rPr>
              <w:drawing>
                <wp:inline distT="0" distB="0" distL="0" distR="0" wp14:anchorId="5860E423" wp14:editId="181D0848">
                  <wp:extent cx="1999615" cy="263969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9615" cy="2639695"/>
                          </a:xfrm>
                          <a:prstGeom prst="rect">
                            <a:avLst/>
                          </a:prstGeom>
                          <a:noFill/>
                        </pic:spPr>
                      </pic:pic>
                    </a:graphicData>
                  </a:graphic>
                </wp:inline>
              </w:drawing>
            </w:r>
          </w:p>
        </w:tc>
        <w:tc>
          <w:tcPr>
            <w:tcW w:w="1956" w:type="dxa"/>
            <w:shd w:val="clear" w:color="auto" w:fill="auto"/>
            <w:vAlign w:val="center"/>
          </w:tcPr>
          <w:p w:rsidR="009C5017" w:rsidRPr="002C60A5" w:rsidRDefault="00FC1663" w:rsidP="0063046D">
            <w:pPr>
              <w:jc w:val="center"/>
              <w:rPr>
                <w:b/>
                <w:i/>
                <w:sz w:val="18"/>
                <w:szCs w:val="18"/>
                <w:lang w:val="kk-KZ"/>
              </w:rPr>
            </w:pPr>
            <w:r>
              <w:rPr>
                <w:b/>
                <w:i/>
                <w:sz w:val="18"/>
                <w:szCs w:val="18"/>
                <w:lang w:val="kk-KZ"/>
              </w:rPr>
              <w:t>5 дана</w:t>
            </w:r>
          </w:p>
        </w:tc>
      </w:tr>
    </w:tbl>
    <w:p w:rsidR="009C5017" w:rsidRDefault="009C5017" w:rsidP="009C5017">
      <w:pPr>
        <w:rPr>
          <w:lang w:val="kk-KZ"/>
        </w:rPr>
      </w:pPr>
    </w:p>
    <w:p w:rsidR="009C5017" w:rsidRDefault="009C5017" w:rsidP="009C5017">
      <w:pPr>
        <w:rPr>
          <w:lang w:val="kk-KZ"/>
        </w:rPr>
      </w:pPr>
    </w:p>
    <w:p w:rsidR="009C5017" w:rsidRDefault="00565D09" w:rsidP="00565D09">
      <w:pPr>
        <w:tabs>
          <w:tab w:val="left" w:pos="10995"/>
        </w:tabs>
        <w:rPr>
          <w:lang w:val="kk-KZ"/>
        </w:rPr>
      </w:pPr>
      <w:r>
        <w:rPr>
          <w:lang w:val="kk-KZ"/>
        </w:rPr>
        <w:tab/>
      </w:r>
    </w:p>
    <w:p w:rsidR="009C5017" w:rsidRPr="00CF6074" w:rsidRDefault="009C5017" w:rsidP="009C5017">
      <w:pPr>
        <w:jc w:val="center"/>
        <w:rPr>
          <w:b/>
          <w:sz w:val="32"/>
          <w:szCs w:val="32"/>
        </w:rPr>
      </w:pPr>
      <w:r w:rsidRPr="00CF6074">
        <w:rPr>
          <w:b/>
          <w:sz w:val="32"/>
          <w:szCs w:val="32"/>
        </w:rPr>
        <w:t>Техническая спецификация закупаемых работ</w:t>
      </w:r>
      <w:r>
        <w:rPr>
          <w:b/>
          <w:sz w:val="32"/>
          <w:szCs w:val="32"/>
        </w:rPr>
        <w:t xml:space="preserve"> и товаров.</w:t>
      </w:r>
    </w:p>
    <w:p w:rsidR="009C5017" w:rsidRDefault="009C5017" w:rsidP="009C5017">
      <w:pPr>
        <w:jc w:val="center"/>
        <w:rPr>
          <w:b/>
          <w:sz w:val="32"/>
          <w:szCs w:val="32"/>
          <w:u w:val="single"/>
          <w:lang w:val="kk-KZ"/>
        </w:rPr>
      </w:pPr>
      <w:r w:rsidRPr="00CF6074">
        <w:rPr>
          <w:b/>
          <w:sz w:val="32"/>
          <w:szCs w:val="32"/>
          <w:u w:val="single"/>
        </w:rPr>
        <w:t xml:space="preserve">Работы по изготовлению </w:t>
      </w:r>
      <w:r w:rsidRPr="00CF6074">
        <w:rPr>
          <w:b/>
          <w:sz w:val="32"/>
          <w:szCs w:val="32"/>
          <w:u w:val="single"/>
          <w:lang w:val="kk-KZ"/>
        </w:rPr>
        <w:t>мебели</w:t>
      </w:r>
      <w:r w:rsidR="00FC1663">
        <w:rPr>
          <w:b/>
          <w:sz w:val="32"/>
          <w:szCs w:val="32"/>
          <w:u w:val="single"/>
          <w:lang w:val="kk-KZ"/>
        </w:rPr>
        <w:t xml:space="preserve"> </w:t>
      </w:r>
      <w:r w:rsidRPr="00CF6074">
        <w:rPr>
          <w:b/>
          <w:sz w:val="32"/>
          <w:szCs w:val="32"/>
          <w:u w:val="single"/>
          <w:lang w:val="kk-KZ"/>
        </w:rPr>
        <w:t>на заказ</w:t>
      </w:r>
    </w:p>
    <w:p w:rsidR="009C5017" w:rsidRPr="001F70AF" w:rsidRDefault="009C5017" w:rsidP="009C5017">
      <w:pPr>
        <w:jc w:val="center"/>
        <w:rPr>
          <w:b/>
          <w:sz w:val="20"/>
          <w:szCs w:val="20"/>
          <w:u w:val="single"/>
          <w:lang w:val="kk-KZ"/>
        </w:rPr>
      </w:pPr>
    </w:p>
    <w:p w:rsidR="009C5017" w:rsidRDefault="009C5017" w:rsidP="009C5017">
      <w:pPr>
        <w:pStyle w:val="a3"/>
        <w:framePr w:hSpace="180" w:wrap="around" w:vAnchor="text" w:hAnchor="text" w:x="-743" w:y="1"/>
        <w:suppressOverlap/>
        <w:jc w:val="center"/>
        <w:rPr>
          <w:b/>
          <w:lang w:val="kk-KZ"/>
        </w:rPr>
      </w:pPr>
    </w:p>
    <w:p w:rsidR="00FC1663" w:rsidRPr="00FC1663" w:rsidRDefault="00FC1663" w:rsidP="00FC1663">
      <w:pPr>
        <w:rPr>
          <w:sz w:val="28"/>
          <w:szCs w:val="28"/>
          <w:lang w:val="kk-KZ"/>
        </w:rPr>
      </w:pPr>
      <w:r w:rsidRPr="00FC1663">
        <w:rPr>
          <w:b/>
          <w:sz w:val="28"/>
          <w:szCs w:val="28"/>
        </w:rPr>
        <w:t>Произвести доставку, сборку и установку всей мебели по адресу</w:t>
      </w:r>
      <w:proofErr w:type="gramStart"/>
      <w:r w:rsidRPr="00FC1663">
        <w:rPr>
          <w:b/>
          <w:sz w:val="28"/>
          <w:szCs w:val="28"/>
        </w:rPr>
        <w:t>:</w:t>
      </w:r>
      <w:r w:rsidRPr="00FC1663">
        <w:rPr>
          <w:b/>
          <w:sz w:val="28"/>
          <w:szCs w:val="28"/>
          <w:lang w:val="kk-KZ"/>
        </w:rPr>
        <w:t>К</w:t>
      </w:r>
      <w:proofErr w:type="gramEnd"/>
      <w:r w:rsidRPr="00FC1663">
        <w:rPr>
          <w:b/>
          <w:sz w:val="28"/>
          <w:szCs w:val="28"/>
          <w:lang w:val="kk-KZ"/>
        </w:rPr>
        <w:t xml:space="preserve">ызылординская обл, Кармакшинский район,кент Жосалы, </w:t>
      </w:r>
      <w:r w:rsidRPr="00FC1663">
        <w:rPr>
          <w:b/>
          <w:sz w:val="28"/>
          <w:szCs w:val="28"/>
        </w:rPr>
        <w:t xml:space="preserve"> ул. </w:t>
      </w:r>
      <w:r w:rsidRPr="00FC1663">
        <w:rPr>
          <w:b/>
          <w:sz w:val="28"/>
          <w:szCs w:val="28"/>
          <w:lang w:val="kk-KZ"/>
        </w:rPr>
        <w:t>Хамза Жомартов 5</w:t>
      </w:r>
      <w:r w:rsidRPr="00FC1663">
        <w:rPr>
          <w:b/>
          <w:sz w:val="28"/>
          <w:szCs w:val="28"/>
        </w:rPr>
        <w:t>, за счет средств и сил поставщика. Все расходные материалы по сборке и установке мебели за счет поставщика</w:t>
      </w:r>
      <w:r w:rsidRPr="00FC1663">
        <w:rPr>
          <w:sz w:val="28"/>
          <w:szCs w:val="28"/>
        </w:rPr>
        <w:t>.</w:t>
      </w:r>
    </w:p>
    <w:p w:rsidR="00FC1663" w:rsidRPr="00FC1663" w:rsidRDefault="00FC1663" w:rsidP="00FC1663">
      <w:pPr>
        <w:rPr>
          <w:sz w:val="28"/>
          <w:szCs w:val="28"/>
          <w:lang w:val="kk-KZ"/>
        </w:rPr>
      </w:pPr>
      <w:r w:rsidRPr="00FC1663">
        <w:rPr>
          <w:sz w:val="28"/>
          <w:szCs w:val="28"/>
          <w:lang w:val="kk-KZ"/>
        </w:rPr>
        <w:t xml:space="preserve">             1</w:t>
      </w:r>
      <w:r w:rsidRPr="00FC1663">
        <w:rPr>
          <w:sz w:val="28"/>
          <w:szCs w:val="28"/>
        </w:rPr>
        <w:t xml:space="preserve">. </w:t>
      </w:r>
      <w:r>
        <w:rPr>
          <w:sz w:val="28"/>
          <w:szCs w:val="28"/>
          <w:lang w:val="kk-KZ"/>
        </w:rPr>
        <w:t>Материалы</w:t>
      </w:r>
      <w:r w:rsidRPr="00FC1663">
        <w:rPr>
          <w:sz w:val="28"/>
          <w:szCs w:val="28"/>
        </w:rPr>
        <w:t xml:space="preserve"> является новой и в упаковке, ранее не </w:t>
      </w:r>
      <w:proofErr w:type="spellStart"/>
      <w:r w:rsidRPr="00FC1663">
        <w:rPr>
          <w:sz w:val="28"/>
          <w:szCs w:val="28"/>
        </w:rPr>
        <w:t>эксплуатировавшиеся</w:t>
      </w:r>
      <w:proofErr w:type="spellEnd"/>
      <w:r w:rsidRPr="00FC1663">
        <w:rPr>
          <w:sz w:val="28"/>
          <w:szCs w:val="28"/>
        </w:rPr>
        <w:t>.</w:t>
      </w:r>
    </w:p>
    <w:p w:rsidR="00FC1663" w:rsidRPr="00FC1663" w:rsidRDefault="00FC1663" w:rsidP="00FC1663">
      <w:pPr>
        <w:rPr>
          <w:sz w:val="28"/>
          <w:szCs w:val="28"/>
          <w:lang w:val="kk-KZ"/>
        </w:rPr>
      </w:pPr>
      <w:r w:rsidRPr="00FC1663">
        <w:rPr>
          <w:sz w:val="28"/>
          <w:szCs w:val="28"/>
          <w:lang w:val="kk-KZ"/>
        </w:rPr>
        <w:t xml:space="preserve">           </w:t>
      </w:r>
      <w:r w:rsidRPr="00FC1663">
        <w:rPr>
          <w:sz w:val="28"/>
          <w:szCs w:val="28"/>
        </w:rPr>
        <w:t xml:space="preserve"> </w:t>
      </w:r>
      <w:r w:rsidRPr="00FC1663">
        <w:rPr>
          <w:sz w:val="28"/>
          <w:szCs w:val="28"/>
          <w:lang w:val="kk-KZ"/>
        </w:rPr>
        <w:t xml:space="preserve"> 2.</w:t>
      </w:r>
      <w:r w:rsidRPr="00FC1663">
        <w:rPr>
          <w:sz w:val="28"/>
          <w:szCs w:val="28"/>
        </w:rPr>
        <w:t>  Все остальные не указанные, пропущенные детали согласуются с заказчиком, также предварительный эскизный дизайн согласовать перед изготовлением.</w:t>
      </w:r>
    </w:p>
    <w:p w:rsidR="00FC1663" w:rsidRPr="00FC1663" w:rsidRDefault="00FC1663" w:rsidP="00FC1663">
      <w:pPr>
        <w:rPr>
          <w:sz w:val="28"/>
          <w:szCs w:val="28"/>
          <w:lang w:val="kk-KZ"/>
        </w:rPr>
      </w:pPr>
      <w:r w:rsidRPr="00FC1663">
        <w:rPr>
          <w:sz w:val="28"/>
          <w:szCs w:val="28"/>
          <w:lang w:val="kk-KZ"/>
        </w:rPr>
        <w:t xml:space="preserve">             3</w:t>
      </w:r>
      <w:r w:rsidRPr="00FC1663">
        <w:rPr>
          <w:sz w:val="28"/>
          <w:szCs w:val="28"/>
        </w:rPr>
        <w:t xml:space="preserve">. Гарантийный срок 24 месяцев с момента поставки и монтажа </w:t>
      </w:r>
      <w:r>
        <w:rPr>
          <w:sz w:val="28"/>
          <w:szCs w:val="28"/>
          <w:lang w:val="kk-KZ"/>
        </w:rPr>
        <w:t>конструкции</w:t>
      </w:r>
      <w:r w:rsidRPr="00FC1663">
        <w:rPr>
          <w:sz w:val="28"/>
          <w:szCs w:val="28"/>
        </w:rPr>
        <w:t xml:space="preserve"> и подписания Акта приема-передачи товара. Поставщик предоставляет Гарантийный талон с указанием даты начала гарантийного периода и срока действия гарантии. Если в течение гарантийного срока обнаружится, что выполненная работа или качество мебели не соответствует указанным характеристикам, или присутствуют повреждения, которые невозможно было установить сразу при приемке выполненных работ: например, внутренний заводской брак, Поставщик обязан произвести замену мебели в полном объеме, без каких-либо затрат со стороны Заказчика в течени</w:t>
      </w:r>
      <w:proofErr w:type="gramStart"/>
      <w:r w:rsidRPr="00FC1663">
        <w:rPr>
          <w:sz w:val="28"/>
          <w:szCs w:val="28"/>
        </w:rPr>
        <w:t>и</w:t>
      </w:r>
      <w:proofErr w:type="gramEnd"/>
      <w:r w:rsidRPr="00FC1663">
        <w:rPr>
          <w:sz w:val="28"/>
          <w:szCs w:val="28"/>
        </w:rPr>
        <w:t xml:space="preserve"> 3 календарных дней с момента проверки.</w:t>
      </w:r>
    </w:p>
    <w:p w:rsidR="0051386C" w:rsidRDefault="0051386C" w:rsidP="009C5017">
      <w:pPr>
        <w:rPr>
          <w:lang w:val="kk-KZ"/>
        </w:rPr>
      </w:pPr>
    </w:p>
    <w:p w:rsidR="009C5017" w:rsidRPr="00703E59" w:rsidRDefault="009C5017" w:rsidP="009C5017">
      <w:pPr>
        <w:jc w:val="center"/>
        <w:rPr>
          <w:b/>
          <w:sz w:val="28"/>
          <w:szCs w:val="28"/>
          <w:lang w:val="kk-KZ"/>
        </w:rPr>
      </w:pPr>
      <w:r w:rsidRPr="00703E59">
        <w:rPr>
          <w:b/>
          <w:sz w:val="28"/>
          <w:szCs w:val="28"/>
          <w:lang w:val="kk-KZ"/>
        </w:rPr>
        <w:t xml:space="preserve">Технические характеристики </w:t>
      </w:r>
    </w:p>
    <w:p w:rsidR="009C5017" w:rsidRDefault="009C5017" w:rsidP="009C5017">
      <w:pPr>
        <w:jc w:val="center"/>
        <w:rPr>
          <w:b/>
          <w:sz w:val="20"/>
          <w:szCs w:val="20"/>
        </w:rPr>
      </w:pPr>
    </w:p>
    <w:p w:rsidR="00553FE0" w:rsidRPr="001F70AF" w:rsidRDefault="00553FE0" w:rsidP="009C5017">
      <w:pPr>
        <w:jc w:val="center"/>
        <w:rPr>
          <w:b/>
          <w:sz w:val="20"/>
          <w:szCs w:val="20"/>
        </w:rPr>
      </w:pPr>
    </w:p>
    <w:tbl>
      <w:tblPr>
        <w:tblW w:w="1474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2413"/>
        <w:gridCol w:w="5982"/>
        <w:gridCol w:w="3686"/>
        <w:gridCol w:w="1956"/>
      </w:tblGrid>
      <w:tr w:rsidR="009C5017" w:rsidRPr="00B74B69" w:rsidTr="0063046D">
        <w:trPr>
          <w:cantSplit/>
        </w:trPr>
        <w:tc>
          <w:tcPr>
            <w:tcW w:w="706" w:type="dxa"/>
            <w:shd w:val="clear" w:color="auto" w:fill="auto"/>
            <w:vAlign w:val="center"/>
          </w:tcPr>
          <w:p w:rsidR="009C5017" w:rsidRPr="00EA374A" w:rsidRDefault="009C5017" w:rsidP="0063046D">
            <w:pPr>
              <w:jc w:val="center"/>
              <w:rPr>
                <w:b/>
              </w:rPr>
            </w:pPr>
            <w:r w:rsidRPr="00EA374A">
              <w:rPr>
                <w:b/>
              </w:rPr>
              <w:t xml:space="preserve">№ </w:t>
            </w:r>
            <w:proofErr w:type="gramStart"/>
            <w:r w:rsidRPr="00EA374A">
              <w:rPr>
                <w:b/>
              </w:rPr>
              <w:t>п</w:t>
            </w:r>
            <w:proofErr w:type="gramEnd"/>
            <w:r w:rsidRPr="00EA374A">
              <w:rPr>
                <w:b/>
              </w:rPr>
              <w:t>/п</w:t>
            </w:r>
          </w:p>
        </w:tc>
        <w:tc>
          <w:tcPr>
            <w:tcW w:w="2413" w:type="dxa"/>
            <w:shd w:val="clear" w:color="auto" w:fill="auto"/>
            <w:vAlign w:val="center"/>
          </w:tcPr>
          <w:p w:rsidR="009C5017" w:rsidRPr="00B74B69" w:rsidRDefault="009C5017" w:rsidP="0063046D">
            <w:pPr>
              <w:jc w:val="center"/>
              <w:rPr>
                <w:b/>
                <w:sz w:val="28"/>
                <w:szCs w:val="28"/>
              </w:rPr>
            </w:pPr>
            <w:r w:rsidRPr="00B74B69">
              <w:rPr>
                <w:b/>
                <w:sz w:val="28"/>
                <w:szCs w:val="28"/>
              </w:rPr>
              <w:t>Наименование</w:t>
            </w:r>
          </w:p>
        </w:tc>
        <w:tc>
          <w:tcPr>
            <w:tcW w:w="5982" w:type="dxa"/>
            <w:vAlign w:val="center"/>
          </w:tcPr>
          <w:p w:rsidR="009C5017" w:rsidRPr="00B74B69" w:rsidRDefault="009C5017" w:rsidP="0063046D">
            <w:pPr>
              <w:jc w:val="center"/>
              <w:rPr>
                <w:b/>
                <w:sz w:val="28"/>
                <w:szCs w:val="28"/>
              </w:rPr>
            </w:pPr>
            <w:r w:rsidRPr="00B74B69">
              <w:rPr>
                <w:b/>
                <w:sz w:val="28"/>
                <w:szCs w:val="28"/>
              </w:rPr>
              <w:t>Описание</w:t>
            </w:r>
          </w:p>
        </w:tc>
        <w:tc>
          <w:tcPr>
            <w:tcW w:w="3686" w:type="dxa"/>
            <w:vAlign w:val="center"/>
          </w:tcPr>
          <w:p w:rsidR="009C5017" w:rsidRPr="00B74B69" w:rsidRDefault="009C5017" w:rsidP="0063046D">
            <w:pPr>
              <w:jc w:val="center"/>
              <w:rPr>
                <w:b/>
                <w:sz w:val="28"/>
                <w:szCs w:val="28"/>
              </w:rPr>
            </w:pPr>
            <w:r w:rsidRPr="00B74B69">
              <w:rPr>
                <w:b/>
                <w:sz w:val="28"/>
                <w:szCs w:val="28"/>
              </w:rPr>
              <w:t>Схема</w:t>
            </w:r>
          </w:p>
        </w:tc>
        <w:tc>
          <w:tcPr>
            <w:tcW w:w="1956" w:type="dxa"/>
            <w:shd w:val="clear" w:color="auto" w:fill="auto"/>
            <w:vAlign w:val="center"/>
          </w:tcPr>
          <w:p w:rsidR="009C5017" w:rsidRPr="00B74B69" w:rsidRDefault="009C5017" w:rsidP="0063046D">
            <w:pPr>
              <w:jc w:val="center"/>
              <w:rPr>
                <w:b/>
                <w:sz w:val="28"/>
                <w:szCs w:val="28"/>
              </w:rPr>
            </w:pPr>
            <w:r>
              <w:rPr>
                <w:b/>
                <w:sz w:val="28"/>
                <w:szCs w:val="28"/>
              </w:rPr>
              <w:t>Кол-во</w:t>
            </w:r>
          </w:p>
        </w:tc>
      </w:tr>
      <w:tr w:rsidR="009C5017" w:rsidRPr="002C60A5" w:rsidTr="0063046D">
        <w:trPr>
          <w:cantSplit/>
          <w:trHeight w:val="2998"/>
        </w:trPr>
        <w:tc>
          <w:tcPr>
            <w:tcW w:w="706" w:type="dxa"/>
            <w:shd w:val="clear" w:color="auto" w:fill="auto"/>
            <w:vAlign w:val="center"/>
          </w:tcPr>
          <w:p w:rsidR="009C5017" w:rsidRPr="00EA374A" w:rsidRDefault="009C5017" w:rsidP="0063046D">
            <w:pPr>
              <w:jc w:val="center"/>
            </w:pPr>
          </w:p>
        </w:tc>
        <w:tc>
          <w:tcPr>
            <w:tcW w:w="2413" w:type="dxa"/>
            <w:shd w:val="clear" w:color="auto" w:fill="auto"/>
          </w:tcPr>
          <w:p w:rsidR="009C5017" w:rsidRDefault="009C5017" w:rsidP="0063046D">
            <w:pPr>
              <w:rPr>
                <w:b/>
              </w:rPr>
            </w:pPr>
          </w:p>
          <w:p w:rsidR="00D02966" w:rsidRDefault="00D02966" w:rsidP="0063046D">
            <w:pPr>
              <w:pStyle w:val="a3"/>
              <w:jc w:val="center"/>
              <w:rPr>
                <w:rFonts w:ascii="Times New Roman" w:hAnsi="Times New Roman"/>
                <w:b/>
                <w:bCs/>
                <w:color w:val="000000"/>
                <w:sz w:val="24"/>
                <w:szCs w:val="24"/>
                <w:lang w:val="kk-KZ" w:eastAsia="ru-RU"/>
              </w:rPr>
            </w:pPr>
            <w:r w:rsidRPr="00D02966">
              <w:rPr>
                <w:rFonts w:ascii="Times New Roman" w:hAnsi="Times New Roman"/>
                <w:b/>
                <w:bCs/>
                <w:color w:val="000000"/>
                <w:sz w:val="24"/>
                <w:szCs w:val="24"/>
                <w:lang w:val="kk-KZ" w:eastAsia="ru-RU"/>
              </w:rPr>
              <w:t>Металлические стеллажи</w:t>
            </w:r>
          </w:p>
          <w:p w:rsidR="009C5017" w:rsidRPr="00EB2993" w:rsidRDefault="00D02966" w:rsidP="00D02966">
            <w:pPr>
              <w:pStyle w:val="a3"/>
              <w:jc w:val="center"/>
              <w:rPr>
                <w:rFonts w:ascii="Times New Roman" w:hAnsi="Times New Roman"/>
                <w:sz w:val="24"/>
                <w:szCs w:val="24"/>
                <w:lang w:val="kk-KZ"/>
              </w:rPr>
            </w:pPr>
            <w:r>
              <w:rPr>
                <w:rFonts w:ascii="Times New Roman" w:hAnsi="Times New Roman"/>
                <w:b/>
                <w:sz w:val="24"/>
                <w:szCs w:val="24"/>
                <w:lang w:val="kk-KZ"/>
              </w:rPr>
              <w:t>2000х150</w:t>
            </w:r>
            <w:r w:rsidR="008058A0" w:rsidRPr="00EB2993">
              <w:rPr>
                <w:rFonts w:ascii="Times New Roman" w:hAnsi="Times New Roman"/>
                <w:b/>
                <w:sz w:val="24"/>
                <w:szCs w:val="24"/>
                <w:lang w:val="kk-KZ"/>
              </w:rPr>
              <w:t>0х</w:t>
            </w:r>
            <w:r>
              <w:rPr>
                <w:rFonts w:ascii="Times New Roman" w:hAnsi="Times New Roman"/>
                <w:b/>
                <w:sz w:val="24"/>
                <w:szCs w:val="24"/>
                <w:lang w:val="kk-KZ"/>
              </w:rPr>
              <w:t>60</w:t>
            </w:r>
            <w:r w:rsidR="008058A0" w:rsidRPr="00EB2993">
              <w:rPr>
                <w:rFonts w:ascii="Times New Roman" w:hAnsi="Times New Roman"/>
                <w:b/>
                <w:sz w:val="24"/>
                <w:szCs w:val="24"/>
                <w:lang w:val="kk-KZ"/>
              </w:rPr>
              <w:t>0</w:t>
            </w:r>
          </w:p>
        </w:tc>
        <w:tc>
          <w:tcPr>
            <w:tcW w:w="5982" w:type="dxa"/>
            <w:shd w:val="clear" w:color="auto" w:fill="auto"/>
            <w:vAlign w:val="center"/>
          </w:tcPr>
          <w:p w:rsidR="00D02966" w:rsidRPr="00FC1663" w:rsidRDefault="009C5017" w:rsidP="00D02966">
            <w:pPr>
              <w:pStyle w:val="ab"/>
              <w:spacing w:before="120" w:beforeAutospacing="0" w:after="120" w:afterAutospacing="0"/>
              <w:rPr>
                <w:color w:val="333333"/>
              </w:rPr>
            </w:pPr>
            <w:r w:rsidRPr="0030475B">
              <w:rPr>
                <w:color w:val="202124"/>
                <w:sz w:val="20"/>
                <w:szCs w:val="20"/>
              </w:rPr>
              <w:t xml:space="preserve"> </w:t>
            </w:r>
            <w:r w:rsidR="00D02966" w:rsidRPr="00FC1663">
              <w:rPr>
                <w:color w:val="333333"/>
              </w:rPr>
              <w:t>Полка МС 1500*600 мм, нагрузка на каждую полку 140кг</w:t>
            </w:r>
          </w:p>
          <w:p w:rsidR="00D02966" w:rsidRPr="00FC1663" w:rsidRDefault="00D02966" w:rsidP="00D02966">
            <w:pPr>
              <w:pStyle w:val="ab"/>
              <w:spacing w:before="120" w:beforeAutospacing="0" w:after="120" w:afterAutospacing="0"/>
              <w:rPr>
                <w:color w:val="333333"/>
              </w:rPr>
            </w:pPr>
            <w:r w:rsidRPr="00FC1663">
              <w:rPr>
                <w:color w:val="333333"/>
              </w:rPr>
              <w:t>Стойка МС-750 2000мм, нагрузка на секцию до 750кг</w:t>
            </w:r>
          </w:p>
          <w:p w:rsidR="00D02966" w:rsidRPr="00FC1663" w:rsidRDefault="00D02966" w:rsidP="00D02966">
            <w:pPr>
              <w:pStyle w:val="ab"/>
              <w:spacing w:before="120" w:beforeAutospacing="0" w:after="120" w:afterAutospacing="0"/>
              <w:rPr>
                <w:color w:val="333333"/>
              </w:rPr>
            </w:pPr>
            <w:r w:rsidRPr="00FC1663">
              <w:rPr>
                <w:color w:val="333333"/>
              </w:rPr>
              <w:t>Комплектация:</w:t>
            </w:r>
          </w:p>
          <w:p w:rsidR="00D02966" w:rsidRPr="00FC1663" w:rsidRDefault="00D02966" w:rsidP="00D02966">
            <w:pPr>
              <w:pStyle w:val="ab"/>
              <w:spacing w:before="120" w:beforeAutospacing="0" w:after="120" w:afterAutospacing="0"/>
              <w:rPr>
                <w:color w:val="333333"/>
              </w:rPr>
            </w:pPr>
            <w:r w:rsidRPr="00FC1663">
              <w:rPr>
                <w:color w:val="333333"/>
              </w:rPr>
              <w:t>Стойка МС-750 2000мм - 4 штуки</w:t>
            </w:r>
          </w:p>
          <w:p w:rsidR="00D02966" w:rsidRPr="00FC1663" w:rsidRDefault="00D02966" w:rsidP="00D02966">
            <w:pPr>
              <w:pStyle w:val="ab"/>
              <w:spacing w:before="120" w:beforeAutospacing="0" w:after="120" w:afterAutospacing="0"/>
              <w:rPr>
                <w:color w:val="333333"/>
              </w:rPr>
            </w:pPr>
            <w:r w:rsidRPr="00FC1663">
              <w:rPr>
                <w:color w:val="333333"/>
              </w:rPr>
              <w:t>Полка МС 1500*600 мм - 4 штуки</w:t>
            </w:r>
          </w:p>
          <w:p w:rsidR="00D02966" w:rsidRPr="00FC1663" w:rsidRDefault="00D02966" w:rsidP="00D02966">
            <w:pPr>
              <w:pStyle w:val="ab"/>
              <w:spacing w:before="120" w:beforeAutospacing="0" w:after="120" w:afterAutospacing="0"/>
              <w:rPr>
                <w:color w:val="333333"/>
              </w:rPr>
            </w:pPr>
            <w:r w:rsidRPr="00FC1663">
              <w:rPr>
                <w:color w:val="333333"/>
              </w:rPr>
              <w:t>Комплект крепежа</w:t>
            </w:r>
          </w:p>
          <w:p w:rsidR="00D02966" w:rsidRPr="00FC1663" w:rsidRDefault="00D02966" w:rsidP="00D02966">
            <w:pPr>
              <w:pStyle w:val="ab"/>
              <w:spacing w:before="120" w:beforeAutospacing="0" w:after="120" w:afterAutospacing="0"/>
              <w:rPr>
                <w:color w:val="333333"/>
              </w:rPr>
            </w:pPr>
            <w:r w:rsidRPr="00FC1663">
              <w:rPr>
                <w:color w:val="333333"/>
              </w:rPr>
              <w:t>Металлические стойки стеллажа изготовлены из высокопрочной стали специальной марки, имеют дополнительные ребра жесткости. Стойка серии МС - 500 позволяет выдерживать равномерно распределенную нагрузку до 500 кг. </w:t>
            </w:r>
            <w:r w:rsidRPr="00FC1663">
              <w:rPr>
                <w:color w:val="333333"/>
              </w:rPr>
              <w:br/>
              <w:t xml:space="preserve">Для расчета стоимости стеллажа необходимо посчитать стоимость стоек (4 </w:t>
            </w:r>
            <w:proofErr w:type="spellStart"/>
            <w:proofErr w:type="gramStart"/>
            <w:r w:rsidRPr="00FC1663">
              <w:rPr>
                <w:color w:val="333333"/>
              </w:rPr>
              <w:t>шт</w:t>
            </w:r>
            <w:proofErr w:type="spellEnd"/>
            <w:proofErr w:type="gramEnd"/>
            <w:r w:rsidRPr="00FC1663">
              <w:rPr>
                <w:color w:val="333333"/>
              </w:rPr>
              <w:t xml:space="preserve"> на секцию) и полок (необходимое количество). Крепеж поставляется вместе с полками и входит в стоимость. Стеллажи высотой менее 1500 мм подпятниками и уголками не комплектуются.</w:t>
            </w:r>
          </w:p>
          <w:p w:rsidR="00D02966" w:rsidRPr="00FC1663" w:rsidRDefault="00D02966" w:rsidP="00D02966">
            <w:pPr>
              <w:pStyle w:val="ab"/>
              <w:spacing w:before="120" w:beforeAutospacing="0" w:after="120" w:afterAutospacing="0"/>
              <w:rPr>
                <w:color w:val="333333"/>
              </w:rPr>
            </w:pPr>
            <w:r w:rsidRPr="00FC1663">
              <w:rPr>
                <w:color w:val="333333"/>
              </w:rPr>
              <w:t>Высота: 2000 мм</w:t>
            </w:r>
            <w:r w:rsidRPr="00FC1663">
              <w:rPr>
                <w:color w:val="333333"/>
              </w:rPr>
              <w:br/>
              <w:t>Ширина: 1500 мм</w:t>
            </w:r>
            <w:r w:rsidRPr="00FC1663">
              <w:rPr>
                <w:color w:val="333333"/>
              </w:rPr>
              <w:br/>
              <w:t>Глубина: 600 мм</w:t>
            </w:r>
          </w:p>
          <w:p w:rsidR="00D02966" w:rsidRPr="00FC1663" w:rsidRDefault="00D02966" w:rsidP="00D02966">
            <w:pPr>
              <w:pStyle w:val="ab"/>
              <w:spacing w:before="120" w:beforeAutospacing="0" w:after="120" w:afterAutospacing="0"/>
              <w:rPr>
                <w:color w:val="333333"/>
              </w:rPr>
            </w:pPr>
            <w:r w:rsidRPr="00FC1663">
              <w:rPr>
                <w:color w:val="333333"/>
              </w:rPr>
              <w:t>Стойка серии МС - 750 позволяет выдерживать равномерно распределенную нагрузку до 750 кг.</w:t>
            </w:r>
          </w:p>
          <w:p w:rsidR="009C5017" w:rsidRPr="00FC1663" w:rsidRDefault="009C5017" w:rsidP="006304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rPr>
            </w:pPr>
            <w:r w:rsidRPr="00FC1663">
              <w:rPr>
                <w:color w:val="202124"/>
              </w:rPr>
              <w:t>. Все параметры должны быть согласованы с Заказчиком. Доставка и сборка мебели за счет Поставщика.</w:t>
            </w:r>
          </w:p>
          <w:p w:rsidR="009C5017" w:rsidRPr="0030475B" w:rsidRDefault="009C5017" w:rsidP="0063046D">
            <w:pPr>
              <w:jc w:val="both"/>
              <w:rPr>
                <w:color w:val="000000"/>
                <w:sz w:val="20"/>
                <w:szCs w:val="20"/>
              </w:rPr>
            </w:pPr>
          </w:p>
          <w:p w:rsidR="009C5017" w:rsidRPr="00C05523" w:rsidRDefault="009C5017" w:rsidP="0063046D">
            <w:pPr>
              <w:jc w:val="both"/>
              <w:rPr>
                <w:color w:val="000000"/>
                <w:sz w:val="20"/>
                <w:szCs w:val="20"/>
                <w:lang w:val="kk-KZ"/>
              </w:rPr>
            </w:pPr>
          </w:p>
        </w:tc>
        <w:tc>
          <w:tcPr>
            <w:tcW w:w="3686" w:type="dxa"/>
            <w:vAlign w:val="center"/>
          </w:tcPr>
          <w:p w:rsidR="009C5017" w:rsidRPr="002C60A5" w:rsidRDefault="00D02966" w:rsidP="0063046D">
            <w:pPr>
              <w:pStyle w:val="a3"/>
              <w:jc w:val="center"/>
              <w:rPr>
                <w:b/>
                <w:noProof/>
                <w:lang w:val="kk-KZ"/>
              </w:rPr>
            </w:pPr>
            <w:r>
              <w:rPr>
                <w:noProof/>
                <w:lang w:eastAsia="ru-RU"/>
              </w:rPr>
              <w:drawing>
                <wp:inline distT="0" distB="0" distL="0" distR="0" wp14:anchorId="08B96301" wp14:editId="4B17DF3A">
                  <wp:extent cx="1200150" cy="16954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150" cy="1695450"/>
                          </a:xfrm>
                          <a:prstGeom prst="rect">
                            <a:avLst/>
                          </a:prstGeom>
                          <a:noFill/>
                        </pic:spPr>
                      </pic:pic>
                    </a:graphicData>
                  </a:graphic>
                </wp:inline>
              </w:drawing>
            </w:r>
            <w:r w:rsidR="00C80DE0">
              <w:pict>
                <v:rect id="AutoShape 1" o:spid="_x0000_s1029" alt="Описание: https://images.satu.kz/177251911_w640_h640_17725191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Mf2xr/YAgAA+AUAAA4AAAAAAAAAAAAAAAAALgIAAGRycy9lMm9E&#10;b2MueG1sUEsBAi0AFAAGAAgAAAAhAEyg6SzYAAAAAwEAAA8AAAAAAAAAAAAAAAAAMgUAAGRycy9k&#10;b3ducmV2LnhtbFBLBQYAAAAABAAEAPMAAAA3BgAAAAA=&#10;" filled="f" stroked="f">
                  <o:lock v:ext="edit" aspectratio="t"/>
                  <w10:wrap type="none"/>
                  <w10:anchorlock/>
                </v:rect>
              </w:pict>
            </w:r>
          </w:p>
          <w:p w:rsidR="009C5017" w:rsidRPr="002C60A5" w:rsidRDefault="009C5017" w:rsidP="0063046D">
            <w:pPr>
              <w:pStyle w:val="a3"/>
              <w:jc w:val="center"/>
              <w:rPr>
                <w:b/>
                <w:noProof/>
                <w:lang w:val="kk-KZ"/>
              </w:rPr>
            </w:pPr>
          </w:p>
          <w:p w:rsidR="009C5017" w:rsidRPr="00F94B81" w:rsidRDefault="009C5017" w:rsidP="0063046D">
            <w:pPr>
              <w:pStyle w:val="a3"/>
              <w:jc w:val="center"/>
              <w:rPr>
                <w:b/>
                <w:noProof/>
                <w:lang w:val="kk-KZ"/>
              </w:rPr>
            </w:pPr>
          </w:p>
        </w:tc>
        <w:tc>
          <w:tcPr>
            <w:tcW w:w="1956" w:type="dxa"/>
            <w:shd w:val="clear" w:color="auto" w:fill="auto"/>
            <w:vAlign w:val="center"/>
          </w:tcPr>
          <w:p w:rsidR="009C5017" w:rsidRPr="002C60A5" w:rsidRDefault="00D02966" w:rsidP="0063046D">
            <w:pPr>
              <w:jc w:val="center"/>
              <w:rPr>
                <w:b/>
                <w:i/>
                <w:sz w:val="18"/>
                <w:szCs w:val="18"/>
                <w:lang w:val="kk-KZ"/>
              </w:rPr>
            </w:pPr>
            <w:r>
              <w:rPr>
                <w:b/>
                <w:i/>
                <w:sz w:val="18"/>
                <w:szCs w:val="18"/>
                <w:lang w:val="kk-KZ"/>
              </w:rPr>
              <w:t>5</w:t>
            </w:r>
            <w:r w:rsidR="00FC1663">
              <w:rPr>
                <w:b/>
                <w:i/>
                <w:sz w:val="18"/>
                <w:szCs w:val="18"/>
                <w:lang w:val="kk-KZ"/>
              </w:rPr>
              <w:t xml:space="preserve"> шт</w:t>
            </w:r>
          </w:p>
        </w:tc>
      </w:tr>
      <w:tr w:rsidR="009C5017" w:rsidRPr="002C60A5" w:rsidTr="0063046D">
        <w:trPr>
          <w:cantSplit/>
          <w:trHeight w:val="2998"/>
        </w:trPr>
        <w:tc>
          <w:tcPr>
            <w:tcW w:w="706" w:type="dxa"/>
            <w:shd w:val="clear" w:color="auto" w:fill="auto"/>
            <w:vAlign w:val="center"/>
          </w:tcPr>
          <w:p w:rsidR="009C5017" w:rsidRPr="00DD6425" w:rsidRDefault="009C5017" w:rsidP="0063046D">
            <w:pPr>
              <w:jc w:val="center"/>
              <w:rPr>
                <w:lang w:val="kk-KZ"/>
              </w:rPr>
            </w:pPr>
            <w:r>
              <w:rPr>
                <w:lang w:val="kk-KZ"/>
              </w:rPr>
              <w:lastRenderedPageBreak/>
              <w:t>2</w:t>
            </w:r>
          </w:p>
        </w:tc>
        <w:tc>
          <w:tcPr>
            <w:tcW w:w="2413" w:type="dxa"/>
            <w:shd w:val="clear" w:color="auto" w:fill="auto"/>
          </w:tcPr>
          <w:p w:rsidR="007A1735" w:rsidRDefault="007A1735" w:rsidP="006E7244">
            <w:pPr>
              <w:jc w:val="center"/>
              <w:rPr>
                <w:b/>
                <w:lang w:val="kk-KZ"/>
              </w:rPr>
            </w:pPr>
          </w:p>
          <w:p w:rsidR="007A1735" w:rsidRDefault="007A1735" w:rsidP="006E7244">
            <w:pPr>
              <w:jc w:val="center"/>
              <w:rPr>
                <w:b/>
                <w:lang w:val="kk-KZ"/>
              </w:rPr>
            </w:pPr>
          </w:p>
          <w:p w:rsidR="007A1735" w:rsidRDefault="007A1735" w:rsidP="006E7244">
            <w:pPr>
              <w:jc w:val="center"/>
              <w:rPr>
                <w:b/>
                <w:lang w:val="kk-KZ"/>
              </w:rPr>
            </w:pPr>
          </w:p>
          <w:p w:rsidR="00D02966" w:rsidRDefault="00D02966" w:rsidP="006E7244">
            <w:pPr>
              <w:jc w:val="center"/>
              <w:rPr>
                <w:b/>
                <w:lang w:val="kk-KZ"/>
              </w:rPr>
            </w:pPr>
            <w:r w:rsidRPr="00D02966">
              <w:rPr>
                <w:b/>
                <w:lang w:val="kk-KZ"/>
              </w:rPr>
              <w:t>Стол разделочный с двумя полками</w:t>
            </w:r>
          </w:p>
          <w:p w:rsidR="00D02966" w:rsidRDefault="00D02966" w:rsidP="006E7244">
            <w:pPr>
              <w:jc w:val="center"/>
              <w:rPr>
                <w:b/>
                <w:lang w:val="kk-KZ"/>
              </w:rPr>
            </w:pPr>
          </w:p>
          <w:p w:rsidR="009C5017" w:rsidRPr="009D1B73" w:rsidRDefault="00D02966" w:rsidP="006E7244">
            <w:pPr>
              <w:jc w:val="center"/>
              <w:rPr>
                <w:b/>
                <w:lang w:val="kk-KZ"/>
              </w:rPr>
            </w:pPr>
            <w:r>
              <w:rPr>
                <w:b/>
                <w:lang w:val="kk-KZ"/>
              </w:rPr>
              <w:t>1000х600х800</w:t>
            </w:r>
          </w:p>
        </w:tc>
        <w:tc>
          <w:tcPr>
            <w:tcW w:w="5982" w:type="dxa"/>
            <w:shd w:val="clear" w:color="auto" w:fill="auto"/>
            <w:vAlign w:val="center"/>
          </w:tcPr>
          <w:p w:rsidR="00FC1663" w:rsidRPr="00FC1663" w:rsidRDefault="00FC1663" w:rsidP="00FC166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lang w:val="kk-KZ"/>
              </w:rPr>
            </w:pPr>
            <w:r w:rsidRPr="00FC1663">
              <w:rPr>
                <w:color w:val="202124"/>
                <w:lang w:val="kk-KZ"/>
              </w:rPr>
              <w:t>Производственные столы из нержавеющей стали</w:t>
            </w:r>
          </w:p>
          <w:p w:rsidR="00FC1663" w:rsidRPr="00FC1663" w:rsidRDefault="00FC1663" w:rsidP="00FC166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lang w:val="kk-KZ"/>
              </w:rPr>
            </w:pPr>
          </w:p>
          <w:p w:rsidR="00FC1663" w:rsidRPr="00FC1663" w:rsidRDefault="00FC1663" w:rsidP="00FC166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lang w:val="kk-KZ"/>
              </w:rPr>
            </w:pPr>
            <w:r w:rsidRPr="00FC1663">
              <w:rPr>
                <w:color w:val="202124"/>
                <w:lang w:val="kk-KZ"/>
              </w:rPr>
              <w:t>Предназначаются для произведения полного цикла обработки продуктов, используются как вспомогательные поверхности, на которых размещается инвентарь и оборудование, используются в производственных цехах пищевых предприятий, а также на комбинатах общественного питания, в кондитерских, супермаркетах, продуктовых магазинах, в кафе и ресторанах.</w:t>
            </w:r>
          </w:p>
          <w:p w:rsidR="00FC1663" w:rsidRPr="00FC1663" w:rsidRDefault="00FC1663" w:rsidP="00FC166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lang w:val="kk-KZ"/>
              </w:rPr>
            </w:pPr>
          </w:p>
          <w:p w:rsidR="009C5017" w:rsidRPr="00FC1663" w:rsidRDefault="00FC1663" w:rsidP="00FC166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rPr>
            </w:pPr>
            <w:r w:rsidRPr="00FC1663">
              <w:rPr>
                <w:color w:val="202124"/>
                <w:lang w:val="kk-KZ"/>
              </w:rPr>
              <w:t xml:space="preserve">Конструкция любого стола состоит из опорного каркаса и функциональной столешницы. Для изготовления столешницы, постоянно контактирующей с продуктами, используется исключительно пищевая сталь-нержавейка. Изготовлен из материала, нержавеющая сталь, пригодная для общепита. </w:t>
            </w:r>
            <w:r w:rsidR="009C5017" w:rsidRPr="00FC1663">
              <w:rPr>
                <w:color w:val="202124"/>
              </w:rPr>
              <w:t>Все параметры должны быть согласованы с Заказчиком. Доставка и сборка мебели за счет Поставщика.</w:t>
            </w:r>
          </w:p>
          <w:p w:rsidR="009C5017" w:rsidRPr="0030475B" w:rsidRDefault="009C5017" w:rsidP="0063046D">
            <w:pPr>
              <w:rPr>
                <w:sz w:val="20"/>
              </w:rPr>
            </w:pPr>
          </w:p>
        </w:tc>
        <w:tc>
          <w:tcPr>
            <w:tcW w:w="3686" w:type="dxa"/>
            <w:vAlign w:val="center"/>
          </w:tcPr>
          <w:p w:rsidR="009C5017" w:rsidRDefault="007A1735" w:rsidP="0063046D">
            <w:pPr>
              <w:pStyle w:val="a3"/>
              <w:jc w:val="center"/>
            </w:pPr>
            <w:r w:rsidRPr="007A1735">
              <w:rPr>
                <w:noProof/>
                <w:lang w:eastAsia="ru-RU"/>
              </w:rPr>
              <w:fldChar w:fldCharType="begin"/>
            </w:r>
            <w:r w:rsidRPr="007A1735">
              <w:rPr>
                <w:noProof/>
                <w:lang w:eastAsia="ru-RU"/>
              </w:rPr>
              <w:instrText xml:space="preserve"> INCLUDEPICTURE "https://images.satu.kz/197735466_w640_h640_stol-razdelochnyj-s.jpg" \* MERGEFORMATINET </w:instrText>
            </w:r>
            <w:r w:rsidRPr="007A1735">
              <w:rPr>
                <w:noProof/>
                <w:lang w:eastAsia="ru-RU"/>
              </w:rPr>
              <w:fldChar w:fldCharType="separate"/>
            </w:r>
            <w:r w:rsidR="00C80DE0">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24pt;height:24pt"/>
              </w:pict>
            </w:r>
            <w:r w:rsidRPr="007A1735">
              <w:rPr>
                <w:noProof/>
                <w:lang w:eastAsia="ru-RU"/>
              </w:rPr>
              <w:fldChar w:fldCharType="end"/>
            </w:r>
            <w:r w:rsidR="00C80DE0">
              <w:pict>
                <v:shape id="_x0000_i1028" type="#_x0000_t75" style="width:24pt;height:24pt">
                  <v:imagedata croptop="-65520f" cropbottom="65520f"/>
                </v:shape>
              </w:pict>
            </w:r>
          </w:p>
          <w:p w:rsidR="007A1735" w:rsidRDefault="007A1735" w:rsidP="0063046D">
            <w:pPr>
              <w:pStyle w:val="a3"/>
              <w:jc w:val="center"/>
            </w:pPr>
            <w:r>
              <w:rPr>
                <w:noProof/>
                <w:lang w:eastAsia="ru-RU"/>
              </w:rPr>
              <w:drawing>
                <wp:inline distT="0" distB="0" distL="0" distR="0" wp14:anchorId="6DDB80F2" wp14:editId="18EEABB1">
                  <wp:extent cx="1999615" cy="263969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9615" cy="2639695"/>
                          </a:xfrm>
                          <a:prstGeom prst="rect">
                            <a:avLst/>
                          </a:prstGeom>
                          <a:noFill/>
                        </pic:spPr>
                      </pic:pic>
                    </a:graphicData>
                  </a:graphic>
                </wp:inline>
              </w:drawing>
            </w:r>
            <w:r w:rsidR="00C80DE0">
              <w:pict>
                <v:rect id="AutoShape 6" o:spid="_x0000_s1026" alt="Описание: https://images.satu.kz/203845943_w640_h640_20384594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MEAbZ3bAgAA+QUAAA4AAAAAAAAAAAAAAAAALgIAAGRycy9l&#10;Mm9Eb2MueG1sUEsBAi0AFAAGAAgAAAAhAEyg6SzYAAAAAwEAAA8AAAAAAAAAAAAAAAAANQUAAGRy&#10;cy9kb3ducmV2LnhtbFBLBQYAAAAABAAEAPMAAAA6BgAAAAA=&#10;" filled="f" stroked="f">
                  <o:lock v:ext="edit" aspectratio="t"/>
                  <w10:wrap type="none"/>
                  <w10:anchorlock/>
                </v:rect>
              </w:pict>
            </w:r>
          </w:p>
          <w:p w:rsidR="007A1735" w:rsidRDefault="007A1735" w:rsidP="0063046D">
            <w:pPr>
              <w:pStyle w:val="a3"/>
              <w:jc w:val="center"/>
            </w:pPr>
          </w:p>
          <w:p w:rsidR="007A1735" w:rsidRDefault="007A1735" w:rsidP="0063046D">
            <w:pPr>
              <w:pStyle w:val="a3"/>
              <w:jc w:val="center"/>
            </w:pPr>
          </w:p>
          <w:p w:rsidR="007A1735" w:rsidRDefault="007A1735" w:rsidP="0063046D">
            <w:pPr>
              <w:pStyle w:val="a3"/>
              <w:jc w:val="center"/>
            </w:pPr>
          </w:p>
          <w:p w:rsidR="007A1735" w:rsidRPr="009D1B73" w:rsidRDefault="007A1735" w:rsidP="0063046D">
            <w:pPr>
              <w:pStyle w:val="a3"/>
              <w:jc w:val="center"/>
              <w:rPr>
                <w:noProof/>
                <w:lang w:val="kk-KZ" w:eastAsia="ru-RU"/>
              </w:rPr>
            </w:pPr>
          </w:p>
        </w:tc>
        <w:tc>
          <w:tcPr>
            <w:tcW w:w="1956" w:type="dxa"/>
            <w:shd w:val="clear" w:color="auto" w:fill="auto"/>
            <w:vAlign w:val="center"/>
          </w:tcPr>
          <w:p w:rsidR="009C5017" w:rsidRPr="002C60A5" w:rsidRDefault="007A1735" w:rsidP="0063046D">
            <w:pPr>
              <w:jc w:val="center"/>
              <w:rPr>
                <w:b/>
                <w:i/>
                <w:sz w:val="18"/>
                <w:szCs w:val="18"/>
                <w:lang w:val="kk-KZ"/>
              </w:rPr>
            </w:pPr>
            <w:r>
              <w:rPr>
                <w:b/>
                <w:i/>
                <w:sz w:val="18"/>
                <w:szCs w:val="18"/>
                <w:lang w:val="kk-KZ"/>
              </w:rPr>
              <w:t>5</w:t>
            </w:r>
            <w:r w:rsidR="00FC1663">
              <w:rPr>
                <w:b/>
                <w:i/>
                <w:sz w:val="18"/>
                <w:szCs w:val="18"/>
                <w:lang w:val="kk-KZ"/>
              </w:rPr>
              <w:t xml:space="preserve"> шт</w:t>
            </w:r>
          </w:p>
        </w:tc>
      </w:tr>
      <w:tr w:rsidR="009C5017" w:rsidRPr="00D1305C" w:rsidTr="0063046D">
        <w:trPr>
          <w:cantSplit/>
        </w:trPr>
        <w:tc>
          <w:tcPr>
            <w:tcW w:w="706" w:type="dxa"/>
            <w:shd w:val="clear" w:color="auto" w:fill="auto"/>
            <w:vAlign w:val="center"/>
          </w:tcPr>
          <w:p w:rsidR="009C5017" w:rsidRPr="00DD6425" w:rsidRDefault="009C5017" w:rsidP="0063046D">
            <w:pPr>
              <w:jc w:val="center"/>
              <w:rPr>
                <w:lang w:val="kk-KZ"/>
              </w:rPr>
            </w:pPr>
            <w:bookmarkStart w:id="0" w:name="_GoBack"/>
            <w:bookmarkEnd w:id="0"/>
          </w:p>
        </w:tc>
        <w:tc>
          <w:tcPr>
            <w:tcW w:w="2413" w:type="dxa"/>
            <w:shd w:val="clear" w:color="auto" w:fill="auto"/>
          </w:tcPr>
          <w:p w:rsidR="009C5017" w:rsidRPr="002C60A5" w:rsidRDefault="009C5017" w:rsidP="0063046D">
            <w:pPr>
              <w:jc w:val="center"/>
              <w:rPr>
                <w:b/>
                <w:bCs/>
                <w:lang w:val="kk-KZ"/>
              </w:rPr>
            </w:pPr>
          </w:p>
        </w:tc>
        <w:tc>
          <w:tcPr>
            <w:tcW w:w="5982" w:type="dxa"/>
          </w:tcPr>
          <w:p w:rsidR="009C5017" w:rsidRPr="0002184A" w:rsidRDefault="009C5017" w:rsidP="0063046D">
            <w:pPr>
              <w:shd w:val="clear" w:color="auto" w:fill="FFFFFF"/>
              <w:rPr>
                <w:b/>
                <w:i/>
                <w:sz w:val="20"/>
                <w:szCs w:val="20"/>
                <w:lang w:val="kk-KZ"/>
              </w:rPr>
            </w:pPr>
          </w:p>
        </w:tc>
        <w:tc>
          <w:tcPr>
            <w:tcW w:w="3686" w:type="dxa"/>
            <w:vAlign w:val="center"/>
          </w:tcPr>
          <w:p w:rsidR="009C5017" w:rsidRPr="00E96188" w:rsidRDefault="009C5017" w:rsidP="0063046D">
            <w:pPr>
              <w:jc w:val="center"/>
              <w:rPr>
                <w:lang w:val="kk-KZ"/>
              </w:rPr>
            </w:pPr>
          </w:p>
        </w:tc>
        <w:tc>
          <w:tcPr>
            <w:tcW w:w="1956" w:type="dxa"/>
            <w:shd w:val="clear" w:color="auto" w:fill="auto"/>
            <w:vAlign w:val="center"/>
          </w:tcPr>
          <w:p w:rsidR="009C5017" w:rsidRPr="00D1305C" w:rsidRDefault="009C5017" w:rsidP="0063046D">
            <w:pPr>
              <w:jc w:val="center"/>
              <w:rPr>
                <w:bCs/>
                <w:i/>
                <w:sz w:val="20"/>
                <w:szCs w:val="20"/>
              </w:rPr>
            </w:pPr>
          </w:p>
        </w:tc>
      </w:tr>
    </w:tbl>
    <w:p w:rsidR="00E970E6" w:rsidRDefault="00E970E6"/>
    <w:sectPr w:rsidR="00E970E6" w:rsidSect="004F037A">
      <w:headerReference w:type="even" r:id="rId12"/>
      <w:headerReference w:type="default" r:id="rId13"/>
      <w:footerReference w:type="even" r:id="rId14"/>
      <w:footerReference w:type="default" r:id="rId15"/>
      <w:headerReference w:type="first" r:id="rId16"/>
      <w:footerReference w:type="first" r:id="rId17"/>
      <w:pgSz w:w="16838" w:h="11906" w:orient="landscape"/>
      <w:pgMar w:top="-420" w:right="1134" w:bottom="851"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DE0" w:rsidRDefault="00C80DE0">
      <w:r>
        <w:separator/>
      </w:r>
    </w:p>
  </w:endnote>
  <w:endnote w:type="continuationSeparator" w:id="0">
    <w:p w:rsidR="00C80DE0" w:rsidRDefault="00C80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38" w:rsidRDefault="00EC713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DE0" w:rsidRDefault="00C80DE0">
      <w:r>
        <w:separator/>
      </w:r>
    </w:p>
  </w:footnote>
  <w:footnote w:type="continuationSeparator" w:id="0">
    <w:p w:rsidR="00C80DE0" w:rsidRDefault="00C80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23391F"/>
    <w:multiLevelType w:val="hybridMultilevel"/>
    <w:tmpl w:val="DB46B7D8"/>
    <w:lvl w:ilvl="0" w:tplc="764E0590">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A3E7A"/>
    <w:rsid w:val="00046C12"/>
    <w:rsid w:val="00054BD2"/>
    <w:rsid w:val="0005779E"/>
    <w:rsid w:val="000E1D7B"/>
    <w:rsid w:val="0010086A"/>
    <w:rsid w:val="00113388"/>
    <w:rsid w:val="001810D0"/>
    <w:rsid w:val="0019473E"/>
    <w:rsid w:val="001C27AF"/>
    <w:rsid w:val="00213689"/>
    <w:rsid w:val="00221A87"/>
    <w:rsid w:val="003859E8"/>
    <w:rsid w:val="00426515"/>
    <w:rsid w:val="00442E1A"/>
    <w:rsid w:val="004A1D81"/>
    <w:rsid w:val="004D25DC"/>
    <w:rsid w:val="0050741A"/>
    <w:rsid w:val="0051386C"/>
    <w:rsid w:val="0051469E"/>
    <w:rsid w:val="00553FE0"/>
    <w:rsid w:val="00554CEF"/>
    <w:rsid w:val="00565D09"/>
    <w:rsid w:val="00566D31"/>
    <w:rsid w:val="005B652A"/>
    <w:rsid w:val="005E6F24"/>
    <w:rsid w:val="00613B70"/>
    <w:rsid w:val="00623AFA"/>
    <w:rsid w:val="0068589E"/>
    <w:rsid w:val="00687FAC"/>
    <w:rsid w:val="00693B08"/>
    <w:rsid w:val="006C304E"/>
    <w:rsid w:val="006E7244"/>
    <w:rsid w:val="006F25E3"/>
    <w:rsid w:val="00731D8F"/>
    <w:rsid w:val="00761747"/>
    <w:rsid w:val="007A1735"/>
    <w:rsid w:val="007C36AB"/>
    <w:rsid w:val="008058A0"/>
    <w:rsid w:val="0093789B"/>
    <w:rsid w:val="009C5017"/>
    <w:rsid w:val="00A534E3"/>
    <w:rsid w:val="00B00E52"/>
    <w:rsid w:val="00BA346D"/>
    <w:rsid w:val="00BC378C"/>
    <w:rsid w:val="00C80DE0"/>
    <w:rsid w:val="00D02966"/>
    <w:rsid w:val="00D708AE"/>
    <w:rsid w:val="00DA3E7A"/>
    <w:rsid w:val="00DC1CD9"/>
    <w:rsid w:val="00E219A9"/>
    <w:rsid w:val="00E438C9"/>
    <w:rsid w:val="00E81F5D"/>
    <w:rsid w:val="00E841A0"/>
    <w:rsid w:val="00E96094"/>
    <w:rsid w:val="00E970E6"/>
    <w:rsid w:val="00EC7138"/>
    <w:rsid w:val="00ED00EC"/>
    <w:rsid w:val="00EF3C77"/>
    <w:rsid w:val="00FC1663"/>
    <w:rsid w:val="00FD44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0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9C5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9C5017"/>
    <w:rPr>
      <w:rFonts w:ascii="Courier New" w:eastAsia="Times New Roman" w:hAnsi="Courier New" w:cs="Times New Roman"/>
      <w:sz w:val="20"/>
      <w:szCs w:val="20"/>
      <w:lang w:eastAsia="ru-RU"/>
    </w:rPr>
  </w:style>
  <w:style w:type="paragraph" w:styleId="a3">
    <w:name w:val="No Spacing"/>
    <w:uiPriority w:val="1"/>
    <w:qFormat/>
    <w:rsid w:val="009C5017"/>
    <w:pPr>
      <w:spacing w:after="0" w:line="240" w:lineRule="auto"/>
    </w:pPr>
    <w:rPr>
      <w:rFonts w:ascii="Calibri" w:eastAsia="Times New Roman" w:hAnsi="Calibri" w:cs="Times New Roman"/>
    </w:rPr>
  </w:style>
  <w:style w:type="paragraph" w:styleId="a4">
    <w:name w:val="footer"/>
    <w:basedOn w:val="a"/>
    <w:link w:val="a5"/>
    <w:uiPriority w:val="99"/>
    <w:rsid w:val="009C5017"/>
    <w:pPr>
      <w:tabs>
        <w:tab w:val="center" w:pos="4677"/>
        <w:tab w:val="right" w:pos="9355"/>
      </w:tabs>
    </w:pPr>
  </w:style>
  <w:style w:type="character" w:customStyle="1" w:styleId="a5">
    <w:name w:val="Нижний колонтитул Знак"/>
    <w:basedOn w:val="a0"/>
    <w:link w:val="a4"/>
    <w:uiPriority w:val="99"/>
    <w:rsid w:val="009C5017"/>
    <w:rPr>
      <w:rFonts w:ascii="Times New Roman" w:eastAsia="Times New Roman" w:hAnsi="Times New Roman" w:cs="Times New Roman"/>
      <w:sz w:val="24"/>
      <w:szCs w:val="24"/>
      <w:lang w:eastAsia="ru-RU"/>
    </w:rPr>
  </w:style>
  <w:style w:type="character" w:customStyle="1" w:styleId="y2iqfc">
    <w:name w:val="y2iqfc"/>
    <w:basedOn w:val="a0"/>
    <w:rsid w:val="009C5017"/>
  </w:style>
  <w:style w:type="paragraph" w:styleId="a6">
    <w:name w:val="Balloon Text"/>
    <w:basedOn w:val="a"/>
    <w:link w:val="a7"/>
    <w:uiPriority w:val="99"/>
    <w:semiHidden/>
    <w:unhideWhenUsed/>
    <w:rsid w:val="009C5017"/>
    <w:rPr>
      <w:rFonts w:ascii="Tahoma" w:hAnsi="Tahoma" w:cs="Tahoma"/>
      <w:sz w:val="16"/>
      <w:szCs w:val="16"/>
    </w:rPr>
  </w:style>
  <w:style w:type="character" w:customStyle="1" w:styleId="a7">
    <w:name w:val="Текст выноски Знак"/>
    <w:basedOn w:val="a0"/>
    <w:link w:val="a6"/>
    <w:uiPriority w:val="99"/>
    <w:semiHidden/>
    <w:rsid w:val="009C5017"/>
    <w:rPr>
      <w:rFonts w:ascii="Tahoma" w:eastAsia="Times New Roman" w:hAnsi="Tahoma" w:cs="Tahoma"/>
      <w:sz w:val="16"/>
      <w:szCs w:val="16"/>
      <w:lang w:eastAsia="ru-RU"/>
    </w:rPr>
  </w:style>
  <w:style w:type="paragraph" w:styleId="a8">
    <w:name w:val="header"/>
    <w:basedOn w:val="a"/>
    <w:link w:val="a9"/>
    <w:uiPriority w:val="99"/>
    <w:semiHidden/>
    <w:unhideWhenUsed/>
    <w:rsid w:val="00E81F5D"/>
    <w:pPr>
      <w:tabs>
        <w:tab w:val="center" w:pos="4677"/>
        <w:tab w:val="right" w:pos="9355"/>
      </w:tabs>
    </w:pPr>
  </w:style>
  <w:style w:type="character" w:customStyle="1" w:styleId="a9">
    <w:name w:val="Верхний колонтитул Знак"/>
    <w:basedOn w:val="a0"/>
    <w:link w:val="a8"/>
    <w:uiPriority w:val="99"/>
    <w:semiHidden/>
    <w:rsid w:val="00E81F5D"/>
    <w:rPr>
      <w:rFonts w:ascii="Times New Roman" w:eastAsia="Times New Roman" w:hAnsi="Times New Roman" w:cs="Times New Roman"/>
      <w:sz w:val="24"/>
      <w:szCs w:val="24"/>
      <w:lang w:eastAsia="ru-RU"/>
    </w:rPr>
  </w:style>
  <w:style w:type="paragraph" w:styleId="aa">
    <w:name w:val="List Paragraph"/>
    <w:basedOn w:val="a"/>
    <w:uiPriority w:val="34"/>
    <w:qFormat/>
    <w:rsid w:val="0010086A"/>
    <w:pPr>
      <w:spacing w:after="160" w:line="259" w:lineRule="auto"/>
      <w:ind w:left="720"/>
      <w:contextualSpacing/>
    </w:pPr>
    <w:rPr>
      <w:rFonts w:asciiTheme="minorHAnsi" w:eastAsiaTheme="minorHAnsi" w:hAnsiTheme="minorHAnsi" w:cstheme="minorBidi"/>
      <w:sz w:val="22"/>
      <w:szCs w:val="22"/>
      <w:lang w:eastAsia="en-US"/>
    </w:rPr>
  </w:style>
  <w:style w:type="paragraph" w:styleId="ab">
    <w:name w:val="Normal (Web)"/>
    <w:basedOn w:val="a"/>
    <w:uiPriority w:val="99"/>
    <w:semiHidden/>
    <w:unhideWhenUsed/>
    <w:rsid w:val="00D0296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966951">
      <w:bodyDiv w:val="1"/>
      <w:marLeft w:val="0"/>
      <w:marRight w:val="0"/>
      <w:marTop w:val="0"/>
      <w:marBottom w:val="0"/>
      <w:divBdr>
        <w:top w:val="none" w:sz="0" w:space="0" w:color="auto"/>
        <w:left w:val="none" w:sz="0" w:space="0" w:color="auto"/>
        <w:bottom w:val="none" w:sz="0" w:space="0" w:color="auto"/>
        <w:right w:val="none" w:sz="0" w:space="0" w:color="auto"/>
      </w:divBdr>
    </w:div>
    <w:div w:id="152386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33961-B9BC-48AF-9E4A-6DB966A2B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885</Words>
  <Characters>5045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22</cp:revision>
  <cp:lastPrinted>2025-12-15T03:30:00Z</cp:lastPrinted>
  <dcterms:created xsi:type="dcterms:W3CDTF">2025-10-13T03:38:00Z</dcterms:created>
  <dcterms:modified xsi:type="dcterms:W3CDTF">2026-10-14T10:00:00Z</dcterms:modified>
</cp:coreProperties>
</file>