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1F495" w14:textId="77777777" w:rsidR="00716B40" w:rsidRDefault="00E61EE8" w:rsidP="00716B40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0BB48EE4" w14:textId="446FCF56" w:rsidR="00E61EE8" w:rsidRPr="00E61EE8" w:rsidRDefault="00E61EE8" w:rsidP="00716B40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на ремонт бегущей строки</w:t>
      </w:r>
    </w:p>
    <w:p w14:paraId="28DA87C9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1. Общие сведения</w:t>
      </w:r>
    </w:p>
    <w:p w14:paraId="62980462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Объект: светодиодная бегущая строка, установленная на фасаде здания.</w:t>
      </w:r>
    </w:p>
    <w:p w14:paraId="7CECFFAF" w14:textId="529B8C4A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  <w:b/>
          <w:bCs/>
        </w:rPr>
        <w:t>Место установки</w:t>
      </w:r>
      <w:r w:rsidRPr="00E61EE8">
        <w:rPr>
          <w:rFonts w:ascii="Times New Roman" w:hAnsi="Times New Roman" w:cs="Times New Roman"/>
        </w:rPr>
        <w:t xml:space="preserve">: фасад здания, высота установки — около </w:t>
      </w:r>
      <w:r w:rsidRPr="00E61EE8">
        <w:rPr>
          <w:rFonts w:ascii="Times New Roman" w:hAnsi="Times New Roman" w:cs="Times New Roman"/>
          <w:b/>
          <w:bCs/>
        </w:rPr>
        <w:t>5-6 метров от уровня</w:t>
      </w:r>
      <w:r w:rsidRPr="00E61EE8">
        <w:rPr>
          <w:rFonts w:ascii="Times New Roman" w:hAnsi="Times New Roman" w:cs="Times New Roman"/>
        </w:rPr>
        <w:t xml:space="preserve"> земли.</w:t>
      </w:r>
    </w:p>
    <w:p w14:paraId="2B19E5D8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2. Перечень работ</w:t>
      </w:r>
    </w:p>
    <w:p w14:paraId="1B936052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Исполнителю необходимо:</w:t>
      </w:r>
    </w:p>
    <w:p w14:paraId="7FE2DCE3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провести диагностику бегущей строки и определить причину неисправности;</w:t>
      </w:r>
    </w:p>
    <w:p w14:paraId="3D40EC06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проверить светодиодные модули;</w:t>
      </w:r>
    </w:p>
    <w:p w14:paraId="7EAB69E2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проверить блоки питания, контроллеры и кабельные соединения;</w:t>
      </w:r>
    </w:p>
    <w:p w14:paraId="1109FCCA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определить неисправные элементы;</w:t>
      </w:r>
    </w:p>
    <w:p w14:paraId="47338442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выполнить ремонт либо замену неисправных деталей и комплектующих;</w:t>
      </w:r>
    </w:p>
    <w:p w14:paraId="1E65BEA1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проверить надежность электрических соединений;</w:t>
      </w:r>
    </w:p>
    <w:p w14:paraId="404EFA7C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проверить крепление и техническое состояние конструкции;</w:t>
      </w:r>
    </w:p>
    <w:p w14:paraId="30EC3247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после проведения ремонта выполнить полный тест работоспособности бегущей строки;</w:t>
      </w:r>
    </w:p>
    <w:p w14:paraId="70518F5A" w14:textId="77777777" w:rsidR="00E61EE8" w:rsidRPr="00E61EE8" w:rsidRDefault="00E61EE8" w:rsidP="00E61EE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обеспечить восстановление нормальной работы бегущей строки.</w:t>
      </w:r>
    </w:p>
    <w:p w14:paraId="03F56D6E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3. Требования к выполнению работ</w:t>
      </w:r>
    </w:p>
    <w:p w14:paraId="7973C0A4" w14:textId="28FFEF79" w:rsidR="00E61EE8" w:rsidRPr="00E61EE8" w:rsidRDefault="00E61EE8" w:rsidP="00E61EE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 xml:space="preserve">Работы выполняются на фасаде здания на высоте около </w:t>
      </w:r>
      <w:r>
        <w:rPr>
          <w:rFonts w:ascii="Times New Roman" w:hAnsi="Times New Roman" w:cs="Times New Roman"/>
        </w:rPr>
        <w:t>5-</w:t>
      </w:r>
      <w:r w:rsidRPr="00E61EE8">
        <w:rPr>
          <w:rFonts w:ascii="Times New Roman" w:hAnsi="Times New Roman" w:cs="Times New Roman"/>
        </w:rPr>
        <w:t>6 м от уровня земли.</w:t>
      </w:r>
    </w:p>
    <w:p w14:paraId="68B24FCF" w14:textId="77777777" w:rsidR="00E61EE8" w:rsidRPr="00E61EE8" w:rsidRDefault="00E61EE8" w:rsidP="00E61EE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Исполнитель обязан иметь необходимое оборудование для безопасного выполнения высотных работ.</w:t>
      </w:r>
    </w:p>
    <w:p w14:paraId="1BAC9856" w14:textId="77777777" w:rsidR="00E61EE8" w:rsidRPr="00E61EE8" w:rsidRDefault="00E61EE8" w:rsidP="00E61EE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Все работы должны выполняться с соблюдением требований охраны труда и техники безопасности.</w:t>
      </w:r>
    </w:p>
    <w:p w14:paraId="475CD071" w14:textId="77777777" w:rsidR="00E61EE8" w:rsidRPr="00E61EE8" w:rsidRDefault="00E61EE8" w:rsidP="00E61EE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При необходимости подъема оборудования и специалистов Исполнитель самостоятельно обеспечивает необходимое высотное оборудование.</w:t>
      </w:r>
    </w:p>
    <w:p w14:paraId="4EB5578A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4. Требования к заменяемым деталям</w:t>
      </w:r>
    </w:p>
    <w:p w14:paraId="1DEC36D5" w14:textId="77777777" w:rsidR="00E61EE8" w:rsidRPr="00E61EE8" w:rsidRDefault="00E61EE8" w:rsidP="00E61EE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Все заменяемые детали и комплектующие должны быть новыми, не бывшими в употреблении.</w:t>
      </w:r>
    </w:p>
    <w:p w14:paraId="0A0039DC" w14:textId="77777777" w:rsidR="00E61EE8" w:rsidRPr="00E61EE8" w:rsidRDefault="00E61EE8" w:rsidP="00E61EE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Заменяемые детали должны соответствовать техническим характеристикам установленного оборудования и обеспечивать его нормальную работу.</w:t>
      </w:r>
    </w:p>
    <w:p w14:paraId="45B87467" w14:textId="77777777" w:rsidR="00E61EE8" w:rsidRPr="00E61EE8" w:rsidRDefault="00E61EE8" w:rsidP="00E61EE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По требованию Заказчика Исполнитель предоставляет информацию о производителе, модели и технических характеристиках заменяемых деталей.</w:t>
      </w:r>
    </w:p>
    <w:p w14:paraId="50567832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5. Гарантийные обязательства</w:t>
      </w:r>
    </w:p>
    <w:p w14:paraId="204DFBC5" w14:textId="77777777" w:rsidR="00E61EE8" w:rsidRPr="00E61EE8" w:rsidRDefault="00E61EE8" w:rsidP="00E61EE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Гарантия на выполненные ремонтные работы — не менее 12 месяцев с даты завершения работ.</w:t>
      </w:r>
    </w:p>
    <w:p w14:paraId="6AC073BB" w14:textId="77777777" w:rsidR="00E61EE8" w:rsidRPr="00E61EE8" w:rsidRDefault="00E61EE8" w:rsidP="00E61EE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Гарантия на все замененные детали, комплектующие и материалы — не менее 12 месяцев.</w:t>
      </w:r>
    </w:p>
    <w:p w14:paraId="7424AB7E" w14:textId="77777777" w:rsidR="00E61EE8" w:rsidRPr="00E61EE8" w:rsidRDefault="00E61EE8" w:rsidP="00E61EE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В случае выхода замененной детали из строя в течение гарантийного срока по причине производственного дефекта или ненадлежащего качества Исполнитель обязан произвести бесплатную замену неисправной детали.</w:t>
      </w:r>
    </w:p>
    <w:p w14:paraId="3DD3E374" w14:textId="77777777" w:rsidR="00E61EE8" w:rsidRPr="00E61EE8" w:rsidRDefault="00E61EE8" w:rsidP="00E61EE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Все расходы, связанные с устранением гарантийной неисправности, несет Исполнитель.</w:t>
      </w:r>
    </w:p>
    <w:p w14:paraId="04C9BB87" w14:textId="77777777" w:rsidR="00E61EE8" w:rsidRPr="00E61EE8" w:rsidRDefault="00E61EE8" w:rsidP="00E61EE8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По возможности на заменяемые комплектующие должны предоставляться документы, подтверждающие гарантийные обязательства производителя.</w:t>
      </w:r>
    </w:p>
    <w:p w14:paraId="4A2BCA1D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6. Результат работ</w:t>
      </w:r>
    </w:p>
    <w:p w14:paraId="0CF58A7D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После завершения ремонта бегущая строка должна работать в штатном режиме, обеспечивать корректное отображение информации и иметь надежное электрическое и механическое соединение.</w:t>
      </w:r>
    </w:p>
    <w:p w14:paraId="42CE899E" w14:textId="77777777" w:rsidR="00E61EE8" w:rsidRPr="00E61EE8" w:rsidRDefault="00E61EE8" w:rsidP="00E61EE8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По окончании работ Исполнитель передает Заказчику информацию о выполненных работах и перечень замененных деталей.</w:t>
      </w:r>
    </w:p>
    <w:p w14:paraId="149098A9" w14:textId="198F412A" w:rsidR="00E61EE8" w:rsidRDefault="00E61EE8" w:rsidP="00E61EE8">
      <w:pPr>
        <w:jc w:val="both"/>
        <w:rPr>
          <w:b/>
          <w:bCs/>
        </w:rPr>
      </w:pPr>
    </w:p>
    <w:p w14:paraId="3EB55FCD" w14:textId="5F2C97CA" w:rsidR="00716B40" w:rsidRPr="00716B40" w:rsidRDefault="00716B40" w:rsidP="00716B40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16B40">
        <w:rPr>
          <w:rFonts w:ascii="Times New Roman" w:hAnsi="Times New Roman" w:cs="Times New Roman"/>
          <w:b/>
          <w:bCs/>
          <w:sz w:val="28"/>
          <w:szCs w:val="28"/>
        </w:rPr>
        <w:lastRenderedPageBreak/>
        <w:t>“№32 мектеп – гимназия” ШЖҚ МКК</w:t>
      </w:r>
    </w:p>
    <w:p w14:paraId="31DF4B76" w14:textId="4BF1831A" w:rsidR="00716B40" w:rsidRDefault="00716B40" w:rsidP="00716B40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716B40">
        <w:rPr>
          <w:rFonts w:ascii="Times New Roman" w:hAnsi="Times New Roman" w:cs="Times New Roman"/>
          <w:b/>
          <w:bCs/>
          <w:sz w:val="28"/>
          <w:szCs w:val="28"/>
        </w:rPr>
        <w:t>Директор                  М.Е.Турсумбекова</w:t>
      </w:r>
    </w:p>
    <w:p w14:paraId="77C71CDA" w14:textId="77777777" w:rsidR="00716B40" w:rsidRDefault="00716B40" w:rsidP="00716B40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7E69FCE" w14:textId="77777777" w:rsidR="00716B40" w:rsidRDefault="00716B40" w:rsidP="00716B40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A5DFA59" w14:textId="4F292040" w:rsidR="00E61EE8" w:rsidRDefault="00E61EE8" w:rsidP="00716B40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Жүгірмелі жолды жөндеуге арналған техникалық ерекшелік</w:t>
      </w:r>
    </w:p>
    <w:p w14:paraId="1DE2E3A3" w14:textId="77777777" w:rsidR="00716B40" w:rsidRPr="00E61EE8" w:rsidRDefault="00716B40" w:rsidP="00716B40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25A058B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1. Жалпы мәліметтер</w:t>
      </w:r>
    </w:p>
    <w:p w14:paraId="42937DD6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Объект: ғимараттың қасбетіне орнатылған жарықдиодты жүгірмелі жол.</w:t>
      </w:r>
    </w:p>
    <w:p w14:paraId="2F4F5A80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  <w:b/>
          <w:bCs/>
        </w:rPr>
        <w:t>Орнатылған орны:</w:t>
      </w:r>
      <w:r w:rsidRPr="00E61EE8">
        <w:rPr>
          <w:rFonts w:ascii="Times New Roman" w:hAnsi="Times New Roman" w:cs="Times New Roman"/>
        </w:rPr>
        <w:t xml:space="preserve"> ғимараттың қасбетінде, жер деңгейінен шамамен </w:t>
      </w:r>
      <w:r w:rsidRPr="00E61EE8">
        <w:rPr>
          <w:rFonts w:ascii="Times New Roman" w:hAnsi="Times New Roman" w:cs="Times New Roman"/>
          <w:b/>
          <w:bCs/>
        </w:rPr>
        <w:t>5–6 метр биіктікте</w:t>
      </w:r>
      <w:r w:rsidRPr="00E61EE8">
        <w:rPr>
          <w:rFonts w:ascii="Times New Roman" w:hAnsi="Times New Roman" w:cs="Times New Roman"/>
        </w:rPr>
        <w:t xml:space="preserve"> орналасқан.</w:t>
      </w:r>
    </w:p>
    <w:p w14:paraId="124FBF96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2. Жұмыстардың тізбесі</w:t>
      </w:r>
    </w:p>
    <w:p w14:paraId="1875A43A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Орындаушыға төмендегі жұмыстарды орындау қажет:</w:t>
      </w:r>
    </w:p>
    <w:p w14:paraId="742A0A87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жүгірмелі жолға диагностика жүргізіп, ақаудың себебін анықтау;</w:t>
      </w:r>
    </w:p>
    <w:p w14:paraId="0BE2C57F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жарықдиодты модульдерді тексеру;</w:t>
      </w:r>
    </w:p>
    <w:p w14:paraId="15BF54B5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қорек көздерін (блоктарын), контроллерлерді және кабельдік қосылыстарды тексеру;</w:t>
      </w:r>
    </w:p>
    <w:p w14:paraId="682166BD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ақаулы элементтерді анықтау;</w:t>
      </w:r>
    </w:p>
    <w:p w14:paraId="646F4955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ақаулы бөлшектер мен жинақтауыштарды жөндеу немесе ауыстыру;</w:t>
      </w:r>
    </w:p>
    <w:p w14:paraId="1C5D3891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электрлік қосылыстардың сенімділігін тексеру;</w:t>
      </w:r>
    </w:p>
    <w:p w14:paraId="3F4FE1BA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конструкцияның бекітілуін және техникалық жай-күйін тексеру;</w:t>
      </w:r>
    </w:p>
    <w:p w14:paraId="7693683F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жөндеу жұмыстары аяқталғаннан кейін жүгірмелі жолдың толық жұмыс қабілеттілігін тексеру;</w:t>
      </w:r>
    </w:p>
    <w:p w14:paraId="10132443" w14:textId="77777777" w:rsidR="00E61EE8" w:rsidRPr="00E61EE8" w:rsidRDefault="00E61EE8" w:rsidP="00716B40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жүгірмелі жолдың қалыпты жұмысын толық қалпына келтіру.</w:t>
      </w:r>
    </w:p>
    <w:p w14:paraId="4962DD0E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3. Жұмыстарды орындауға қойылатын талаптар</w:t>
      </w:r>
    </w:p>
    <w:p w14:paraId="70C73D32" w14:textId="77777777" w:rsidR="00E61EE8" w:rsidRPr="00E61EE8" w:rsidRDefault="00E61EE8" w:rsidP="00716B4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Жұмыстар ғимараттың қасбетінде, жер деңгейінен шамамен 5–6 метр биіктікте орындалады.</w:t>
      </w:r>
    </w:p>
    <w:p w14:paraId="2683A293" w14:textId="77777777" w:rsidR="00E61EE8" w:rsidRPr="00E61EE8" w:rsidRDefault="00E61EE8" w:rsidP="00716B4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Орындаушы биіктікте жұмыстарды қауіпсіз орындауға қажетті жабдықтармен қамтамасыз етуге міндетті.</w:t>
      </w:r>
    </w:p>
    <w:p w14:paraId="23009B2D" w14:textId="77777777" w:rsidR="00E61EE8" w:rsidRPr="00E61EE8" w:rsidRDefault="00E61EE8" w:rsidP="00716B4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Барлық жұмыстар еңбекті қорғау және қауіпсіздік техникасы талаптарын сақтай отырып жүргізілуі тиіс.</w:t>
      </w:r>
    </w:p>
    <w:p w14:paraId="694DC28B" w14:textId="77777777" w:rsidR="00E61EE8" w:rsidRPr="00E61EE8" w:rsidRDefault="00E61EE8" w:rsidP="00716B4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Қажет болған жағдайда жабдықтар мен мамандарды көтеру үшін қажетті биіктік техникасы мен жабдықтарын Орындаушы өз есебінен қамтамасыз етеді.</w:t>
      </w:r>
    </w:p>
    <w:p w14:paraId="672D4D59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4. Ауыстырылатын бөлшектерге қойылатын талаптар</w:t>
      </w:r>
    </w:p>
    <w:p w14:paraId="4FFD3D07" w14:textId="77777777" w:rsidR="00E61EE8" w:rsidRPr="00E61EE8" w:rsidRDefault="00E61EE8" w:rsidP="00716B40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Барлық ауыстырылатын бөлшектер мен жинақтауыштар жаңа, бұрын пайдаланылмаған болуы тиіс.</w:t>
      </w:r>
    </w:p>
    <w:p w14:paraId="411B0C63" w14:textId="77777777" w:rsidR="00E61EE8" w:rsidRPr="00E61EE8" w:rsidRDefault="00E61EE8" w:rsidP="00716B40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Ауыстырылатын бөлшектер қолданыстағы жабдықтың техникалық сипаттамаларына сәйкес келіп, оның қалыпты жұмысын қамтамасыз етуі тиіс.</w:t>
      </w:r>
    </w:p>
    <w:p w14:paraId="45B6F972" w14:textId="77777777" w:rsidR="00E61EE8" w:rsidRPr="00E61EE8" w:rsidRDefault="00E61EE8" w:rsidP="00716B40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Тапсырыс берушінің талабы бойынша Орындаушы ауыстырылатын бөлшектердің өндірушісі, моделі және техникалық сипаттамалары туралы ақпарат ұсынуы тиіс.</w:t>
      </w:r>
    </w:p>
    <w:p w14:paraId="178C6F32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5. Кепілдік міндеттемелер</w:t>
      </w:r>
    </w:p>
    <w:p w14:paraId="01929068" w14:textId="77777777" w:rsidR="00E61EE8" w:rsidRPr="00E61EE8" w:rsidRDefault="00E61EE8" w:rsidP="00716B4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Орындалған жөндеу жұмыстарына кепілдік мерзімі — жұмыстар аяқталған күннен бастап кемінде 12 ай.</w:t>
      </w:r>
    </w:p>
    <w:p w14:paraId="6EBAA4F1" w14:textId="77777777" w:rsidR="00E61EE8" w:rsidRPr="00E61EE8" w:rsidRDefault="00E61EE8" w:rsidP="00716B4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Барлық ауыстырылған бөлшектерге, жинақтауыштарға және материалдарға кепілдік мерзімі — кемінде 12 ай.</w:t>
      </w:r>
    </w:p>
    <w:p w14:paraId="0956B67A" w14:textId="77777777" w:rsidR="00E61EE8" w:rsidRPr="00E61EE8" w:rsidRDefault="00E61EE8" w:rsidP="00716B4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Кепілдік мерзімі ішінде ауыстырылған бөлшек өндірістік ақауға немесе сапасының тиісті деңгейде болмауына байланысты істен шыққан жағдайда, Орындаушы ақаулы бөлшекті тегін ауыстыруға міндетті.</w:t>
      </w:r>
    </w:p>
    <w:p w14:paraId="5EA32E2D" w14:textId="77777777" w:rsidR="00E61EE8" w:rsidRPr="00E61EE8" w:rsidRDefault="00E61EE8" w:rsidP="00716B4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Кепілдік бойынша ақауды жоюға байланысты барлық шығындарды Орындаушы көтереді.</w:t>
      </w:r>
    </w:p>
    <w:p w14:paraId="352F559B" w14:textId="77777777" w:rsidR="00E61EE8" w:rsidRPr="00E61EE8" w:rsidRDefault="00E61EE8" w:rsidP="00716B4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lastRenderedPageBreak/>
        <w:t>Мүмкіндігінше ауыстырылатын жинақтауыштарға өндірушінің кепілдік міндеттемелерін растайтын құжаттар ұсынылуы тиіс.</w:t>
      </w:r>
    </w:p>
    <w:p w14:paraId="73F3EC4E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61EE8">
        <w:rPr>
          <w:rFonts w:ascii="Times New Roman" w:hAnsi="Times New Roman" w:cs="Times New Roman"/>
          <w:b/>
          <w:bCs/>
        </w:rPr>
        <w:t>6. Жұмыстардың нәтижесі</w:t>
      </w:r>
    </w:p>
    <w:p w14:paraId="6FBD53BC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Жөндеу жұмыстары аяқталғаннан кейін жүгірмелі жол штаттық режимде жұмыс істеуі, ақпаратты дұрыс көрсетуі және сенімді электрлік әрі механикалық қосылыстарға ие болуы тиіс.</w:t>
      </w:r>
    </w:p>
    <w:p w14:paraId="4D42469C" w14:textId="77777777" w:rsidR="00E61EE8" w:rsidRPr="00E61EE8" w:rsidRDefault="00E61EE8" w:rsidP="00716B40">
      <w:pPr>
        <w:spacing w:after="0"/>
        <w:jc w:val="both"/>
        <w:rPr>
          <w:rFonts w:ascii="Times New Roman" w:hAnsi="Times New Roman" w:cs="Times New Roman"/>
        </w:rPr>
      </w:pPr>
      <w:r w:rsidRPr="00E61EE8">
        <w:rPr>
          <w:rFonts w:ascii="Times New Roman" w:hAnsi="Times New Roman" w:cs="Times New Roman"/>
        </w:rPr>
        <w:t>Жұмыстар аяқталғаннан кейін Орындаушы Тапсырыс берушіге орындалған жұмыстар туралы ақпаратты және ауыстырылған бөлшектердің тізімін ұсынуы тиіс.</w:t>
      </w:r>
    </w:p>
    <w:p w14:paraId="490CB16D" w14:textId="77777777" w:rsidR="00E61EE8" w:rsidRDefault="00E61EE8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83AB40A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0297059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E2C5273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53B6E6A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45DA881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B25BC10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B77B36C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E0C5D7E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6BFCD39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B1739DB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365FABA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EEFCD97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66B1B6F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8468FC6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0B2F67B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054F418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691CCA0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BCF0CDE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01E8A51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69D36F3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50C70B8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23A8A51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55AD358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DB22208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4679D10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9C8C64B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2E4B589" w14:textId="31BA4C89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316E5EE" w14:textId="307FC436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09722E9" w14:textId="31230F93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9194675" w14:textId="49B0B7FE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B8F5BAD" w14:textId="65BCAB80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20C3B6C" w14:textId="7A50639D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90A85E1" w14:textId="23BEEEB8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ED8C48F" w14:textId="0CF9993D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E78733A" w14:textId="4DE96F81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F67963C" w14:textId="13FB44A1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9849D3F" w14:textId="77777777" w:rsidR="00D4058A" w:rsidRDefault="00D4058A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340E95A8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9BE3A0C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A9CBE29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18838F0" w14:textId="77777777" w:rsidR="00097C60" w:rsidRDefault="00097C60" w:rsidP="00716B40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93BFD30" w14:textId="564CF68D" w:rsidR="00D3485F" w:rsidRDefault="00D3485F" w:rsidP="0022652B">
      <w:pPr>
        <w:spacing w:after="0"/>
        <w:rPr>
          <w:rFonts w:ascii="Times New Roman" w:hAnsi="Times New Roman" w:cs="Times New Roman"/>
          <w:b/>
          <w:bCs/>
          <w:lang w:val="kk-KZ"/>
        </w:rPr>
      </w:pPr>
      <w:bookmarkStart w:id="0" w:name="_GoBack"/>
      <w:bookmarkEnd w:id="0"/>
    </w:p>
    <w:sectPr w:rsidR="00D3485F" w:rsidSect="00F4107E">
      <w:pgSz w:w="11906" w:h="16838"/>
      <w:pgMar w:top="568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64FF"/>
    <w:multiLevelType w:val="multilevel"/>
    <w:tmpl w:val="AE18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6352D"/>
    <w:multiLevelType w:val="multilevel"/>
    <w:tmpl w:val="5632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21188"/>
    <w:multiLevelType w:val="multilevel"/>
    <w:tmpl w:val="848E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DF5D5E"/>
    <w:multiLevelType w:val="multilevel"/>
    <w:tmpl w:val="66B6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87784"/>
    <w:multiLevelType w:val="multilevel"/>
    <w:tmpl w:val="AFBA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107D53"/>
    <w:multiLevelType w:val="multilevel"/>
    <w:tmpl w:val="68D0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59308D"/>
    <w:multiLevelType w:val="multilevel"/>
    <w:tmpl w:val="8C1ED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02DCC"/>
    <w:multiLevelType w:val="multilevel"/>
    <w:tmpl w:val="383A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963692"/>
    <w:multiLevelType w:val="multilevel"/>
    <w:tmpl w:val="8372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E8"/>
    <w:rsid w:val="00097C60"/>
    <w:rsid w:val="001551DD"/>
    <w:rsid w:val="0022652B"/>
    <w:rsid w:val="00241BFB"/>
    <w:rsid w:val="00716B40"/>
    <w:rsid w:val="007D722D"/>
    <w:rsid w:val="009B35E5"/>
    <w:rsid w:val="009B4568"/>
    <w:rsid w:val="00D3485F"/>
    <w:rsid w:val="00D4058A"/>
    <w:rsid w:val="00E61EE8"/>
    <w:rsid w:val="00F17F03"/>
    <w:rsid w:val="00F4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C3E2F"/>
  <w15:chartTrackingRefBased/>
  <w15:docId w15:val="{394C9F7F-608C-495B-A916-EEFA932C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0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5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7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1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6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9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1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5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8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3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6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asdf asd</dc:creator>
  <cp:keywords/>
  <dc:description/>
  <cp:lastModifiedBy>32школа</cp:lastModifiedBy>
  <cp:revision>7</cp:revision>
  <cp:lastPrinted>2026-10-07T05:16:00Z</cp:lastPrinted>
  <dcterms:created xsi:type="dcterms:W3CDTF">2026-10-07T03:42:00Z</dcterms:created>
  <dcterms:modified xsi:type="dcterms:W3CDTF">2026-10-08T06:10:00Z</dcterms:modified>
</cp:coreProperties>
</file>