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7495C" w14:textId="2219B475" w:rsidR="00F97E0D" w:rsidRPr="00F97E0D" w:rsidRDefault="00F97E0D" w:rsidP="00F97E0D">
      <w:pPr>
        <w:spacing w:after="0"/>
        <w:ind w:firstLine="709"/>
        <w:jc w:val="center"/>
        <w:rPr>
          <w:b/>
          <w:bCs/>
        </w:rPr>
      </w:pPr>
      <w:r w:rsidRPr="00F97E0D">
        <w:rPr>
          <w:b/>
          <w:bCs/>
        </w:rPr>
        <w:t>ТЕХНИЧЕСКАЯ СПЕЦИФИКАЦИЯ</w:t>
      </w:r>
    </w:p>
    <w:p w14:paraId="34B61215" w14:textId="77777777" w:rsidR="00F97E0D" w:rsidRDefault="00F97E0D" w:rsidP="00F97E0D">
      <w:pPr>
        <w:spacing w:after="0"/>
        <w:ind w:firstLine="709"/>
        <w:jc w:val="both"/>
      </w:pPr>
    </w:p>
    <w:p w14:paraId="74CA6B64" w14:textId="77777777" w:rsidR="00F97E0D" w:rsidRDefault="00F97E0D" w:rsidP="00F97E0D">
      <w:pPr>
        <w:spacing w:after="0"/>
        <w:ind w:firstLine="709"/>
        <w:jc w:val="both"/>
      </w:pPr>
      <w:r>
        <w:t>1. Место оказания услуг:</w:t>
      </w:r>
    </w:p>
    <w:p w14:paraId="1486D3BE" w14:textId="77777777" w:rsidR="00F97E0D" w:rsidRDefault="00F97E0D" w:rsidP="00F97E0D">
      <w:pPr>
        <w:spacing w:after="0"/>
        <w:ind w:firstLine="709"/>
        <w:jc w:val="both"/>
      </w:pPr>
      <w:r>
        <w:t xml:space="preserve">Республика Казахстан, Жамбылская область, Кордайский район, село </w:t>
      </w:r>
      <w:proofErr w:type="spellStart"/>
      <w:r>
        <w:t>Кордай</w:t>
      </w:r>
      <w:proofErr w:type="spellEnd"/>
      <w:r>
        <w:t xml:space="preserve">, улица </w:t>
      </w:r>
      <w:proofErr w:type="spellStart"/>
      <w:r>
        <w:t>Белашова</w:t>
      </w:r>
      <w:proofErr w:type="spellEnd"/>
      <w:r>
        <w:t>, № 3.</w:t>
      </w:r>
    </w:p>
    <w:p w14:paraId="1375CF9B" w14:textId="77777777" w:rsidR="00F97E0D" w:rsidRDefault="00F97E0D" w:rsidP="00F97E0D">
      <w:pPr>
        <w:spacing w:after="0"/>
        <w:ind w:firstLine="709"/>
        <w:jc w:val="both"/>
      </w:pPr>
    </w:p>
    <w:p w14:paraId="29AA2DE6" w14:textId="77777777" w:rsidR="00F97E0D" w:rsidRDefault="00F97E0D" w:rsidP="00F97E0D">
      <w:pPr>
        <w:spacing w:after="0"/>
        <w:ind w:firstLine="709"/>
        <w:jc w:val="both"/>
      </w:pPr>
    </w:p>
    <w:p w14:paraId="00AF9A10" w14:textId="77777777" w:rsidR="00F97E0D" w:rsidRDefault="00F97E0D" w:rsidP="00F97E0D">
      <w:pPr>
        <w:spacing w:after="0"/>
        <w:ind w:firstLine="709"/>
        <w:jc w:val="both"/>
      </w:pPr>
      <w:r>
        <w:t>2. Объём и содержание услуг:</w:t>
      </w:r>
    </w:p>
    <w:p w14:paraId="6BB6128E" w14:textId="77777777" w:rsidR="00F97E0D" w:rsidRDefault="00F97E0D" w:rsidP="00F97E0D">
      <w:pPr>
        <w:spacing w:after="0"/>
        <w:ind w:firstLine="709"/>
        <w:jc w:val="both"/>
      </w:pPr>
      <w:r>
        <w:t>2.1. Дератизация помещений общей площадью 300 м² — проведение комплекса мероприятий по уничтожению и предотвращению распространения грызунов.</w:t>
      </w:r>
    </w:p>
    <w:p w14:paraId="42F2BB03" w14:textId="77777777" w:rsidR="00F97E0D" w:rsidRDefault="00F97E0D" w:rsidP="00F97E0D">
      <w:pPr>
        <w:spacing w:after="0"/>
        <w:ind w:firstLine="709"/>
        <w:jc w:val="both"/>
      </w:pPr>
      <w:r>
        <w:t>2.2. Дезинсекция помещений общей площадью 300 м² — проведение комплекса мероприятий по уничтожению тараканов, клопов, блох, мух и других вредных насекомых.</w:t>
      </w:r>
    </w:p>
    <w:p w14:paraId="74FD36FB" w14:textId="77777777" w:rsidR="00F97E0D" w:rsidRDefault="00F97E0D" w:rsidP="00F97E0D">
      <w:pPr>
        <w:spacing w:after="0"/>
        <w:ind w:firstLine="709"/>
        <w:jc w:val="both"/>
      </w:pPr>
    </w:p>
    <w:p w14:paraId="313333AB" w14:textId="77777777" w:rsidR="00F97E0D" w:rsidRDefault="00F97E0D" w:rsidP="00F97E0D">
      <w:pPr>
        <w:spacing w:after="0"/>
        <w:ind w:firstLine="709"/>
        <w:jc w:val="both"/>
      </w:pPr>
      <w:r>
        <w:t>3. Периодичность и сроки оказания услуг:</w:t>
      </w:r>
    </w:p>
    <w:p w14:paraId="145203F6" w14:textId="77777777" w:rsidR="00F97E0D" w:rsidRDefault="00F97E0D" w:rsidP="00F97E0D">
      <w:pPr>
        <w:spacing w:after="0"/>
        <w:ind w:firstLine="709"/>
        <w:jc w:val="both"/>
      </w:pPr>
      <w:r>
        <w:t>3.1. Услуги оказываются неоднократно, по заявкам заказчика, в период с даты вступления договора в силу по 31 декабря 2026 года включительно.</w:t>
      </w:r>
    </w:p>
    <w:p w14:paraId="296EA9DE" w14:textId="77777777" w:rsidR="00F97E0D" w:rsidRDefault="00F97E0D" w:rsidP="00F97E0D">
      <w:pPr>
        <w:spacing w:after="0"/>
        <w:ind w:firstLine="709"/>
        <w:jc w:val="both"/>
      </w:pPr>
      <w:r>
        <w:t>3.2. Количество обработок определяется потребностью заказчика в пределах объёма и суммы договора.</w:t>
      </w:r>
    </w:p>
    <w:p w14:paraId="157777A7" w14:textId="77777777" w:rsidR="00F97E0D" w:rsidRDefault="00F97E0D" w:rsidP="00F97E0D">
      <w:pPr>
        <w:spacing w:after="0"/>
        <w:ind w:firstLine="709"/>
        <w:jc w:val="both"/>
      </w:pPr>
      <w:r>
        <w:t>3.3. Дата и время проведения каждой обработки согласовываются с заказчиком.</w:t>
      </w:r>
    </w:p>
    <w:p w14:paraId="2335F884" w14:textId="77777777" w:rsidR="00F97E0D" w:rsidRDefault="00F97E0D" w:rsidP="00F97E0D">
      <w:pPr>
        <w:spacing w:after="0"/>
        <w:ind w:firstLine="709"/>
        <w:jc w:val="both"/>
      </w:pPr>
    </w:p>
    <w:p w14:paraId="688BB84B" w14:textId="77777777" w:rsidR="00F97E0D" w:rsidRDefault="00F97E0D" w:rsidP="00F97E0D">
      <w:pPr>
        <w:spacing w:after="0"/>
        <w:ind w:firstLine="709"/>
        <w:jc w:val="both"/>
      </w:pPr>
      <w:r>
        <w:t>4. Обязанности к оказанию услуг:</w:t>
      </w:r>
    </w:p>
    <w:p w14:paraId="5329F501" w14:textId="77777777" w:rsidR="00F97E0D" w:rsidRDefault="00F97E0D" w:rsidP="00F97E0D">
      <w:pPr>
        <w:spacing w:after="0"/>
        <w:ind w:firstLine="709"/>
        <w:jc w:val="both"/>
      </w:pPr>
      <w:r>
        <w:t>4.1. Исполнитель обязан проводить дератизацию и дезинсекцию в соответствии с действующими санитарно-эпидемиологическими требованиями Республики Казахстан.</w:t>
      </w:r>
    </w:p>
    <w:p w14:paraId="0BA90673" w14:textId="77777777" w:rsidR="00F97E0D" w:rsidRDefault="00F97E0D" w:rsidP="00F97E0D">
      <w:pPr>
        <w:spacing w:after="0"/>
        <w:ind w:firstLine="709"/>
        <w:jc w:val="both"/>
      </w:pPr>
      <w:r>
        <w:t>4.2. Для обработки применяются препараты, разрешённые к применению на территории Республики Казахстан, с соблюдением инструкций производителя.</w:t>
      </w:r>
    </w:p>
    <w:p w14:paraId="6E693082" w14:textId="77777777" w:rsidR="00F97E0D" w:rsidRDefault="00F97E0D" w:rsidP="00F97E0D">
      <w:pPr>
        <w:spacing w:after="0"/>
        <w:ind w:firstLine="709"/>
        <w:jc w:val="both"/>
      </w:pPr>
      <w:r>
        <w:t>4.3. Работы выполняются квалифицированными специалистами с применением необходимого оборудования и средств индивидуальной защиты.</w:t>
      </w:r>
    </w:p>
    <w:p w14:paraId="5476D70C" w14:textId="77777777" w:rsidR="00F97E0D" w:rsidRDefault="00F97E0D" w:rsidP="00F97E0D">
      <w:pPr>
        <w:spacing w:after="0"/>
        <w:ind w:firstLine="709"/>
        <w:jc w:val="both"/>
      </w:pPr>
      <w:r>
        <w:t>4.4. Исполнитель обязан соблюдать требования безопасности и информировать заказчика о мерах предосторожности, а также о сроках безопасного возвращения людей в обработанные помещения.</w:t>
      </w:r>
    </w:p>
    <w:p w14:paraId="6E24CFE2" w14:textId="77777777" w:rsidR="00F97E0D" w:rsidRDefault="00F97E0D" w:rsidP="00F97E0D">
      <w:pPr>
        <w:spacing w:after="0"/>
        <w:ind w:firstLine="709"/>
        <w:jc w:val="both"/>
      </w:pPr>
    </w:p>
    <w:p w14:paraId="1547F9DB" w14:textId="77777777" w:rsidR="00F97E0D" w:rsidRDefault="00F97E0D" w:rsidP="00F97E0D">
      <w:pPr>
        <w:spacing w:after="0"/>
        <w:ind w:firstLine="709"/>
        <w:jc w:val="both"/>
      </w:pPr>
      <w:r>
        <w:t>5. Обязанности к результатам оказания услуг:</w:t>
      </w:r>
    </w:p>
    <w:p w14:paraId="0548F7A4" w14:textId="77777777" w:rsidR="00F97E0D" w:rsidRDefault="00F97E0D" w:rsidP="00F97E0D">
      <w:pPr>
        <w:spacing w:after="0"/>
        <w:ind w:firstLine="709"/>
        <w:jc w:val="both"/>
      </w:pPr>
      <w:r>
        <w:t>5.1. Проведение обработки помещений в согласованные с заказчиком сроки.</w:t>
      </w:r>
    </w:p>
    <w:p w14:paraId="5B510114" w14:textId="77777777" w:rsidR="00F97E0D" w:rsidRDefault="00F97E0D" w:rsidP="00F97E0D">
      <w:pPr>
        <w:spacing w:after="0"/>
        <w:ind w:firstLine="709"/>
        <w:jc w:val="both"/>
      </w:pPr>
      <w:r>
        <w:t>5.2. Предоставление заказчику акта оказанных услуг по результатам каждой обработки либо в ином порядке, предусмотренном договором.</w:t>
      </w:r>
    </w:p>
    <w:p w14:paraId="4F080679" w14:textId="4DA34670" w:rsidR="00F12C76" w:rsidRDefault="00F97E0D" w:rsidP="00F97E0D">
      <w:pPr>
        <w:spacing w:after="0"/>
        <w:ind w:firstLine="709"/>
        <w:jc w:val="both"/>
        <w:rPr>
          <w:lang w:val="kk-KZ"/>
        </w:rPr>
      </w:pPr>
      <w:r>
        <w:t>5.3. Обеспечение качества услуг в соответствии с требованиями технической спецификации и договора.</w:t>
      </w:r>
    </w:p>
    <w:p w14:paraId="1707233E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</w:p>
    <w:p w14:paraId="2B2FBE2F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</w:p>
    <w:p w14:paraId="301D5A24" w14:textId="14268FE3" w:rsidR="00F97E0D" w:rsidRPr="00F97E0D" w:rsidRDefault="00F97E0D" w:rsidP="00F97E0D">
      <w:pPr>
        <w:spacing w:after="0"/>
        <w:ind w:firstLine="709"/>
        <w:jc w:val="center"/>
        <w:rPr>
          <w:b/>
          <w:bCs/>
          <w:lang w:val="kk-KZ"/>
        </w:rPr>
      </w:pPr>
      <w:r w:rsidRPr="00F97E0D">
        <w:rPr>
          <w:b/>
          <w:bCs/>
        </w:rPr>
        <w:lastRenderedPageBreak/>
        <w:t>ТЕХНИКАЛЫҚ СИПАТТАМА</w:t>
      </w:r>
    </w:p>
    <w:p w14:paraId="1B42C6E0" w14:textId="77777777" w:rsidR="00F97E0D" w:rsidRPr="00F97E0D" w:rsidRDefault="00F97E0D" w:rsidP="00F97E0D">
      <w:pPr>
        <w:spacing w:after="0"/>
        <w:ind w:firstLine="709"/>
        <w:jc w:val="both"/>
        <w:rPr>
          <w:lang w:val="kk-KZ"/>
        </w:rPr>
      </w:pPr>
    </w:p>
    <w:p w14:paraId="746910C3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1. Қызмет көрсету орны: Қазақстан Республикасы, Жамбыл облысы, Қордай ауданы, Қордай ауылы, Белашов көшесі, № 3. </w:t>
      </w:r>
    </w:p>
    <w:p w14:paraId="4636EC4C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</w:p>
    <w:p w14:paraId="21320A79" w14:textId="6BD42FB4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2. Қызметтердің көлемі мен мазмұны: </w:t>
      </w:r>
    </w:p>
    <w:p w14:paraId="022D1CE5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2.1. Жалпы ауданы 300 м2 үй — жайларды дератизациялау-кеміргіштерді жою және олардың таралуын болдырмау жөніндегі іс-шаралар кешенін жүргізу. </w:t>
      </w:r>
    </w:p>
    <w:p w14:paraId="5C9F2528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2.2. Жалпы ауданы 300 м2 үй — жайларды дезинсекциялау-тарақандарды, қателерді, бүргелерді, шыбындарды және басқа да зиянды жәндіктерді жою жөніндегі іс-шаралар кешенін жүргізу. </w:t>
      </w:r>
    </w:p>
    <w:p w14:paraId="117919F8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3. Қызмет көрсету мерзімділігі мен мерзімдері: </w:t>
      </w:r>
    </w:p>
    <w:p w14:paraId="29D3F9FF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3.1. Қызметтер Тапсырыс берушінің өтінімдері бойынша шарт күшіне енген күннен бастап 2026 жылғы 31 желтоқсанды қоса алғанға дейін бірнеше рет көрсетіледі. </w:t>
      </w:r>
    </w:p>
    <w:p w14:paraId="2CC87C95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3.2. Өңдеу саны Тапсырыс берушінің шарт көлемі мен сомасы шегінде қажеттілігімен айқындалады. </w:t>
      </w:r>
    </w:p>
    <w:p w14:paraId="5E4C8B68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3.3. Әрбір өңдеуді жүргізу күні мен уақыты Тапсырыс берушімен келісіледі. </w:t>
      </w:r>
    </w:p>
    <w:p w14:paraId="6F5793AC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4. Қызмет көрсету міндеттері: </w:t>
      </w:r>
    </w:p>
    <w:p w14:paraId="7749E8F2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4.1. Орындаушы Қазақстан Республикасының қолданыстағы санитарлық-эпидемиологиялық талаптарына сәйкес дератизация және дезинсекция жүргізуге міндетті. </w:t>
      </w:r>
    </w:p>
    <w:p w14:paraId="1961BA7C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4.2. Өңдеу үшін өндірушінің нұсқауларын сақтай отырып, Қазақстан Республикасының аумағында қолдануға рұқсат етілген препараттар қолданылады. </w:t>
      </w:r>
    </w:p>
    <w:p w14:paraId="74F03033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4.3. Жұмыстарды білікті мамандар қажетті жабдықтар мен жеке қорғаныс құралдарын қолдана отырып орындайды. </w:t>
      </w:r>
    </w:p>
    <w:p w14:paraId="774AECFD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4.4. Орындаушы қауіпсіздік талаптарын сақтауға және Тапсырыс берушіге сақтық шаралары туралы, сондай-ақ адамдардың өңделген үй-жайларға қауіпсіз оралу мерзімдері туралы хабарлауға міндетті. </w:t>
      </w:r>
    </w:p>
    <w:p w14:paraId="187E2251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5. Қызмет көрсету нәтижелеріне міндеттері: </w:t>
      </w:r>
    </w:p>
    <w:p w14:paraId="5EB0D655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5.1. Тапсырыс берушімен келісілген мерзімде үй-жайларды өңдеуді жүргізу. </w:t>
      </w:r>
    </w:p>
    <w:p w14:paraId="54B298CB" w14:textId="77777777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 xml:space="preserve">5.2. Тапсырыс берушіге әрбір өңдеу нәтижелері бойынша не шартта көзделген өзге де тәртіппен көрсетілген қызметтер актісін ұсыну. </w:t>
      </w:r>
    </w:p>
    <w:p w14:paraId="3F626EF5" w14:textId="411B705E" w:rsidR="00F97E0D" w:rsidRDefault="00F97E0D" w:rsidP="00F97E0D">
      <w:pPr>
        <w:spacing w:after="0"/>
        <w:ind w:firstLine="709"/>
        <w:jc w:val="both"/>
        <w:rPr>
          <w:lang w:val="kk-KZ"/>
        </w:rPr>
      </w:pPr>
      <w:r w:rsidRPr="00F97E0D">
        <w:rPr>
          <w:lang w:val="kk-KZ"/>
        </w:rPr>
        <w:t>5.3. Техникалық ерекшелік пен шарттың талаптарына сәйкес қызметтердің сапасын қамтамасыз ету.</w:t>
      </w:r>
    </w:p>
    <w:sectPr w:rsidR="00F97E0D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B1"/>
    <w:rsid w:val="00050614"/>
    <w:rsid w:val="006C0B77"/>
    <w:rsid w:val="00794485"/>
    <w:rsid w:val="008242FF"/>
    <w:rsid w:val="00870751"/>
    <w:rsid w:val="00922C48"/>
    <w:rsid w:val="00984DAE"/>
    <w:rsid w:val="00B915B7"/>
    <w:rsid w:val="00EA59DF"/>
    <w:rsid w:val="00ED02B1"/>
    <w:rsid w:val="00EE4070"/>
    <w:rsid w:val="00F12C76"/>
    <w:rsid w:val="00F9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CA2D4"/>
  <w15:chartTrackingRefBased/>
  <w15:docId w15:val="{4AD2952C-0CBC-43C7-AAD0-A7FC05264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D02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02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02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02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02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02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02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02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02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2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02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02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02B1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2B1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D02B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D02B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D02B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D02B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D02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D02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02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D02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D02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D02B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D02B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D02B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D02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D02B1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D02B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546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2026-10-13T12:46:00Z</dcterms:created>
  <dcterms:modified xsi:type="dcterms:W3CDTF">2026-10-13T12:53:00Z</dcterms:modified>
</cp:coreProperties>
</file>