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FBD" w:rsidRDefault="00006FBD" w:rsidP="00006FBD">
      <w:pPr>
        <w:pStyle w:val="1"/>
        <w:spacing w:before="0" w:after="0"/>
        <w:rPr>
          <w:sz w:val="48"/>
          <w:szCs w:val="48"/>
        </w:rPr>
      </w:pPr>
      <w:r>
        <w:t>ТЕХНИЧЕСКАЯ СПЕЦИФИКАЦИЯ / ТЕХНИКАЛЫҚ ЕРЕКШЕЛІК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 xml:space="preserve">Наименование услуги / </w:t>
      </w:r>
      <w:proofErr w:type="spellStart"/>
      <w:r>
        <w:rPr>
          <w:rStyle w:val="a6"/>
          <w:rFonts w:eastAsiaTheme="majorEastAsia"/>
        </w:rPr>
        <w:t>Қызметтің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атауы</w:t>
      </w:r>
      <w:proofErr w:type="spellEnd"/>
      <w:r>
        <w:rPr>
          <w:rStyle w:val="a6"/>
          <w:rFonts w:eastAsiaTheme="majorEastAsia"/>
        </w:rPr>
        <w:t>: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 язык:</w:t>
      </w:r>
      <w:r>
        <w:t xml:space="preserve"> Повышение квалификации по циклу «Универсально-прогрессивная модель патронажа беременных женщин и детей раннего возраста».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тілі</w:t>
      </w:r>
      <w:proofErr w:type="spellEnd"/>
      <w:r>
        <w:rPr>
          <w:rStyle w:val="a6"/>
          <w:rFonts w:eastAsiaTheme="majorEastAsia"/>
        </w:rPr>
        <w:t>:</w:t>
      </w:r>
      <w:r>
        <w:t xml:space="preserve"> «</w:t>
      </w:r>
      <w:proofErr w:type="spellStart"/>
      <w:r>
        <w:t>Жүкті</w:t>
      </w:r>
      <w:proofErr w:type="spellEnd"/>
      <w:r>
        <w:t xml:space="preserve"> </w:t>
      </w:r>
      <w:proofErr w:type="spellStart"/>
      <w:r>
        <w:t>әйелдер</w:t>
      </w:r>
      <w:proofErr w:type="spellEnd"/>
      <w:r>
        <w:t xml:space="preserve"> мен </w:t>
      </w:r>
      <w:proofErr w:type="spellStart"/>
      <w:r>
        <w:t>ерте</w:t>
      </w:r>
      <w:proofErr w:type="spellEnd"/>
      <w:r>
        <w:t xml:space="preserve"> </w:t>
      </w:r>
      <w:proofErr w:type="spellStart"/>
      <w:r>
        <w:t>жастағы</w:t>
      </w:r>
      <w:proofErr w:type="spellEnd"/>
      <w:r>
        <w:t xml:space="preserve"> </w:t>
      </w:r>
      <w:proofErr w:type="spellStart"/>
      <w:r>
        <w:t>ба</w:t>
      </w:r>
      <w:bookmarkStart w:id="0" w:name="_GoBack"/>
      <w:bookmarkEnd w:id="0"/>
      <w:r>
        <w:t>лаларға</w:t>
      </w:r>
      <w:proofErr w:type="spellEnd"/>
      <w:r>
        <w:t xml:space="preserve"> патронаж </w:t>
      </w:r>
      <w:proofErr w:type="spellStart"/>
      <w:r>
        <w:t>жүргізудің</w:t>
      </w:r>
      <w:proofErr w:type="spellEnd"/>
      <w:r>
        <w:t xml:space="preserve"> </w:t>
      </w:r>
      <w:proofErr w:type="spellStart"/>
      <w:r>
        <w:t>әмбебап-прогрессивті</w:t>
      </w:r>
      <w:proofErr w:type="spellEnd"/>
      <w:r>
        <w:t xml:space="preserve"> </w:t>
      </w:r>
      <w:proofErr w:type="spellStart"/>
      <w:r>
        <w:t>моделі</w:t>
      </w:r>
      <w:proofErr w:type="spellEnd"/>
      <w:r>
        <w:t xml:space="preserve">» </w:t>
      </w:r>
      <w:proofErr w:type="spellStart"/>
      <w:r>
        <w:t>циклі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>.</w:t>
      </w:r>
    </w:p>
    <w:p w:rsidR="00006FBD" w:rsidRDefault="00006FBD" w:rsidP="00006FBD">
      <w:pPr>
        <w:pStyle w:val="2"/>
        <w:spacing w:before="0"/>
      </w:pPr>
      <w:r>
        <w:t xml:space="preserve">1. Общие сведения /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498"/>
        <w:gridCol w:w="5505"/>
        <w:gridCol w:w="5340"/>
      </w:tblGrid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показателя / </w:t>
            </w:r>
            <w:proofErr w:type="spellStart"/>
            <w:r>
              <w:rPr>
                <w:b/>
                <w:bCs/>
              </w:rPr>
              <w:t>Көрсеткіштің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Описание на русском языке / </w:t>
            </w:r>
            <w:proofErr w:type="spellStart"/>
            <w:r>
              <w:rPr>
                <w:b/>
                <w:bCs/>
              </w:rPr>
              <w:t>Орыс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тіліндегі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Қазақ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тіліндегі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сипаттамасы</w:t>
            </w:r>
            <w:proofErr w:type="spellEnd"/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Наименование организации / </w:t>
            </w:r>
            <w:proofErr w:type="spellStart"/>
            <w:r>
              <w:t>Ұйымның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ГКП на ПХВ «</w:t>
            </w:r>
            <w:proofErr w:type="spellStart"/>
            <w:r>
              <w:t>Кобдинская</w:t>
            </w:r>
            <w:proofErr w:type="spellEnd"/>
            <w:r>
              <w:t xml:space="preserve"> районная больница»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«</w:t>
            </w:r>
            <w:proofErr w:type="spellStart"/>
            <w:r>
              <w:t>Қобда</w:t>
            </w:r>
            <w:proofErr w:type="spellEnd"/>
            <w:r>
              <w:t xml:space="preserve"> </w:t>
            </w:r>
            <w:proofErr w:type="spellStart"/>
            <w:r>
              <w:t>аудандық</w:t>
            </w:r>
            <w:proofErr w:type="spellEnd"/>
            <w:r>
              <w:t xml:space="preserve"> </w:t>
            </w:r>
            <w:proofErr w:type="spellStart"/>
            <w:r>
              <w:t>ауруханасы</w:t>
            </w:r>
            <w:proofErr w:type="spellEnd"/>
            <w:r>
              <w:t>» ШЖҚ КМК</w:t>
            </w:r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Ф.И.О. слушателей / </w:t>
            </w:r>
            <w:proofErr w:type="spellStart"/>
            <w:r>
              <w:t>Тыңдаушылардың</w:t>
            </w:r>
            <w:proofErr w:type="spellEnd"/>
            <w:r>
              <w:t xml:space="preserve"> Т.А.Ә.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1. Ахметова А.А. 2. </w:t>
            </w:r>
            <w:proofErr w:type="spellStart"/>
            <w:r>
              <w:t>Ербатырова</w:t>
            </w:r>
            <w:proofErr w:type="spellEnd"/>
            <w:r>
              <w:t xml:space="preserve"> Р.Т. 3. </w:t>
            </w:r>
            <w:proofErr w:type="spellStart"/>
            <w:r>
              <w:t>Жанаманова</w:t>
            </w:r>
            <w:proofErr w:type="spellEnd"/>
            <w:r>
              <w:t xml:space="preserve"> Д.Т.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1. Ахметова А.А. 2. </w:t>
            </w:r>
            <w:proofErr w:type="spellStart"/>
            <w:r>
              <w:t>Ербатырова</w:t>
            </w:r>
            <w:proofErr w:type="spellEnd"/>
            <w:r>
              <w:t xml:space="preserve"> Р.Т. 3. </w:t>
            </w:r>
            <w:proofErr w:type="spellStart"/>
            <w:r>
              <w:t>Жанаманова</w:t>
            </w:r>
            <w:proofErr w:type="spellEnd"/>
            <w:r>
              <w:t xml:space="preserve"> Д.Т.</w:t>
            </w:r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Название обучения /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«Универсально-прогрессивная модель патронажа беременных женщин и детей раннего возраста»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«</w:t>
            </w:r>
            <w:proofErr w:type="spellStart"/>
            <w:r>
              <w:t>Жүкті</w:t>
            </w:r>
            <w:proofErr w:type="spellEnd"/>
            <w:r>
              <w:t xml:space="preserve"> </w:t>
            </w:r>
            <w:proofErr w:type="spellStart"/>
            <w:r>
              <w:t>әйелдер</w:t>
            </w:r>
            <w:proofErr w:type="spellEnd"/>
            <w:r>
              <w:t xml:space="preserve"> мен </w:t>
            </w:r>
            <w:proofErr w:type="spellStart"/>
            <w:r>
              <w:t>ерте</w:t>
            </w:r>
            <w:proofErr w:type="spellEnd"/>
            <w:r>
              <w:t xml:space="preserve"> </w:t>
            </w:r>
            <w:proofErr w:type="spellStart"/>
            <w:r>
              <w:t>жастағы</w:t>
            </w:r>
            <w:proofErr w:type="spellEnd"/>
            <w:r>
              <w:t xml:space="preserve"> </w:t>
            </w:r>
            <w:proofErr w:type="spellStart"/>
            <w:r>
              <w:t>балаларға</w:t>
            </w:r>
            <w:proofErr w:type="spellEnd"/>
            <w:r>
              <w:t xml:space="preserve"> патронаж </w:t>
            </w:r>
            <w:proofErr w:type="spellStart"/>
            <w:r>
              <w:t>жүргізудің</w:t>
            </w:r>
            <w:proofErr w:type="spellEnd"/>
            <w:r>
              <w:t xml:space="preserve"> </w:t>
            </w:r>
            <w:proofErr w:type="spellStart"/>
            <w:r>
              <w:t>әмбебап-прогрессивті</w:t>
            </w:r>
            <w:proofErr w:type="spellEnd"/>
            <w:r>
              <w:t xml:space="preserve"> </w:t>
            </w:r>
            <w:proofErr w:type="spellStart"/>
            <w:r>
              <w:t>моделі</w:t>
            </w:r>
            <w:proofErr w:type="spellEnd"/>
            <w:r>
              <w:t>»</w:t>
            </w:r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Форма обучения / </w:t>
            </w:r>
            <w:proofErr w:type="spellStart"/>
            <w:r>
              <w:t>Оқыту</w:t>
            </w:r>
            <w:proofErr w:type="spellEnd"/>
            <w:r>
              <w:t xml:space="preserve"> </w:t>
            </w:r>
            <w:proofErr w:type="spellStart"/>
            <w:r>
              <w:t>нысаны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Повышение квалификации (ПК), очно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proofErr w:type="spellStart"/>
            <w:r>
              <w:t>Біліктілікті</w:t>
            </w:r>
            <w:proofErr w:type="spellEnd"/>
            <w:r>
              <w:t xml:space="preserve"> </w:t>
            </w:r>
            <w:proofErr w:type="spellStart"/>
            <w:r>
              <w:t>арттыру</w:t>
            </w:r>
            <w:proofErr w:type="spellEnd"/>
            <w:r>
              <w:t xml:space="preserve"> (БА), </w:t>
            </w:r>
            <w:proofErr w:type="spellStart"/>
            <w:r>
              <w:t>күндізгі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нысаны</w:t>
            </w:r>
            <w:proofErr w:type="spellEnd"/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Стоимость услуги /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құны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45 000 тенге за 1 СМР; 60 700 тенге за 1 врача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1 СМР </w:t>
            </w:r>
            <w:proofErr w:type="spellStart"/>
            <w:r>
              <w:t>үшін</w:t>
            </w:r>
            <w:proofErr w:type="spellEnd"/>
            <w:r>
              <w:t xml:space="preserve"> 45 000 </w:t>
            </w:r>
            <w:proofErr w:type="spellStart"/>
            <w:r>
              <w:t>теңге</w:t>
            </w:r>
            <w:proofErr w:type="spellEnd"/>
            <w:r>
              <w:t xml:space="preserve">; 1 </w:t>
            </w:r>
            <w:proofErr w:type="spellStart"/>
            <w:r>
              <w:t>дәрігер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60 700 </w:t>
            </w:r>
            <w:proofErr w:type="spellStart"/>
            <w:r>
              <w:t>теңге</w:t>
            </w:r>
            <w:proofErr w:type="spellEnd"/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Сроки обучения /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В течение 2026 года по заявке заказчика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өтінімі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2026 </w:t>
            </w:r>
            <w:proofErr w:type="spellStart"/>
            <w:r>
              <w:t>жыл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Место проведения / </w:t>
            </w:r>
            <w:proofErr w:type="spellStart"/>
            <w:r>
              <w:t>Өткізу</w:t>
            </w:r>
            <w:proofErr w:type="spellEnd"/>
            <w:r>
              <w:t xml:space="preserve"> </w:t>
            </w:r>
            <w:proofErr w:type="spellStart"/>
            <w:r>
              <w:t>орны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г. Актобе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proofErr w:type="spellStart"/>
            <w:r>
              <w:t>Ақтөбе</w:t>
            </w:r>
            <w:proofErr w:type="spellEnd"/>
            <w:r>
              <w:t xml:space="preserve"> </w:t>
            </w:r>
            <w:proofErr w:type="spellStart"/>
            <w:r>
              <w:t>қаласы</w:t>
            </w:r>
            <w:proofErr w:type="spellEnd"/>
          </w:p>
        </w:tc>
      </w:tr>
      <w:tr w:rsidR="00006FBD" w:rsidTr="00006F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Объем обучения /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>4 кредита / 120 часов / 2 недели</w:t>
            </w:r>
          </w:p>
        </w:tc>
        <w:tc>
          <w:tcPr>
            <w:tcW w:w="0" w:type="auto"/>
            <w:vAlign w:val="center"/>
            <w:hideMark/>
          </w:tcPr>
          <w:p w:rsidR="00006FBD" w:rsidRDefault="00006FBD" w:rsidP="00006FBD">
            <w:r>
              <w:t xml:space="preserve">4 кредит / 120 </w:t>
            </w:r>
            <w:proofErr w:type="spellStart"/>
            <w:r>
              <w:t>сағат</w:t>
            </w:r>
            <w:proofErr w:type="spellEnd"/>
            <w:r>
              <w:t xml:space="preserve"> / 2 </w:t>
            </w:r>
            <w:proofErr w:type="spellStart"/>
            <w:r>
              <w:t>апта</w:t>
            </w:r>
            <w:proofErr w:type="spellEnd"/>
          </w:p>
        </w:tc>
      </w:tr>
    </w:tbl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 xml:space="preserve">Стоимость услуги / </w:t>
      </w:r>
      <w:proofErr w:type="spellStart"/>
      <w:r>
        <w:rPr>
          <w:rStyle w:val="a6"/>
          <w:rFonts w:eastAsiaTheme="majorEastAsia"/>
        </w:rPr>
        <w:t>Қызмет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құны</w:t>
      </w:r>
      <w:proofErr w:type="spellEnd"/>
      <w:r>
        <w:rPr>
          <w:rStyle w:val="a6"/>
          <w:rFonts w:eastAsiaTheme="majorEastAsia"/>
        </w:rPr>
        <w:t>: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t>45 000 (сорок пять тысяч) тенге за одного СМР и 60 700 (шестьдесят тысяч семьсот) тенге за одного врача.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t>Бір</w:t>
      </w:r>
      <w:proofErr w:type="spellEnd"/>
      <w:r>
        <w:t xml:space="preserve"> СМР </w:t>
      </w:r>
      <w:proofErr w:type="spellStart"/>
      <w:r>
        <w:t>үшін</w:t>
      </w:r>
      <w:proofErr w:type="spellEnd"/>
      <w:r>
        <w:t xml:space="preserve"> 45 000 (</w:t>
      </w:r>
      <w:proofErr w:type="spellStart"/>
      <w:r>
        <w:t>қырық</w:t>
      </w:r>
      <w:proofErr w:type="spellEnd"/>
      <w:r>
        <w:t xml:space="preserve"> бес </w:t>
      </w:r>
      <w:proofErr w:type="spellStart"/>
      <w:r>
        <w:t>мың</w:t>
      </w:r>
      <w:proofErr w:type="spellEnd"/>
      <w:r>
        <w:t xml:space="preserve">) </w:t>
      </w:r>
      <w:proofErr w:type="spellStart"/>
      <w:r>
        <w:t>теңге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дәрігер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60 700 (</w:t>
      </w:r>
      <w:proofErr w:type="spellStart"/>
      <w:r>
        <w:t>алпыс</w:t>
      </w:r>
      <w:proofErr w:type="spellEnd"/>
      <w:r>
        <w:t xml:space="preserve"> </w:t>
      </w:r>
      <w:proofErr w:type="spellStart"/>
      <w:r>
        <w:t>мың</w:t>
      </w:r>
      <w:proofErr w:type="spellEnd"/>
      <w:r>
        <w:t xml:space="preserve"> </w:t>
      </w:r>
      <w:proofErr w:type="spellStart"/>
      <w:r>
        <w:t>жеті</w:t>
      </w:r>
      <w:proofErr w:type="spellEnd"/>
      <w:r>
        <w:t xml:space="preserve"> </w:t>
      </w:r>
      <w:proofErr w:type="spellStart"/>
      <w:r>
        <w:t>жүз</w:t>
      </w:r>
      <w:proofErr w:type="spellEnd"/>
      <w:r>
        <w:t xml:space="preserve">) </w:t>
      </w:r>
      <w:proofErr w:type="spellStart"/>
      <w:r>
        <w:t>теңге</w:t>
      </w:r>
      <w:proofErr w:type="spellEnd"/>
      <w:r>
        <w:t>.</w:t>
      </w:r>
    </w:p>
    <w:p w:rsidR="00006FBD" w:rsidRDefault="00006FBD" w:rsidP="00006FBD">
      <w:pPr>
        <w:pStyle w:val="2"/>
        <w:spacing w:before="0"/>
      </w:pPr>
      <w:r>
        <w:t xml:space="preserve">2. Цель обучения / </w:t>
      </w:r>
      <w:proofErr w:type="spellStart"/>
      <w:r>
        <w:t>Оқытудың</w:t>
      </w:r>
      <w:proofErr w:type="spellEnd"/>
      <w:r>
        <w:t xml:space="preserve"> </w:t>
      </w:r>
      <w:proofErr w:type="spellStart"/>
      <w:r>
        <w:t>мақсаты</w:t>
      </w:r>
      <w:proofErr w:type="spellEnd"/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На русском языке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t xml:space="preserve">В целях содействия реформированию системы услуг посещения на дому в странах Центральной и Восточной Европы и СНГ Региональное представительство ЮНИСЕФ поддержало разработку ресурсных модулей Международной ассоциации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Step</w:t>
      </w:r>
      <w:proofErr w:type="spellEnd"/>
      <w:r>
        <w:t xml:space="preserve"> (ISSA), направленных на повышение потенциала патронажных медицинских сестёр, социальных работников, врачей общей практики, педиатров и психологов, оказывающих услуги семьям с детьми в системе первичной медико-санитарной помощи.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тілінде</w:t>
      </w:r>
      <w:proofErr w:type="spellEnd"/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lastRenderedPageBreak/>
        <w:t>Орталық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Еуропа</w:t>
      </w:r>
      <w:proofErr w:type="spellEnd"/>
      <w:r>
        <w:t xml:space="preserve"> </w:t>
      </w:r>
      <w:proofErr w:type="spellStart"/>
      <w:r>
        <w:t>елдерінде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ТМД </w:t>
      </w:r>
      <w:proofErr w:type="spellStart"/>
      <w:r>
        <w:t>елдерінде</w:t>
      </w:r>
      <w:proofErr w:type="spellEnd"/>
      <w:r>
        <w:t xml:space="preserve"> </w:t>
      </w:r>
      <w:proofErr w:type="spellStart"/>
      <w:r>
        <w:t>үйге</w:t>
      </w:r>
      <w:proofErr w:type="spellEnd"/>
      <w:r>
        <w:t xml:space="preserve"> бару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реформалауға</w:t>
      </w:r>
      <w:proofErr w:type="spellEnd"/>
      <w:r>
        <w:t xml:space="preserve"> </w:t>
      </w:r>
      <w:proofErr w:type="spellStart"/>
      <w:r>
        <w:t>жәрдемдесу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ЮНИСЕФ-</w:t>
      </w:r>
      <w:proofErr w:type="spellStart"/>
      <w:r>
        <w:t>тің</w:t>
      </w:r>
      <w:proofErr w:type="spellEnd"/>
      <w:r>
        <w:t xml:space="preserve"> </w:t>
      </w:r>
      <w:proofErr w:type="spellStart"/>
      <w:r>
        <w:t>өңірлік</w:t>
      </w:r>
      <w:proofErr w:type="spellEnd"/>
      <w:r>
        <w:t xml:space="preserve"> </w:t>
      </w:r>
      <w:proofErr w:type="spellStart"/>
      <w:r>
        <w:t>өкілдігі</w:t>
      </w:r>
      <w:proofErr w:type="spellEnd"/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халықаралық</w:t>
      </w:r>
      <w:proofErr w:type="spellEnd"/>
      <w:r>
        <w:t xml:space="preserve"> </w:t>
      </w:r>
      <w:proofErr w:type="spellStart"/>
      <w:r>
        <w:t>қауымдастығының</w:t>
      </w:r>
      <w:proofErr w:type="spellEnd"/>
      <w:r>
        <w:t xml:space="preserve"> (ISSA) </w:t>
      </w:r>
      <w:proofErr w:type="spellStart"/>
      <w:r>
        <w:t>алғашқы</w:t>
      </w:r>
      <w:proofErr w:type="spellEnd"/>
      <w:r>
        <w:t xml:space="preserve"> </w:t>
      </w:r>
      <w:proofErr w:type="spellStart"/>
      <w:r>
        <w:t>медициналық-санитариялық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жүйесінде</w:t>
      </w:r>
      <w:proofErr w:type="spellEnd"/>
      <w:r>
        <w:t xml:space="preserve"> </w:t>
      </w:r>
      <w:proofErr w:type="spellStart"/>
      <w:r>
        <w:t>балалары</w:t>
      </w:r>
      <w:proofErr w:type="spellEnd"/>
      <w:r>
        <w:t xml:space="preserve"> бар </w:t>
      </w:r>
      <w:proofErr w:type="spellStart"/>
      <w:r>
        <w:t>отбасыларға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көрсететін</w:t>
      </w:r>
      <w:proofErr w:type="spellEnd"/>
      <w:r>
        <w:t xml:space="preserve"> </w:t>
      </w:r>
      <w:proofErr w:type="spellStart"/>
      <w:r>
        <w:t>патронаждық</w:t>
      </w:r>
      <w:proofErr w:type="spellEnd"/>
      <w:r>
        <w:t xml:space="preserve"> </w:t>
      </w:r>
      <w:proofErr w:type="spellStart"/>
      <w:r>
        <w:t>мейіргерлердің</w:t>
      </w:r>
      <w:proofErr w:type="spellEnd"/>
      <w:r>
        <w:t xml:space="preserve">, </w:t>
      </w:r>
      <w:proofErr w:type="spellStart"/>
      <w:r>
        <w:t>әлеуметтік</w:t>
      </w:r>
      <w:proofErr w:type="spellEnd"/>
      <w:r>
        <w:t xml:space="preserve"> </w:t>
      </w:r>
      <w:proofErr w:type="spellStart"/>
      <w:r>
        <w:t>қызметкерлердің</w:t>
      </w:r>
      <w:proofErr w:type="spellEnd"/>
      <w:r>
        <w:t xml:space="preserve">, </w:t>
      </w:r>
      <w:proofErr w:type="spellStart"/>
      <w:r>
        <w:t>жалпы</w:t>
      </w:r>
      <w:proofErr w:type="spellEnd"/>
      <w:r>
        <w:t xml:space="preserve"> практика </w:t>
      </w:r>
      <w:proofErr w:type="spellStart"/>
      <w:r>
        <w:t>дәрігерлерінің</w:t>
      </w:r>
      <w:proofErr w:type="spellEnd"/>
      <w:r>
        <w:t xml:space="preserve">, </w:t>
      </w:r>
      <w:proofErr w:type="spellStart"/>
      <w:r>
        <w:t>педиатрлардың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психологтардың</w:t>
      </w:r>
      <w:proofErr w:type="spellEnd"/>
      <w:r>
        <w:t xml:space="preserve"> </w:t>
      </w:r>
      <w:proofErr w:type="spellStart"/>
      <w:r>
        <w:t>әлеуетін</w:t>
      </w:r>
      <w:proofErr w:type="spellEnd"/>
      <w:r>
        <w:t xml:space="preserve"> </w:t>
      </w:r>
      <w:proofErr w:type="spellStart"/>
      <w:r>
        <w:t>арттыруға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 xml:space="preserve"> </w:t>
      </w:r>
      <w:proofErr w:type="spellStart"/>
      <w:r>
        <w:t>ресурстық</w:t>
      </w:r>
      <w:proofErr w:type="spellEnd"/>
      <w:r>
        <w:t xml:space="preserve"> </w:t>
      </w:r>
      <w:proofErr w:type="spellStart"/>
      <w:r>
        <w:t>модульдерін</w:t>
      </w:r>
      <w:proofErr w:type="spellEnd"/>
      <w:r>
        <w:t xml:space="preserve"> </w:t>
      </w:r>
      <w:proofErr w:type="spellStart"/>
      <w:r>
        <w:t>әзірлеуге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</w:t>
      </w:r>
      <w:proofErr w:type="spellStart"/>
      <w:r>
        <w:t>көрсетті</w:t>
      </w:r>
      <w:proofErr w:type="spellEnd"/>
      <w:r>
        <w:t>.</w:t>
      </w:r>
    </w:p>
    <w:p w:rsidR="00006FBD" w:rsidRDefault="00006FBD" w:rsidP="00006FBD">
      <w:pPr>
        <w:pStyle w:val="2"/>
        <w:spacing w:before="0"/>
      </w:pPr>
      <w:r>
        <w:t xml:space="preserve">3. Конечные результаты обучения / </w:t>
      </w:r>
      <w:proofErr w:type="spellStart"/>
      <w:r>
        <w:t>Оқытудың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нәтижелері</w:t>
      </w:r>
      <w:proofErr w:type="spellEnd"/>
    </w:p>
    <w:p w:rsidR="00006FBD" w:rsidRDefault="00006FBD" w:rsidP="00006FBD">
      <w:pPr>
        <w:pStyle w:val="a5"/>
        <w:spacing w:before="0" w:beforeAutospacing="0" w:after="0" w:afterAutospacing="0"/>
      </w:pPr>
      <w:r>
        <w:t xml:space="preserve">По завершении обучения слушатель должен уметь: /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тыңдаушы</w:t>
      </w:r>
      <w:proofErr w:type="spellEnd"/>
      <w:r>
        <w:t xml:space="preserve"> </w:t>
      </w:r>
      <w:proofErr w:type="spellStart"/>
      <w:r>
        <w:t>төмендегілерді</w:t>
      </w:r>
      <w:proofErr w:type="spellEnd"/>
      <w:r>
        <w:t xml:space="preserve"> </w:t>
      </w:r>
      <w:proofErr w:type="spellStart"/>
      <w:r>
        <w:t>орындай</w:t>
      </w:r>
      <w:proofErr w:type="spellEnd"/>
      <w:r>
        <w:t xml:space="preserve"> </w:t>
      </w:r>
      <w:proofErr w:type="spellStart"/>
      <w:r>
        <w:t>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1.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Проводить оценку потребностей ребёнка и семьи в рамках универсального пакета посещений беременных женщин и семей с детьми от 0 до 5 лет.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Жүкті</w:t>
      </w:r>
      <w:proofErr w:type="spellEnd"/>
      <w:r>
        <w:t xml:space="preserve"> </w:t>
      </w:r>
      <w:proofErr w:type="spellStart"/>
      <w:r>
        <w:t>әйелдерге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0-ден 5 </w:t>
      </w:r>
      <w:proofErr w:type="spellStart"/>
      <w:r>
        <w:t>жасқа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балалары</w:t>
      </w:r>
      <w:proofErr w:type="spellEnd"/>
      <w:r>
        <w:t xml:space="preserve"> бар </w:t>
      </w:r>
      <w:proofErr w:type="spellStart"/>
      <w:r>
        <w:t>отбасыларға</w:t>
      </w:r>
      <w:proofErr w:type="spellEnd"/>
      <w:r>
        <w:t xml:space="preserve"> </w:t>
      </w:r>
      <w:proofErr w:type="spellStart"/>
      <w:r>
        <w:t>үйге</w:t>
      </w:r>
      <w:proofErr w:type="spellEnd"/>
      <w:r>
        <w:t xml:space="preserve"> </w:t>
      </w:r>
      <w:proofErr w:type="spellStart"/>
      <w:r>
        <w:t>барудың</w:t>
      </w:r>
      <w:proofErr w:type="spellEnd"/>
      <w:r>
        <w:t xml:space="preserve"> </w:t>
      </w:r>
      <w:proofErr w:type="spellStart"/>
      <w:r>
        <w:t>әмбебап</w:t>
      </w:r>
      <w:proofErr w:type="spellEnd"/>
      <w:r>
        <w:t xml:space="preserve"> </w:t>
      </w:r>
      <w:proofErr w:type="spellStart"/>
      <w:r>
        <w:t>пакеті</w:t>
      </w:r>
      <w:proofErr w:type="spellEnd"/>
      <w:r>
        <w:t xml:space="preserve">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баланың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отбасының</w:t>
      </w:r>
      <w:proofErr w:type="spellEnd"/>
      <w:r>
        <w:t xml:space="preserve"> </w:t>
      </w:r>
      <w:proofErr w:type="spellStart"/>
      <w:r>
        <w:t>қажеттіліктерін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2.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Выявлять и оценивать риски, связанные с исключительно грудным вскармливанием, введением прикорма, уровнем привязанности между родителями и ребёнком, травматизмом в домашних условиях, жестоким обращением и насилием в отношении ребёнка.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Тек </w:t>
      </w:r>
      <w:proofErr w:type="spellStart"/>
      <w:r>
        <w:t>емшек</w:t>
      </w:r>
      <w:proofErr w:type="spellEnd"/>
      <w:r>
        <w:t xml:space="preserve"> </w:t>
      </w:r>
      <w:proofErr w:type="spellStart"/>
      <w:r>
        <w:t>сүтімен</w:t>
      </w:r>
      <w:proofErr w:type="spellEnd"/>
      <w:r>
        <w:t xml:space="preserve"> </w:t>
      </w:r>
      <w:proofErr w:type="spellStart"/>
      <w:r>
        <w:t>қоректендіру</w:t>
      </w:r>
      <w:proofErr w:type="spellEnd"/>
      <w:r>
        <w:t xml:space="preserve">,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тамақ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, </w:t>
      </w:r>
      <w:proofErr w:type="spellStart"/>
      <w:r>
        <w:t>ата-ана</w:t>
      </w:r>
      <w:proofErr w:type="spellEnd"/>
      <w:r>
        <w:t xml:space="preserve"> мен бала </w:t>
      </w:r>
      <w:proofErr w:type="spellStart"/>
      <w:r>
        <w:t>арасындағы</w:t>
      </w:r>
      <w:proofErr w:type="spellEnd"/>
      <w:r>
        <w:t xml:space="preserve"> </w:t>
      </w:r>
      <w:proofErr w:type="spellStart"/>
      <w:r>
        <w:t>эмоционалдық</w:t>
      </w:r>
      <w:proofErr w:type="spellEnd"/>
      <w:r>
        <w:t xml:space="preserve"> </w:t>
      </w:r>
      <w:proofErr w:type="spellStart"/>
      <w:r>
        <w:t>байланыстың</w:t>
      </w:r>
      <w:proofErr w:type="spellEnd"/>
      <w:r>
        <w:t xml:space="preserve"> </w:t>
      </w:r>
      <w:proofErr w:type="spellStart"/>
      <w:r>
        <w:t>қалыптасуы</w:t>
      </w:r>
      <w:proofErr w:type="spellEnd"/>
      <w:r>
        <w:t xml:space="preserve">, </w:t>
      </w:r>
      <w:proofErr w:type="spellStart"/>
      <w:r>
        <w:t>үй</w:t>
      </w:r>
      <w:proofErr w:type="spellEnd"/>
      <w:r>
        <w:t xml:space="preserve"> </w:t>
      </w:r>
      <w:proofErr w:type="spellStart"/>
      <w:r>
        <w:t>жағдайындағы</w:t>
      </w:r>
      <w:proofErr w:type="spellEnd"/>
      <w:r>
        <w:t xml:space="preserve"> </w:t>
      </w:r>
      <w:proofErr w:type="spellStart"/>
      <w:r>
        <w:t>жарақаттану</w:t>
      </w:r>
      <w:proofErr w:type="spellEnd"/>
      <w:r>
        <w:t xml:space="preserve">, </w:t>
      </w:r>
      <w:proofErr w:type="spellStart"/>
      <w:r>
        <w:t>балаға</w:t>
      </w:r>
      <w:proofErr w:type="spellEnd"/>
      <w:r>
        <w:t xml:space="preserve"> </w:t>
      </w:r>
      <w:proofErr w:type="spellStart"/>
      <w:r>
        <w:t>қатыгездік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зорлық-зомбылық</w:t>
      </w:r>
      <w:proofErr w:type="spellEnd"/>
      <w:r>
        <w:t xml:space="preserve"> </w:t>
      </w:r>
      <w:proofErr w:type="spellStart"/>
      <w:r>
        <w:t>тәуекелдерін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3.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Разрабатывать индивидуальный план сопровождения семьи и ребёнка.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Отбасы</w:t>
      </w:r>
      <w:proofErr w:type="spellEnd"/>
      <w:r>
        <w:t xml:space="preserve"> мен </w:t>
      </w:r>
      <w:proofErr w:type="spellStart"/>
      <w:r>
        <w:t>баланы</w:t>
      </w:r>
      <w:proofErr w:type="spellEnd"/>
      <w:r>
        <w:t xml:space="preserve"> </w:t>
      </w:r>
      <w:proofErr w:type="spellStart"/>
      <w:r>
        <w:t>сүйемелдеудің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жоспарын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4.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Информировать врача общей практики, социального работника, психолога и других специалистов о выявленных потребностях ребёнка для оказания услуг по прогрессивному пакету посещений в соответствии с установленными потребностями.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қажеттіліктерге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прогрессивті</w:t>
      </w:r>
      <w:proofErr w:type="spellEnd"/>
      <w:r>
        <w:t xml:space="preserve"> патронаж </w:t>
      </w:r>
      <w:proofErr w:type="spellStart"/>
      <w:r>
        <w:t>пакеті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практика </w:t>
      </w:r>
      <w:proofErr w:type="spellStart"/>
      <w:r>
        <w:t>дәрігерін</w:t>
      </w:r>
      <w:proofErr w:type="spellEnd"/>
      <w:r>
        <w:t xml:space="preserve">, </w:t>
      </w:r>
      <w:proofErr w:type="spellStart"/>
      <w:r>
        <w:t>әлеуметтік</w:t>
      </w:r>
      <w:proofErr w:type="spellEnd"/>
      <w:r>
        <w:t xml:space="preserve"> </w:t>
      </w:r>
      <w:proofErr w:type="spellStart"/>
      <w:r>
        <w:t>қызметкерді</w:t>
      </w:r>
      <w:proofErr w:type="spellEnd"/>
      <w:r>
        <w:t xml:space="preserve">, </w:t>
      </w:r>
      <w:proofErr w:type="spellStart"/>
      <w:r>
        <w:t>психологты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мамандарды</w:t>
      </w:r>
      <w:proofErr w:type="spellEnd"/>
      <w:r>
        <w:t xml:space="preserve"> </w:t>
      </w:r>
      <w:proofErr w:type="spellStart"/>
      <w:r>
        <w:t>баланың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қажеттіліктері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5.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Предоставлять родителям консультации по вопросам раннего развития ребёнка и формирования навыков позитивного родительства.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Ата-аналарға</w:t>
      </w:r>
      <w:proofErr w:type="spellEnd"/>
      <w:r>
        <w:t xml:space="preserve"> </w:t>
      </w:r>
      <w:proofErr w:type="spellStart"/>
      <w:r>
        <w:t>баланың</w:t>
      </w:r>
      <w:proofErr w:type="spellEnd"/>
      <w:r>
        <w:t xml:space="preserve"> </w:t>
      </w:r>
      <w:proofErr w:type="spellStart"/>
      <w:r>
        <w:t>ерте</w:t>
      </w:r>
      <w:proofErr w:type="spellEnd"/>
      <w:r>
        <w:t xml:space="preserve"> </w:t>
      </w:r>
      <w:proofErr w:type="spellStart"/>
      <w:r>
        <w:t>дамуы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позитивті</w:t>
      </w:r>
      <w:proofErr w:type="spellEnd"/>
      <w:r>
        <w:t xml:space="preserve"> </w:t>
      </w:r>
      <w:proofErr w:type="spellStart"/>
      <w:r>
        <w:t>ата-аналық</w:t>
      </w:r>
      <w:proofErr w:type="spellEnd"/>
      <w:r>
        <w:t xml:space="preserve"> </w:t>
      </w:r>
      <w:proofErr w:type="spellStart"/>
      <w:r>
        <w:t>дағдыларды</w:t>
      </w:r>
      <w:proofErr w:type="spellEnd"/>
      <w:r>
        <w:t xml:space="preserve"> </w:t>
      </w:r>
      <w:proofErr w:type="spellStart"/>
      <w:r>
        <w:t>қалыптастыру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консультациялық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6.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Выявлять признаки пренатальной и послеродовой депрессии у женщин.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Әйелдерде</w:t>
      </w:r>
      <w:proofErr w:type="spellEnd"/>
      <w:r>
        <w:t xml:space="preserve"> </w:t>
      </w:r>
      <w:proofErr w:type="spellStart"/>
      <w:r>
        <w:t>пренаталдық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босанғаннан</w:t>
      </w:r>
      <w:proofErr w:type="spellEnd"/>
      <w:r>
        <w:t xml:space="preserve"> </w:t>
      </w:r>
      <w:proofErr w:type="spellStart"/>
      <w:r>
        <w:t>кейінгі</w:t>
      </w:r>
      <w:proofErr w:type="spellEnd"/>
      <w:r>
        <w:t xml:space="preserve"> депрессия </w:t>
      </w:r>
      <w:proofErr w:type="spellStart"/>
      <w:r>
        <w:t>белгілерін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7.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Консультировать матерей детей в возрасте от 0 до 6 месяцев по вопросам исключительно грудного вскармливания.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0-ден 6 </w:t>
      </w:r>
      <w:proofErr w:type="spellStart"/>
      <w:r>
        <w:t>айға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 </w:t>
      </w:r>
      <w:proofErr w:type="spellStart"/>
      <w:r>
        <w:t>аналарына</w:t>
      </w:r>
      <w:proofErr w:type="spellEnd"/>
      <w:r>
        <w:t xml:space="preserve"> тек </w:t>
      </w:r>
      <w:proofErr w:type="spellStart"/>
      <w:r>
        <w:t>емшек</w:t>
      </w:r>
      <w:proofErr w:type="spellEnd"/>
      <w:r>
        <w:t xml:space="preserve"> </w:t>
      </w:r>
      <w:proofErr w:type="spellStart"/>
      <w:r>
        <w:t>сүтімен</w:t>
      </w:r>
      <w:proofErr w:type="spellEnd"/>
      <w:r>
        <w:t xml:space="preserve"> </w:t>
      </w:r>
      <w:proofErr w:type="spellStart"/>
      <w:r>
        <w:t>қоректендіру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кеңес</w:t>
      </w:r>
      <w:proofErr w:type="spellEnd"/>
      <w:r>
        <w:t xml:space="preserve"> беру.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8.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Консультировать родителей детей в возрасте от 6 до 12 месяцев по правилам введения прикорма.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6-дан 12 </w:t>
      </w:r>
      <w:proofErr w:type="spellStart"/>
      <w:r>
        <w:t>айға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 </w:t>
      </w:r>
      <w:proofErr w:type="spellStart"/>
      <w:r>
        <w:t>ата-аналарына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тамақ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қағидалары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кеңес</w:t>
      </w:r>
      <w:proofErr w:type="spellEnd"/>
      <w:r>
        <w:t xml:space="preserve"> беру.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lastRenderedPageBreak/>
        <w:t>9.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Документировать случаи в тетради учёта работы на дому участковой (патронажной) медицинской сестры (форма № 116/у) и в истории развития ребёнка (форма № 112/у).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Жағдайларды</w:t>
      </w:r>
      <w:proofErr w:type="spellEnd"/>
      <w:r>
        <w:t xml:space="preserve"> </w:t>
      </w:r>
      <w:proofErr w:type="spellStart"/>
      <w:r>
        <w:t>учаскелік</w:t>
      </w:r>
      <w:proofErr w:type="spellEnd"/>
      <w:r>
        <w:t xml:space="preserve"> (</w:t>
      </w:r>
      <w:proofErr w:type="spellStart"/>
      <w:r>
        <w:t>патронаждық</w:t>
      </w:r>
      <w:proofErr w:type="spellEnd"/>
      <w:r>
        <w:t xml:space="preserve">) </w:t>
      </w:r>
      <w:proofErr w:type="spellStart"/>
      <w:r>
        <w:t>мейіргердің</w:t>
      </w:r>
      <w:proofErr w:type="spellEnd"/>
      <w:r>
        <w:t xml:space="preserve"> </w:t>
      </w:r>
      <w:proofErr w:type="spellStart"/>
      <w:r>
        <w:t>үйде</w:t>
      </w:r>
      <w:proofErr w:type="spellEnd"/>
      <w:r>
        <w:t xml:space="preserve"> </w:t>
      </w:r>
      <w:proofErr w:type="spellStart"/>
      <w:r>
        <w:t>атқаратын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дәптерінде</w:t>
      </w:r>
      <w:proofErr w:type="spellEnd"/>
      <w:r>
        <w:t xml:space="preserve"> (№ 116/у </w:t>
      </w:r>
      <w:proofErr w:type="spellStart"/>
      <w:r>
        <w:t>нысаны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баланың</w:t>
      </w:r>
      <w:proofErr w:type="spellEnd"/>
      <w:r>
        <w:t xml:space="preserve"> даму </w:t>
      </w:r>
      <w:proofErr w:type="spellStart"/>
      <w:r>
        <w:t>тарихында</w:t>
      </w:r>
      <w:proofErr w:type="spellEnd"/>
      <w:r>
        <w:t xml:space="preserve"> (№ 112/у </w:t>
      </w:r>
      <w:proofErr w:type="spellStart"/>
      <w:r>
        <w:t>нысаны</w:t>
      </w:r>
      <w:proofErr w:type="spellEnd"/>
      <w:r>
        <w:t xml:space="preserve">) </w:t>
      </w:r>
      <w:proofErr w:type="spellStart"/>
      <w:r>
        <w:t>құжаттау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10.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Вносить данные о патронажных посещениях по универсальному и прогрессивному пакетам услуг в таблицу </w:t>
      </w:r>
      <w:proofErr w:type="spellStart"/>
      <w:r>
        <w:t>Excel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Әмбебап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прогрессивті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пакеттері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патронаждық</w:t>
      </w:r>
      <w:proofErr w:type="spellEnd"/>
      <w:r>
        <w:t xml:space="preserve"> </w:t>
      </w:r>
      <w:proofErr w:type="spellStart"/>
      <w:r>
        <w:t>барулардың</w:t>
      </w:r>
      <w:proofErr w:type="spellEnd"/>
      <w:r>
        <w:t xml:space="preserve"> </w:t>
      </w:r>
      <w:proofErr w:type="spellStart"/>
      <w:r>
        <w:t>деректерін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</w:t>
      </w:r>
      <w:proofErr w:type="spellStart"/>
      <w:r>
        <w:t>кестесіне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11.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Владеть навыками коммуникации и своевременно информировать мультидисциплинарную команду специалистов о рисках, выявленных при патронажных посещениях беременных женщин и семей с детьми от 0 до 5 лет.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Қарым-қатынас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дағдыларын</w:t>
      </w:r>
      <w:proofErr w:type="spellEnd"/>
      <w:r>
        <w:t xml:space="preserve"> </w:t>
      </w:r>
      <w:proofErr w:type="spellStart"/>
      <w:r>
        <w:t>меңгеру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жүкті</w:t>
      </w:r>
      <w:proofErr w:type="spellEnd"/>
      <w:r>
        <w:t xml:space="preserve"> </w:t>
      </w:r>
      <w:proofErr w:type="spellStart"/>
      <w:r>
        <w:t>әйелдерге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0-ден 5 </w:t>
      </w:r>
      <w:proofErr w:type="spellStart"/>
      <w:r>
        <w:t>жасқа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балалары</w:t>
      </w:r>
      <w:proofErr w:type="spellEnd"/>
      <w:r>
        <w:t xml:space="preserve"> бар </w:t>
      </w:r>
      <w:proofErr w:type="spellStart"/>
      <w:r>
        <w:t>отбасыларға</w:t>
      </w:r>
      <w:proofErr w:type="spellEnd"/>
      <w:r>
        <w:t xml:space="preserve"> патронаж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тәуекелдер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мультидисциплинарлық</w:t>
      </w:r>
      <w:proofErr w:type="spellEnd"/>
      <w:r>
        <w:t xml:space="preserve"> </w:t>
      </w:r>
      <w:proofErr w:type="spellStart"/>
      <w:r>
        <w:t>мамандар</w:t>
      </w:r>
      <w:proofErr w:type="spellEnd"/>
      <w:r>
        <w:t xml:space="preserve"> </w:t>
      </w:r>
      <w:proofErr w:type="spellStart"/>
      <w:r>
        <w:t>командасын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006FBD" w:rsidRDefault="00006FBD" w:rsidP="00006FBD">
      <w:pPr>
        <w:pStyle w:val="2"/>
        <w:spacing w:before="0"/>
      </w:pPr>
      <w:r>
        <w:t xml:space="preserve">4. Формат обучения / </w:t>
      </w:r>
      <w:proofErr w:type="spellStart"/>
      <w:r>
        <w:t>Оқыту</w:t>
      </w:r>
      <w:proofErr w:type="spellEnd"/>
      <w:r>
        <w:t xml:space="preserve"> форматы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>Русский:</w:t>
      </w:r>
      <w:r>
        <w:t xml:space="preserve"> Очная форма обучения.</w:t>
      </w:r>
    </w:p>
    <w:p w:rsidR="00006FBD" w:rsidRDefault="00006FBD" w:rsidP="00006FBD">
      <w:pPr>
        <w:pStyle w:val="a5"/>
        <w:spacing w:before="0" w:beforeAutospacing="0" w:after="0" w:afterAutospacing="0"/>
      </w:pPr>
      <w:proofErr w:type="spellStart"/>
      <w:r>
        <w:rPr>
          <w:rStyle w:val="a6"/>
          <w:rFonts w:eastAsiaTheme="majorEastAsia"/>
        </w:rPr>
        <w:t>Қазақша</w:t>
      </w:r>
      <w:proofErr w:type="spellEnd"/>
      <w:r>
        <w:rPr>
          <w:rStyle w:val="a6"/>
          <w:rFonts w:eastAsiaTheme="majorEastAsia"/>
        </w:rPr>
        <w:t>:</w:t>
      </w:r>
      <w:r>
        <w:t xml:space="preserve"> </w:t>
      </w:r>
      <w:proofErr w:type="spellStart"/>
      <w:r>
        <w:t>Күндізгі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нысаны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 xml:space="preserve">Объём обучения / </w:t>
      </w:r>
      <w:proofErr w:type="spellStart"/>
      <w:r>
        <w:rPr>
          <w:rStyle w:val="a6"/>
          <w:rFonts w:eastAsiaTheme="majorEastAsia"/>
        </w:rPr>
        <w:t>Оқу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көлемі</w:t>
      </w:r>
      <w:proofErr w:type="spellEnd"/>
      <w:r>
        <w:rPr>
          <w:rStyle w:val="a6"/>
          <w:rFonts w:eastAsiaTheme="majorEastAsia"/>
        </w:rPr>
        <w:t>:</w:t>
      </w:r>
      <w:r>
        <w:t xml:space="preserve"> 4 кредита, 120 часов, 2 недели / 4 кредит, 120 </w:t>
      </w:r>
      <w:proofErr w:type="spellStart"/>
      <w:r>
        <w:t>сағат</w:t>
      </w:r>
      <w:proofErr w:type="spellEnd"/>
      <w:r>
        <w:t xml:space="preserve">, 2 </w:t>
      </w:r>
      <w:proofErr w:type="spellStart"/>
      <w:r>
        <w:t>апта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 xml:space="preserve">Место проведения / </w:t>
      </w:r>
      <w:proofErr w:type="spellStart"/>
      <w:r>
        <w:rPr>
          <w:rStyle w:val="a6"/>
          <w:rFonts w:eastAsiaTheme="majorEastAsia"/>
        </w:rPr>
        <w:t>Өткізу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орны</w:t>
      </w:r>
      <w:proofErr w:type="spellEnd"/>
      <w:r>
        <w:rPr>
          <w:rStyle w:val="a6"/>
          <w:rFonts w:eastAsiaTheme="majorEastAsia"/>
        </w:rPr>
        <w:t>:</w:t>
      </w:r>
      <w:r>
        <w:t xml:space="preserve"> г. Актобе / </w:t>
      </w:r>
      <w:proofErr w:type="spellStart"/>
      <w:r>
        <w:t>Ақтөбе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>.</w:t>
      </w:r>
    </w:p>
    <w:p w:rsidR="00006FBD" w:rsidRDefault="00006FBD" w:rsidP="00006FBD">
      <w:pPr>
        <w:pStyle w:val="a5"/>
        <w:spacing w:before="0" w:beforeAutospacing="0" w:after="0" w:afterAutospacing="0"/>
      </w:pPr>
      <w:r>
        <w:rPr>
          <w:rStyle w:val="a6"/>
          <w:rFonts w:eastAsiaTheme="majorEastAsia"/>
        </w:rPr>
        <w:t xml:space="preserve">Срок оказания услуги / </w:t>
      </w:r>
      <w:proofErr w:type="spellStart"/>
      <w:r>
        <w:rPr>
          <w:rStyle w:val="a6"/>
          <w:rFonts w:eastAsiaTheme="majorEastAsia"/>
        </w:rPr>
        <w:t>Қызмет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көрсету</w:t>
      </w:r>
      <w:proofErr w:type="spellEnd"/>
      <w:r>
        <w:rPr>
          <w:rStyle w:val="a6"/>
          <w:rFonts w:eastAsiaTheme="majorEastAsia"/>
        </w:rPr>
        <w:t xml:space="preserve"> </w:t>
      </w:r>
      <w:proofErr w:type="spellStart"/>
      <w:r>
        <w:rPr>
          <w:rStyle w:val="a6"/>
          <w:rFonts w:eastAsiaTheme="majorEastAsia"/>
        </w:rPr>
        <w:t>мерзімі</w:t>
      </w:r>
      <w:proofErr w:type="spellEnd"/>
      <w:r>
        <w:rPr>
          <w:rStyle w:val="a6"/>
          <w:rFonts w:eastAsiaTheme="majorEastAsia"/>
        </w:rPr>
        <w:t>:</w:t>
      </w:r>
      <w:r>
        <w:t xml:space="preserve"> в течение 2026 года по заявке заказчика /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2026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:rsidR="00866A89" w:rsidRPr="00006FBD" w:rsidRDefault="00866A89" w:rsidP="00006FBD"/>
    <w:sectPr w:rsidR="00866A89" w:rsidRPr="00006F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96D" w:rsidRDefault="00F0696D">
      <w:r>
        <w:separator/>
      </w:r>
    </w:p>
  </w:endnote>
  <w:endnote w:type="continuationSeparator" w:id="0">
    <w:p w:rsidR="00F0696D" w:rsidRDefault="00F06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96D" w:rsidRDefault="00F0696D">
      <w:r>
        <w:separator/>
      </w:r>
    </w:p>
  </w:footnote>
  <w:footnote w:type="continuationSeparator" w:id="0">
    <w:p w:rsidR="00F0696D" w:rsidRDefault="00F06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8327C"/>
    <w:multiLevelType w:val="hybridMultilevel"/>
    <w:tmpl w:val="4AD2EA78"/>
    <w:lvl w:ilvl="0" w:tplc="3B663D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5C454C"/>
    <w:multiLevelType w:val="multilevel"/>
    <w:tmpl w:val="695C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0226EE"/>
    <w:multiLevelType w:val="multilevel"/>
    <w:tmpl w:val="695C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A7E"/>
    <w:rsid w:val="00006FBD"/>
    <w:rsid w:val="00041C31"/>
    <w:rsid w:val="000A7853"/>
    <w:rsid w:val="001036BB"/>
    <w:rsid w:val="00105589"/>
    <w:rsid w:val="001A0157"/>
    <w:rsid w:val="001A580B"/>
    <w:rsid w:val="001E3A7D"/>
    <w:rsid w:val="0025215E"/>
    <w:rsid w:val="0026206E"/>
    <w:rsid w:val="002B33AB"/>
    <w:rsid w:val="002D46C8"/>
    <w:rsid w:val="00337856"/>
    <w:rsid w:val="00366767"/>
    <w:rsid w:val="00370770"/>
    <w:rsid w:val="003C35A4"/>
    <w:rsid w:val="00451CAE"/>
    <w:rsid w:val="004764AA"/>
    <w:rsid w:val="004A0154"/>
    <w:rsid w:val="004A6A91"/>
    <w:rsid w:val="004E4978"/>
    <w:rsid w:val="00587EFB"/>
    <w:rsid w:val="005F64B1"/>
    <w:rsid w:val="00627279"/>
    <w:rsid w:val="00664A27"/>
    <w:rsid w:val="006C101B"/>
    <w:rsid w:val="006E74C8"/>
    <w:rsid w:val="006F5A7E"/>
    <w:rsid w:val="00701A00"/>
    <w:rsid w:val="0071513F"/>
    <w:rsid w:val="007A4354"/>
    <w:rsid w:val="00866A89"/>
    <w:rsid w:val="008872AA"/>
    <w:rsid w:val="00902D9B"/>
    <w:rsid w:val="009312C0"/>
    <w:rsid w:val="009404B3"/>
    <w:rsid w:val="009C6512"/>
    <w:rsid w:val="00A07C68"/>
    <w:rsid w:val="00AB566E"/>
    <w:rsid w:val="00AC150C"/>
    <w:rsid w:val="00B40DD8"/>
    <w:rsid w:val="00B51C5F"/>
    <w:rsid w:val="00B9364E"/>
    <w:rsid w:val="00BB065D"/>
    <w:rsid w:val="00BE41F3"/>
    <w:rsid w:val="00C16E24"/>
    <w:rsid w:val="00C25ABB"/>
    <w:rsid w:val="00C8321F"/>
    <w:rsid w:val="00CB42C0"/>
    <w:rsid w:val="00CC3613"/>
    <w:rsid w:val="00CE0F9B"/>
    <w:rsid w:val="00D05A10"/>
    <w:rsid w:val="00D50C69"/>
    <w:rsid w:val="00D9388B"/>
    <w:rsid w:val="00DA346D"/>
    <w:rsid w:val="00DB5932"/>
    <w:rsid w:val="00DC5452"/>
    <w:rsid w:val="00E37B05"/>
    <w:rsid w:val="00E666D3"/>
    <w:rsid w:val="00EC1EAE"/>
    <w:rsid w:val="00F0696D"/>
    <w:rsid w:val="00F77138"/>
    <w:rsid w:val="00FA017A"/>
    <w:rsid w:val="00FC7535"/>
    <w:rsid w:val="4D7A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B467F"/>
  <w15:docId w15:val="{7F88FAB9-7D24-4ADF-A746-C4B43384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pBdr>
        <w:bottom w:val="single" w:sz="18" w:space="1" w:color="999999"/>
      </w:pBdr>
      <w:tabs>
        <w:tab w:val="left" w:pos="851"/>
      </w:tabs>
      <w:suppressAutoHyphens/>
      <w:spacing w:before="240" w:after="120"/>
      <w:ind w:left="851" w:hanging="851"/>
      <w:outlineLvl w:val="0"/>
    </w:pPr>
    <w:rPr>
      <w:rFonts w:ascii="Tahoma" w:eastAsia="Times New Roman" w:hAnsi="Tahoma"/>
      <w:b/>
      <w:caps/>
      <w:sz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F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pPr>
      <w:ind w:left="720"/>
      <w:contextualSpacing/>
    </w:pPr>
  </w:style>
  <w:style w:type="character" w:customStyle="1" w:styleId="a4">
    <w:name w:val="Абзац списка Знак"/>
    <w:link w:val="a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ahoma" w:eastAsia="Times New Roman" w:hAnsi="Tahoma" w:cs="Times New Roman"/>
      <w:b/>
      <w:caps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6FB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006FBD"/>
    <w:pPr>
      <w:spacing w:before="100" w:beforeAutospacing="1" w:after="100" w:afterAutospacing="1"/>
    </w:pPr>
    <w:rPr>
      <w:rFonts w:eastAsia="Times New Roman"/>
      <w:lang w:val="ru-KZ" w:eastAsia="ru-KZ"/>
    </w:rPr>
  </w:style>
  <w:style w:type="character" w:styleId="a6">
    <w:name w:val="Strong"/>
    <w:basedOn w:val="a0"/>
    <w:uiPriority w:val="22"/>
    <w:qFormat/>
    <w:rsid w:val="00006F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2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2026-10-21T07:40:00Z</dcterms:created>
  <dcterms:modified xsi:type="dcterms:W3CDTF">2026-10-21T07:40:00Z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3567AC5A7BAC421D890D728496B7C28D_12</vt:lpwstr>
  </property>
</Properties>
</file>