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C157E" w14:textId="77777777" w:rsidR="00787D9F" w:rsidRPr="00787D9F" w:rsidRDefault="00787D9F" w:rsidP="00787D9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14:paraId="68E14C0D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62F814A" w14:textId="77777777" w:rsidR="00787D9F" w:rsidRPr="00787D9F" w:rsidRDefault="00787D9F" w:rsidP="00787D9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На выполнение работ по изготовлению и монтажу обшивки радиаторов отопления</w:t>
      </w:r>
    </w:p>
    <w:p w14:paraId="077FC350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DA2953" w14:textId="7A2203A3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1. Наименование работ</w:t>
      </w:r>
    </w:p>
    <w:p w14:paraId="7DBBC170" w14:textId="05F26FE4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Изготовление и монтаж деревянной обшивки радиаторов отопления в количестве 29 (двадцати девяти) единиц.</w:t>
      </w:r>
    </w:p>
    <w:p w14:paraId="374D19EB" w14:textId="40BB320E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2. Требования к выполняемым работам</w:t>
      </w:r>
    </w:p>
    <w:p w14:paraId="23E82025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Поставщик обязан выполнить работы по изготовлению и монтажу деревянной обшивки радиаторов отопления в количестве 29 единиц с соблюдением требований качества, надежности и безопасности.</w:t>
      </w:r>
    </w:p>
    <w:p w14:paraId="1B25E1C4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ECCA3B" w14:textId="687C0DB6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В состав работ входят:</w:t>
      </w:r>
    </w:p>
    <w:p w14:paraId="5DAFD193" w14:textId="06B44F86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7D9F">
        <w:rPr>
          <w:rFonts w:ascii="Times New Roman" w:hAnsi="Times New Roman" w:cs="Times New Roman"/>
          <w:sz w:val="28"/>
          <w:szCs w:val="28"/>
        </w:rPr>
        <w:t>изготовление деревянного каркаса и обшивки радиаторов отопления;</w:t>
      </w:r>
    </w:p>
    <w:p w14:paraId="70D04310" w14:textId="4E5B7A55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7D9F">
        <w:rPr>
          <w:rFonts w:ascii="Times New Roman" w:hAnsi="Times New Roman" w:cs="Times New Roman"/>
          <w:sz w:val="28"/>
          <w:szCs w:val="28"/>
        </w:rPr>
        <w:t>подготовка и подгонка деревянных реек по необходимым размерам;</w:t>
      </w:r>
    </w:p>
    <w:p w14:paraId="076F5AB0" w14:textId="2670E0A1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7D9F">
        <w:rPr>
          <w:rFonts w:ascii="Times New Roman" w:hAnsi="Times New Roman" w:cs="Times New Roman"/>
          <w:sz w:val="28"/>
          <w:szCs w:val="28"/>
        </w:rPr>
        <w:t>соединение реек между собой с использованием крепежных элементов;</w:t>
      </w:r>
    </w:p>
    <w:p w14:paraId="7878DFBD" w14:textId="53663A7B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7D9F">
        <w:rPr>
          <w:rFonts w:ascii="Times New Roman" w:hAnsi="Times New Roman" w:cs="Times New Roman"/>
          <w:sz w:val="28"/>
          <w:szCs w:val="28"/>
        </w:rPr>
        <w:t>крепление конструкции к бетонной стене;</w:t>
      </w:r>
    </w:p>
    <w:p w14:paraId="4BDEDF62" w14:textId="13DE712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7D9F">
        <w:rPr>
          <w:rFonts w:ascii="Times New Roman" w:hAnsi="Times New Roman" w:cs="Times New Roman"/>
          <w:sz w:val="28"/>
          <w:szCs w:val="28"/>
        </w:rPr>
        <w:t>выполнение монтажных работ с обеспечением устойчивости и надежности конструкции;</w:t>
      </w:r>
    </w:p>
    <w:p w14:paraId="402CA1A5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уборка рабочего места после завершения работ.</w:t>
      </w:r>
    </w:p>
    <w:p w14:paraId="0B421820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743EB31" w14:textId="57A7B14B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7D9F">
        <w:rPr>
          <w:rFonts w:ascii="Times New Roman" w:hAnsi="Times New Roman" w:cs="Times New Roman"/>
          <w:sz w:val="28"/>
          <w:szCs w:val="28"/>
        </w:rPr>
        <w:t>3. Требования к материалам</w:t>
      </w:r>
    </w:p>
    <w:p w14:paraId="23A28361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Для выполнения работ необходимо предусмотреть следующие материалы:</w:t>
      </w:r>
    </w:p>
    <w:p w14:paraId="2C96F7A5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6A73724" w14:textId="57497910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Наименование материала</w:t>
      </w:r>
      <w:r w:rsidRPr="00787D9F">
        <w:rPr>
          <w:rFonts w:ascii="Times New Roman" w:hAnsi="Times New Roman" w:cs="Times New Roman"/>
          <w:sz w:val="28"/>
          <w:szCs w:val="28"/>
        </w:rPr>
        <w:tab/>
        <w:t>Требуемые характеристики</w:t>
      </w:r>
      <w:r w:rsidRPr="00787D9F">
        <w:rPr>
          <w:rFonts w:ascii="Times New Roman" w:hAnsi="Times New Roman" w:cs="Times New Roman"/>
          <w:sz w:val="28"/>
          <w:szCs w:val="28"/>
        </w:rPr>
        <w:tab/>
        <w:t>Количество</w:t>
      </w:r>
    </w:p>
    <w:p w14:paraId="47FB3921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1</w:t>
      </w:r>
      <w:r w:rsidRPr="00787D9F">
        <w:rPr>
          <w:rFonts w:ascii="Times New Roman" w:hAnsi="Times New Roman" w:cs="Times New Roman"/>
          <w:sz w:val="28"/>
          <w:szCs w:val="28"/>
        </w:rPr>
        <w:tab/>
        <w:t>Деревянная рейка</w:t>
      </w:r>
      <w:r w:rsidRPr="00787D9F">
        <w:rPr>
          <w:rFonts w:ascii="Times New Roman" w:hAnsi="Times New Roman" w:cs="Times New Roman"/>
          <w:sz w:val="28"/>
          <w:szCs w:val="28"/>
        </w:rPr>
        <w:tab/>
        <w:t>Длина — 6 м, ширина — 5 см, толщина — 1,5–2 см</w:t>
      </w:r>
      <w:r w:rsidRPr="00787D9F">
        <w:rPr>
          <w:rFonts w:ascii="Times New Roman" w:hAnsi="Times New Roman" w:cs="Times New Roman"/>
          <w:sz w:val="28"/>
          <w:szCs w:val="28"/>
        </w:rPr>
        <w:tab/>
        <w:t>160 погонных метров</w:t>
      </w:r>
    </w:p>
    <w:p w14:paraId="0BCB8F71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2</w:t>
      </w:r>
      <w:r w:rsidRPr="00787D9F">
        <w:rPr>
          <w:rFonts w:ascii="Times New Roman" w:hAnsi="Times New Roman" w:cs="Times New Roman"/>
          <w:sz w:val="28"/>
          <w:szCs w:val="28"/>
        </w:rPr>
        <w:tab/>
        <w:t>Крепежные элементы для бетонной стены</w:t>
      </w:r>
      <w:r w:rsidRPr="00787D9F">
        <w:rPr>
          <w:rFonts w:ascii="Times New Roman" w:hAnsi="Times New Roman" w:cs="Times New Roman"/>
          <w:sz w:val="28"/>
          <w:szCs w:val="28"/>
        </w:rPr>
        <w:tab/>
        <w:t xml:space="preserve">Дюбели, шурупы и иные необходимые </w:t>
      </w:r>
      <w:proofErr w:type="gramStart"/>
      <w:r w:rsidRPr="00787D9F">
        <w:rPr>
          <w:rFonts w:ascii="Times New Roman" w:hAnsi="Times New Roman" w:cs="Times New Roman"/>
          <w:sz w:val="28"/>
          <w:szCs w:val="28"/>
        </w:rPr>
        <w:t>крепления</w:t>
      </w:r>
      <w:proofErr w:type="gramEnd"/>
      <w:r w:rsidRPr="00787D9F">
        <w:rPr>
          <w:rFonts w:ascii="Times New Roman" w:hAnsi="Times New Roman" w:cs="Times New Roman"/>
          <w:sz w:val="28"/>
          <w:szCs w:val="28"/>
        </w:rPr>
        <w:tab/>
        <w:t>По потребности</w:t>
      </w:r>
    </w:p>
    <w:p w14:paraId="1B4A9D79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3</w:t>
      </w:r>
      <w:r w:rsidRPr="00787D9F">
        <w:rPr>
          <w:rFonts w:ascii="Times New Roman" w:hAnsi="Times New Roman" w:cs="Times New Roman"/>
          <w:sz w:val="28"/>
          <w:szCs w:val="28"/>
        </w:rPr>
        <w:tab/>
        <w:t>Шурупы для соединения деревянных реек</w:t>
      </w:r>
      <w:r w:rsidRPr="00787D9F">
        <w:rPr>
          <w:rFonts w:ascii="Times New Roman" w:hAnsi="Times New Roman" w:cs="Times New Roman"/>
          <w:sz w:val="28"/>
          <w:szCs w:val="28"/>
        </w:rPr>
        <w:tab/>
        <w:t xml:space="preserve">Размер и тип подбираются с учетом </w:t>
      </w:r>
      <w:proofErr w:type="gramStart"/>
      <w:r w:rsidRPr="00787D9F">
        <w:rPr>
          <w:rFonts w:ascii="Times New Roman" w:hAnsi="Times New Roman" w:cs="Times New Roman"/>
          <w:sz w:val="28"/>
          <w:szCs w:val="28"/>
        </w:rPr>
        <w:t>конструкции</w:t>
      </w:r>
      <w:proofErr w:type="gramEnd"/>
      <w:r w:rsidRPr="00787D9F">
        <w:rPr>
          <w:rFonts w:ascii="Times New Roman" w:hAnsi="Times New Roman" w:cs="Times New Roman"/>
          <w:sz w:val="28"/>
          <w:szCs w:val="28"/>
        </w:rPr>
        <w:tab/>
        <w:t>По потребности</w:t>
      </w:r>
    </w:p>
    <w:p w14:paraId="1887E002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4</w:t>
      </w:r>
      <w:r w:rsidRPr="00787D9F">
        <w:rPr>
          <w:rFonts w:ascii="Times New Roman" w:hAnsi="Times New Roman" w:cs="Times New Roman"/>
          <w:sz w:val="28"/>
          <w:szCs w:val="28"/>
        </w:rPr>
        <w:tab/>
        <w:t xml:space="preserve">Прочие расходные </w:t>
      </w:r>
      <w:proofErr w:type="gramStart"/>
      <w:r w:rsidRPr="00787D9F">
        <w:rPr>
          <w:rFonts w:ascii="Times New Roman" w:hAnsi="Times New Roman" w:cs="Times New Roman"/>
          <w:sz w:val="28"/>
          <w:szCs w:val="28"/>
        </w:rPr>
        <w:t>материалы</w:t>
      </w:r>
      <w:proofErr w:type="gramEnd"/>
      <w:r w:rsidRPr="00787D9F">
        <w:rPr>
          <w:rFonts w:ascii="Times New Roman" w:hAnsi="Times New Roman" w:cs="Times New Roman"/>
          <w:sz w:val="28"/>
          <w:szCs w:val="28"/>
        </w:rPr>
        <w:tab/>
        <w:t>Все материалы, необходимые для качественного выполнения работ</w:t>
      </w:r>
      <w:r w:rsidRPr="00787D9F">
        <w:rPr>
          <w:rFonts w:ascii="Times New Roman" w:hAnsi="Times New Roman" w:cs="Times New Roman"/>
          <w:sz w:val="28"/>
          <w:szCs w:val="28"/>
        </w:rPr>
        <w:tab/>
        <w:t>По потребности</w:t>
      </w:r>
    </w:p>
    <w:p w14:paraId="2FA97748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Деревянные рейки должны быть пригодными для монтажа, без критических дефектов, препятствующих их использованию по назначению.</w:t>
      </w:r>
    </w:p>
    <w:p w14:paraId="1351D4BC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55AE007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4. Требования к исполнителю</w:t>
      </w:r>
    </w:p>
    <w:p w14:paraId="4A513B11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230B455" w14:textId="38B64D74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Поставщик обязан:</w:t>
      </w:r>
    </w:p>
    <w:p w14:paraId="7182DCE5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самостоятельно обеспечить закупку, доставку и использование всех необходимых материалов и крепежных элементов;</w:t>
      </w:r>
    </w:p>
    <w:p w14:paraId="446129FD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69F307F" w14:textId="44C63188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обеспечить наличие инструментов и оборудования, необходимых для выполнения работ;</w:t>
      </w:r>
    </w:p>
    <w:p w14:paraId="35D12C96" w14:textId="026718CF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выполнить монтаж с использованием собственных инструментов и оборудования;</w:t>
      </w:r>
    </w:p>
    <w:p w14:paraId="36AEAF1B" w14:textId="482F6DFA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обеспечить качественное и надежное крепление обшивки к бетонным стенам;</w:t>
      </w:r>
    </w:p>
    <w:p w14:paraId="68201B4E" w14:textId="5E9AF32D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соблюдать требования техники безопасности при проведении монтажных работ;</w:t>
      </w:r>
    </w:p>
    <w:p w14:paraId="33D14BAC" w14:textId="796FF0A4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выполнить работы в согласованные с заказчиком сроки.</w:t>
      </w:r>
    </w:p>
    <w:p w14:paraId="5C328938" w14:textId="566FC7FA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Все расходы на материалы, крепежные элементы, инструменты, оборудование, доставку и выполнение монтажных работ несет поставщик и учитывает в стоимости своего предложения.</w:t>
      </w:r>
    </w:p>
    <w:p w14:paraId="0680C955" w14:textId="19579A2A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5. Требования к результату работ</w:t>
      </w:r>
    </w:p>
    <w:p w14:paraId="15B86BEB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По завершении работ поставщик обязан передать заказчику установленную деревянную обшивку для 29 радиаторов отопления.</w:t>
      </w:r>
    </w:p>
    <w:p w14:paraId="5F10C606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189C21A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Обшивка должна быть надежно закреплена, иметь аккуратный внешний вид, не содержать выступающих или незакрепленных элементов. Конструкция не должна препятствовать нормальной циркуляции теплого воздуха и доступу к радиаторам для их обслуживания.</w:t>
      </w:r>
    </w:p>
    <w:p w14:paraId="3CE824D4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0D9BA80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6. Порядок приемки работ</w:t>
      </w:r>
    </w:p>
    <w:p w14:paraId="2BD4800A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240DAAC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87D9F">
        <w:rPr>
          <w:rFonts w:ascii="Times New Roman" w:hAnsi="Times New Roman" w:cs="Times New Roman"/>
          <w:sz w:val="28"/>
          <w:szCs w:val="28"/>
        </w:rPr>
        <w:t>Приемка выполненных работ осуществляется заказчиком после проверки количества, качества изготовления и надежности монтажа обшивки радиаторов отопления.</w:t>
      </w:r>
    </w:p>
    <w:p w14:paraId="5D11C68F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1823F3" w14:textId="0DFB4022" w:rsidR="001955AE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787D9F">
        <w:rPr>
          <w:rFonts w:ascii="Times New Roman" w:hAnsi="Times New Roman" w:cs="Times New Roman"/>
          <w:sz w:val="28"/>
          <w:szCs w:val="28"/>
        </w:rPr>
        <w:t>Работы считаются выполненными после устранения выявленных недостатков и подтверждения заказчиком соответствия результата требованиям настоящего технического задания.</w:t>
      </w:r>
    </w:p>
    <w:p w14:paraId="5D7660BA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6D0C4D59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7E1E4462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27BBE3B9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42C8F668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01E77AA1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5B0B2B81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0D9793E6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F550976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36C13FF4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77F3088E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21047CFF" w14:textId="77777777" w:rsid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14:paraId="0FB999BC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val="kk-KZ" w:eastAsia="ru-RU"/>
          <w14:ligatures w14:val="none"/>
        </w:rPr>
      </w:pPr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val="kk-KZ" w:eastAsia="ru-RU"/>
          <w14:ligatures w14:val="none"/>
        </w:rPr>
        <w:lastRenderedPageBreak/>
        <w:t>ТЕХНИКАЛЫҚ ТАПСЫРМА</w:t>
      </w:r>
    </w:p>
    <w:p w14:paraId="5E4B8B8D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val="kk-KZ" w:eastAsia="ru-RU"/>
          <w14:ligatures w14:val="none"/>
        </w:rPr>
      </w:pPr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val="kk-KZ" w:eastAsia="ru-RU"/>
          <w14:ligatures w14:val="none"/>
        </w:rPr>
        <w:t>Жылыту радиаторларының қаптамасын дайындау және монтаждау жұмыстарын жүргізуге</w:t>
      </w:r>
    </w:p>
    <w:p w14:paraId="13357A4A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val="kk-KZ" w:eastAsia="ru-RU"/>
          <w14:ligatures w14:val="none"/>
        </w:rPr>
      </w:pPr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val="kk-KZ" w:eastAsia="ru-RU"/>
          <w14:ligatures w14:val="none"/>
        </w:rPr>
        <w:t>1. Жұмыстардың атауы</w:t>
      </w:r>
    </w:p>
    <w:p w14:paraId="05A1291A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val="kk-KZ" w:eastAsia="ru-RU"/>
          <w14:ligatures w14:val="none"/>
        </w:rPr>
      </w:pPr>
      <w:r w:rsidRPr="00787D9F">
        <w:rPr>
          <w:rFonts w:ascii="Arial" w:eastAsia="Times New Roman" w:hAnsi="Arial" w:cs="Arial"/>
          <w:kern w:val="0"/>
          <w:sz w:val="24"/>
          <w:szCs w:val="24"/>
          <w:lang w:val="kk-KZ" w:eastAsia="ru-RU"/>
          <w14:ligatures w14:val="none"/>
        </w:rPr>
        <w:t>Жылыту радиаторларының ағаш қаптамасын 29 (жиырма тоғыз) дана мөлшерінде дайындау және монтаждау.</w:t>
      </w:r>
    </w:p>
    <w:p w14:paraId="12B2711D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val="kk-KZ" w:eastAsia="ru-RU"/>
          <w14:ligatures w14:val="none"/>
        </w:rPr>
      </w:pPr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val="kk-KZ" w:eastAsia="ru-RU"/>
          <w14:ligatures w14:val="none"/>
        </w:rPr>
        <w:t>2. Орындалатын жұмыстарға қойылатын талаптар</w:t>
      </w:r>
    </w:p>
    <w:p w14:paraId="62AA0E85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val="kk-KZ" w:eastAsia="ru-RU"/>
          <w14:ligatures w14:val="none"/>
        </w:rPr>
      </w:pPr>
      <w:r w:rsidRPr="00787D9F">
        <w:rPr>
          <w:rFonts w:ascii="Arial" w:eastAsia="Times New Roman" w:hAnsi="Arial" w:cs="Arial"/>
          <w:kern w:val="0"/>
          <w:sz w:val="24"/>
          <w:szCs w:val="24"/>
          <w:lang w:val="kk-KZ" w:eastAsia="ru-RU"/>
          <w14:ligatures w14:val="none"/>
        </w:rPr>
        <w:t>Өнім беруші жылыту радиаторларының ағаш қаптамасын 29 дана мөлшерінде сапа, сенімділік және қауіпсіздік талаптарын сақтай отырып дайындау және монтаждау жұмыстарын орындауға міндетті.</w:t>
      </w:r>
    </w:p>
    <w:p w14:paraId="30FBEBDE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құрамына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мыналар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кіреді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4B947E89" w14:textId="77777777" w:rsidR="00787D9F" w:rsidRPr="00787D9F" w:rsidRDefault="00787D9F" w:rsidP="00787D9F">
      <w:pPr>
        <w:numPr>
          <w:ilvl w:val="0"/>
          <w:numId w:val="1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Жылыту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радиаторларының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ағаш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қаңқасы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қаптамасын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дайындау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;</w:t>
      </w:r>
    </w:p>
    <w:p w14:paraId="1AC73446" w14:textId="77777777" w:rsidR="00787D9F" w:rsidRPr="00787D9F" w:rsidRDefault="00787D9F" w:rsidP="00787D9F">
      <w:pPr>
        <w:numPr>
          <w:ilvl w:val="0"/>
          <w:numId w:val="1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Ағаш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рейкаларды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өлшемдер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дайындау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шақтау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(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кесіп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үйлестіру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);</w:t>
      </w:r>
    </w:p>
    <w:p w14:paraId="672D277C" w14:textId="77777777" w:rsidR="00787D9F" w:rsidRPr="00787D9F" w:rsidRDefault="00787D9F" w:rsidP="00787D9F">
      <w:pPr>
        <w:numPr>
          <w:ilvl w:val="0"/>
          <w:numId w:val="1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элементтерін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пайдалана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рейкаларды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бір-бірімен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қосу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;</w:t>
      </w:r>
    </w:p>
    <w:p w14:paraId="4A50B9E1" w14:textId="77777777" w:rsidR="00787D9F" w:rsidRPr="00787D9F" w:rsidRDefault="00787D9F" w:rsidP="00787D9F">
      <w:pPr>
        <w:numPr>
          <w:ilvl w:val="0"/>
          <w:numId w:val="1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Конструкцияны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бетон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қабырғаға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;</w:t>
      </w:r>
    </w:p>
    <w:p w14:paraId="15F7D3EB" w14:textId="77777777" w:rsidR="00787D9F" w:rsidRPr="00787D9F" w:rsidRDefault="00787D9F" w:rsidP="00787D9F">
      <w:pPr>
        <w:numPr>
          <w:ilvl w:val="0"/>
          <w:numId w:val="1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Конструкцияның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орнықтылығы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сенімділігін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ете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жұмыстарын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;</w:t>
      </w:r>
    </w:p>
    <w:p w14:paraId="5F89966A" w14:textId="77777777" w:rsidR="00787D9F" w:rsidRPr="00787D9F" w:rsidRDefault="00787D9F" w:rsidP="00787D9F">
      <w:pPr>
        <w:numPr>
          <w:ilvl w:val="0"/>
          <w:numId w:val="1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аяқталғаннан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орнын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жинау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3C5C5B9E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3.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Материалдарға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</w:p>
    <w:p w14:paraId="3E338095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үшін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мынадай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материалдарды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қарастыру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қажет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3"/>
        <w:gridCol w:w="3073"/>
        <w:gridCol w:w="3527"/>
        <w:gridCol w:w="2036"/>
      </w:tblGrid>
      <w:tr w:rsidR="00787D9F" w:rsidRPr="00787D9F" w14:paraId="34774F84" w14:textId="77777777" w:rsidTr="00787D9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D8B935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D46015F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Материалдың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AF4831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Талап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етілетін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сипаттамалары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715FDC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Қажетті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мөлшері</w:t>
            </w:r>
            <w:proofErr w:type="spellEnd"/>
          </w:p>
        </w:tc>
      </w:tr>
      <w:tr w:rsidR="00787D9F" w:rsidRPr="00787D9F" w14:paraId="65A85614" w14:textId="77777777" w:rsidTr="00787D9F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325790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561CA3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Ағаш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рейка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0954D37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Ұзындығы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— 6 м,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ені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— 5 см,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қалыңдығы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— 1,5–2 см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AC01311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160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сызықтық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метр</w:t>
            </w:r>
          </w:p>
        </w:tc>
      </w:tr>
      <w:tr w:rsidR="00787D9F" w:rsidRPr="00787D9F" w14:paraId="27C7D164" w14:textId="77777777" w:rsidTr="00787D9F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FB347B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11905CA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Бетон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қабырғаға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арналған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бекіту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элементтері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7FFC537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Дюбельдер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,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бұрандалар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және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басқа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да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қажетті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бекіткіштер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3D969C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Қажеттілігіне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қарай</w:t>
            </w:r>
            <w:proofErr w:type="spellEnd"/>
          </w:p>
        </w:tc>
      </w:tr>
      <w:tr w:rsidR="00787D9F" w:rsidRPr="00787D9F" w14:paraId="740B9696" w14:textId="77777777" w:rsidTr="00787D9F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7B8A067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0EE564D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Ағаш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рейкаларды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қосуға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арналған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бұрандалар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719B5F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Өлшемі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мен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түрі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конструкцияны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ескере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отырып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таңдалады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B62455C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Қажеттілігіне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қарай</w:t>
            </w:r>
            <w:proofErr w:type="spellEnd"/>
          </w:p>
        </w:tc>
      </w:tr>
      <w:tr w:rsidR="00787D9F" w:rsidRPr="00787D9F" w14:paraId="63CC9660" w14:textId="77777777" w:rsidTr="00787D9F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9CF339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F2BBFED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Басқа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да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шығын</w:t>
            </w:r>
            <w:proofErr w:type="spellEnd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материалдары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6EC86E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Жұмыстарды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сапалы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орындау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үшін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қажетті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барлық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материалдар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0BFBEE" w14:textId="77777777" w:rsidR="00787D9F" w:rsidRPr="00787D9F" w:rsidRDefault="00787D9F" w:rsidP="00787D9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Қажеттілігіне</w:t>
            </w:r>
            <w:proofErr w:type="spellEnd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787D9F">
              <w:rPr>
                <w:rFonts w:ascii="Arial" w:eastAsia="Times New Roman" w:hAnsi="Arial" w:cs="Arial"/>
                <w:kern w:val="0"/>
                <w:sz w:val="24"/>
                <w:szCs w:val="24"/>
                <w:lang w:eastAsia="ru-RU"/>
                <w14:ligatures w14:val="none"/>
              </w:rPr>
              <w:t>қарай</w:t>
            </w:r>
            <w:proofErr w:type="spellEnd"/>
          </w:p>
        </w:tc>
      </w:tr>
    </w:tbl>
    <w:p w14:paraId="3AB1D491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Ағаш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рейкалар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монтаждауға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жарамды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оларды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мақсаты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бойынша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пайдалануға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кедергі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келтіретін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сыни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ақауларсыз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53348389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lastRenderedPageBreak/>
        <w:t xml:space="preserve">4.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Орындаушыға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</w:p>
    <w:p w14:paraId="20A6F5D7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14:paraId="4031EF21" w14:textId="77777777" w:rsidR="00787D9F" w:rsidRPr="00787D9F" w:rsidRDefault="00787D9F" w:rsidP="00787D9F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материалдар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элементтерін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алуды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жеткізуді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пайдалануды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бетінше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етуге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;</w:t>
      </w:r>
    </w:p>
    <w:p w14:paraId="56AF9D67" w14:textId="77777777" w:rsidR="00787D9F" w:rsidRPr="00787D9F" w:rsidRDefault="00787D9F" w:rsidP="00787D9F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орындау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үшін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қажетті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құралдар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жабдықтардың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болуын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етуге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;</w:t>
      </w:r>
    </w:p>
    <w:p w14:paraId="2A365F25" w14:textId="77777777" w:rsidR="00787D9F" w:rsidRPr="00787D9F" w:rsidRDefault="00787D9F" w:rsidP="00787D9F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Монтаждауды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өзінің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құралдары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мен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жабдықтарын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пайдалана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отырып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орындауға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;</w:t>
      </w:r>
    </w:p>
    <w:p w14:paraId="02ECE969" w14:textId="77777777" w:rsidR="00787D9F" w:rsidRPr="00787D9F" w:rsidRDefault="00787D9F" w:rsidP="00787D9F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Қаптаманың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бетон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қабырғаларға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сапалы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сенімді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бекітілуін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қамтамасыз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етуге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;</w:t>
      </w:r>
    </w:p>
    <w:p w14:paraId="55C301E3" w14:textId="77777777" w:rsidR="00787D9F" w:rsidRPr="00787D9F" w:rsidRDefault="00787D9F" w:rsidP="00787D9F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жұмыстарын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жүргізу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кезінде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қауіпсіздік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техникасы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талаптарын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сақтауға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;</w:t>
      </w:r>
    </w:p>
    <w:p w14:paraId="352C49C5" w14:textId="77777777" w:rsidR="00787D9F" w:rsidRPr="00787D9F" w:rsidRDefault="00787D9F" w:rsidP="00787D9F">
      <w:pPr>
        <w:numPr>
          <w:ilvl w:val="0"/>
          <w:numId w:val="2"/>
        </w:num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берушімен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келісілген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мерзімде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орындауға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7F16CF0C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Материалдарға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бекіту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элементтеріне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құралдарға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жабдықтарға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жеткізуге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монтаждау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жұмыстарын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орындауға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жұмсалатын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шығыстарды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көтереді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өзінің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бағалық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ұсынысының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құнында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ескереді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29120050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5.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Жұмыс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нәтижесіне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</w:p>
    <w:p w14:paraId="32A2C7C4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аяқталғаннан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берушіге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29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жылыту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радиаторы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үшін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орнатылған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ағаш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қаптаманы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тапсыруға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29D687B7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Қаптама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сенімді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бекітілген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ұқыпты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сыртқы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келбетке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ие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шығып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тұратын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или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бекітілмеген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элементтері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болмауы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. Конструкция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жылы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ауаның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қалыпты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айналымына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радиаторларға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оларға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қызмет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көрсету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үшін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қолжетімділікке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кедергі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келтірмеуі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26214555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6.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қабылдау</w:t>
      </w:r>
      <w:proofErr w:type="spellEnd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b/>
          <w:bCs/>
          <w:kern w:val="0"/>
          <w:sz w:val="24"/>
          <w:szCs w:val="24"/>
          <w:lang w:eastAsia="ru-RU"/>
          <w14:ligatures w14:val="none"/>
        </w:rPr>
        <w:t>тәртібі</w:t>
      </w:r>
      <w:proofErr w:type="spellEnd"/>
    </w:p>
    <w:p w14:paraId="656D9D27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Орындалған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жұмыстарды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қабылдауды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жылыту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радиаторлары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қаптамасының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мөлшерін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дайындалу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сапасын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монтаждалу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сенімділігін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тексергеннен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жүзеге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асырады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3932C1C0" w14:textId="77777777" w:rsidR="00787D9F" w:rsidRPr="00787D9F" w:rsidRDefault="00787D9F" w:rsidP="00787D9F">
      <w:pPr>
        <w:spacing w:after="100" w:afterAutospacing="1" w:line="240" w:lineRule="auto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Жұмыстар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анықталған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кемшіліктер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жойылғаннан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нәтиженің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осы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тапсырма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талаптарына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сәйкестігін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растағаннан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орындалды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деп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есептеледі</w:t>
      </w:r>
      <w:proofErr w:type="spellEnd"/>
      <w:r w:rsidRPr="00787D9F"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  <w:t>.</w:t>
      </w:r>
    </w:p>
    <w:p w14:paraId="4C299F06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B0F091" w14:textId="77777777" w:rsidR="00787D9F" w:rsidRPr="00787D9F" w:rsidRDefault="00787D9F" w:rsidP="00787D9F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787D9F" w:rsidRPr="00787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4569E"/>
    <w:multiLevelType w:val="multilevel"/>
    <w:tmpl w:val="449EE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C537CA"/>
    <w:multiLevelType w:val="multilevel"/>
    <w:tmpl w:val="E3420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3363658">
    <w:abstractNumId w:val="1"/>
  </w:num>
  <w:num w:numId="2" w16cid:durableId="57094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F80"/>
    <w:rsid w:val="001955AE"/>
    <w:rsid w:val="00270F80"/>
    <w:rsid w:val="003C02E3"/>
    <w:rsid w:val="00787D9F"/>
    <w:rsid w:val="00C1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FC05"/>
  <w15:chartTrackingRefBased/>
  <w15:docId w15:val="{6483C250-C80D-40B6-94D8-3A9C76EE6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906</Words>
  <Characters>5167</Characters>
  <Application>Microsoft Office Word</Application>
  <DocSecurity>0</DocSecurity>
  <Lines>43</Lines>
  <Paragraphs>12</Paragraphs>
  <ScaleCrop>false</ScaleCrop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Muhamedjanova</dc:creator>
  <cp:keywords/>
  <dc:description/>
  <cp:lastModifiedBy>Alma Muhamedjanova</cp:lastModifiedBy>
  <cp:revision>3</cp:revision>
  <dcterms:created xsi:type="dcterms:W3CDTF">2026-10-13T09:59:00Z</dcterms:created>
  <dcterms:modified xsi:type="dcterms:W3CDTF">2026-10-13T10:03:00Z</dcterms:modified>
</cp:coreProperties>
</file>