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FEB5B8" w14:textId="77777777" w:rsidR="00AD02C8" w:rsidRPr="00AD02C8" w:rsidRDefault="00AD02C8" w:rsidP="003D5B47">
      <w:pPr>
        <w:spacing w:after="0" w:line="20" w:lineRule="atLeast"/>
        <w:jc w:val="center"/>
        <w:rPr>
          <w:rFonts w:ascii="Times New Roman" w:hAnsi="Times New Roman" w:cs="Times New Roman"/>
          <w:b/>
          <w:color w:val="FF0000"/>
        </w:rPr>
      </w:pPr>
      <w:r w:rsidRPr="00AD02C8">
        <w:rPr>
          <w:rFonts w:ascii="Times New Roman" w:hAnsi="Times New Roman" w:cs="Times New Roman"/>
          <w:b/>
          <w:color w:val="FF0000"/>
        </w:rPr>
        <w:t>ПРОСЬБА К ПОТЕНЦИАЛЬНОМУ ПОСТАВЩИКУ!</w:t>
      </w:r>
    </w:p>
    <w:p w14:paraId="738E13AE" w14:textId="77777777" w:rsidR="00852A48" w:rsidRPr="00AD02C8" w:rsidRDefault="00AD02C8" w:rsidP="00A87164">
      <w:pPr>
        <w:spacing w:after="0" w:line="20" w:lineRule="atLeast"/>
        <w:jc w:val="both"/>
        <w:rPr>
          <w:rFonts w:ascii="Times New Roman" w:hAnsi="Times New Roman" w:cs="Times New Roman"/>
          <w:b/>
          <w:color w:val="FF0000"/>
        </w:rPr>
      </w:pPr>
      <w:r w:rsidRPr="00AD02C8">
        <w:rPr>
          <w:rFonts w:ascii="Times New Roman" w:hAnsi="Times New Roman" w:cs="Times New Roman"/>
          <w:b/>
          <w:color w:val="FF0000"/>
        </w:rPr>
        <w:t>ВНИМАТЕЛЬНО ЧИТАТ</w:t>
      </w:r>
      <w:r>
        <w:rPr>
          <w:rFonts w:ascii="Times New Roman" w:hAnsi="Times New Roman" w:cs="Times New Roman"/>
          <w:b/>
          <w:color w:val="FF0000"/>
        </w:rPr>
        <w:t>Ь</w:t>
      </w:r>
      <w:r w:rsidRPr="00AD02C8">
        <w:rPr>
          <w:rFonts w:ascii="Times New Roman" w:hAnsi="Times New Roman" w:cs="Times New Roman"/>
          <w:b/>
          <w:color w:val="FF0000"/>
        </w:rPr>
        <w:t xml:space="preserve"> ТЕХНИЧЕСКУЮ СПЕЦИФИКАЦИ</w:t>
      </w:r>
      <w:r>
        <w:rPr>
          <w:rFonts w:ascii="Times New Roman" w:hAnsi="Times New Roman" w:cs="Times New Roman"/>
          <w:b/>
          <w:color w:val="FF0000"/>
        </w:rPr>
        <w:t>Ю</w:t>
      </w:r>
    </w:p>
    <w:p w14:paraId="2C95F120" w14:textId="77777777" w:rsidR="00054ADF" w:rsidRDefault="00054ADF" w:rsidP="00054ADF">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Приложение 2</w:t>
      </w:r>
    </w:p>
    <w:p w14:paraId="0F50164B" w14:textId="77777777" w:rsidR="00145B79" w:rsidRPr="00054ADF" w:rsidRDefault="00145B79" w:rsidP="00054ADF">
      <w:pPr>
        <w:tabs>
          <w:tab w:val="left" w:pos="3420"/>
        </w:tabs>
        <w:spacing w:after="0" w:line="240" w:lineRule="auto"/>
        <w:ind w:firstLine="426"/>
        <w:jc w:val="right"/>
        <w:rPr>
          <w:rFonts w:ascii="Times New Roman" w:hAnsi="Times New Roman" w:cs="Times New Roman"/>
          <w:b/>
          <w:bCs/>
          <w:sz w:val="20"/>
          <w:szCs w:val="20"/>
          <w:lang w:val="kk-KZ"/>
        </w:rPr>
      </w:pPr>
    </w:p>
    <w:p w14:paraId="0E740188" w14:textId="77777777" w:rsidR="00852A48" w:rsidRPr="00054ADF" w:rsidRDefault="00852A48" w:rsidP="00852A48">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Техническая спецификация </w:t>
      </w:r>
    </w:p>
    <w:p w14:paraId="136B806C" w14:textId="77777777" w:rsidR="00852A48" w:rsidRPr="00054ADF" w:rsidRDefault="00852A48" w:rsidP="00852A48">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оказание услуг по проведению </w:t>
      </w:r>
      <w:r w:rsidR="00847C26">
        <w:rPr>
          <w:rFonts w:ascii="Times New Roman" w:hAnsi="Times New Roman" w:cs="Times New Roman"/>
          <w:b/>
          <w:bCs/>
          <w:sz w:val="20"/>
          <w:szCs w:val="20"/>
        </w:rPr>
        <w:t>семинара</w:t>
      </w:r>
    </w:p>
    <w:p w14:paraId="1E2A63B0" w14:textId="77777777" w:rsidR="00852A48" w:rsidRDefault="00852A48" w:rsidP="00852A48">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14:paraId="5B3F101B"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D59CC5A" w14:textId="77777777" w:rsidR="00E24B54" w:rsidRDefault="00E24B54" w:rsidP="00852A48">
      <w:pPr>
        <w:spacing w:after="0" w:line="240" w:lineRule="auto"/>
        <w:ind w:firstLine="426"/>
        <w:jc w:val="both"/>
        <w:rPr>
          <w:rFonts w:ascii="Times New Roman" w:hAnsi="Times New Roman" w:cs="Times New Roman"/>
          <w:b/>
          <w:bCs/>
          <w:sz w:val="20"/>
          <w:szCs w:val="20"/>
        </w:rPr>
      </w:pPr>
    </w:p>
    <w:p w14:paraId="19016BCB"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r w:rsidRPr="00E24B54">
        <w:rPr>
          <w:rFonts w:ascii="Courier New" w:hAnsi="Courier New" w:cs="Courier New"/>
          <w:b/>
          <w:color w:val="FF0000"/>
          <w:spacing w:val="2"/>
          <w:sz w:val="20"/>
          <w:szCs w:val="20"/>
          <w:u w:val="single"/>
          <w:shd w:val="clear" w:color="auto" w:fill="FFFFFF"/>
        </w:rPr>
        <w:t>потенциальный 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претендующие на заключение договора о государственных закупках</w:t>
      </w:r>
      <w:r>
        <w:rPr>
          <w:rFonts w:ascii="Courier New" w:hAnsi="Courier New" w:cs="Courier New"/>
          <w:color w:val="000000"/>
          <w:spacing w:val="2"/>
          <w:sz w:val="20"/>
          <w:szCs w:val="20"/>
          <w:shd w:val="clear" w:color="auto" w:fill="FFFFFF"/>
        </w:rPr>
        <w:t>.</w:t>
      </w:r>
    </w:p>
    <w:p w14:paraId="66910F14" w14:textId="77777777" w:rsidR="00E24B54" w:rsidRDefault="00E24B54" w:rsidP="00852A48">
      <w:pPr>
        <w:spacing w:after="0" w:line="240" w:lineRule="auto"/>
        <w:ind w:firstLine="426"/>
        <w:jc w:val="both"/>
        <w:rPr>
          <w:rFonts w:ascii="Courier New" w:hAnsi="Courier New" w:cs="Courier New"/>
          <w:color w:val="000000"/>
          <w:spacing w:val="2"/>
          <w:sz w:val="20"/>
          <w:szCs w:val="20"/>
          <w:shd w:val="clear" w:color="auto" w:fill="FFFFFF"/>
        </w:rPr>
      </w:pPr>
    </w:p>
    <w:p w14:paraId="65FC6547" w14:textId="77777777" w:rsidR="00E24B54" w:rsidRPr="00054ADF" w:rsidRDefault="00E24B54" w:rsidP="00852A48">
      <w:pPr>
        <w:spacing w:after="0" w:line="240" w:lineRule="auto"/>
        <w:ind w:firstLine="426"/>
        <w:jc w:val="both"/>
        <w:rPr>
          <w:rFonts w:ascii="Times New Roman" w:hAnsi="Times New Roman" w:cs="Times New Roman"/>
          <w:b/>
          <w:bCs/>
          <w:sz w:val="20"/>
          <w:szCs w:val="20"/>
        </w:rPr>
      </w:pPr>
      <w:r w:rsidRPr="00752C49">
        <w:rPr>
          <w:rFonts w:ascii="Courier New" w:hAnsi="Courier New" w:cs="Courier New"/>
          <w:b/>
          <w:color w:val="FF0000"/>
          <w:spacing w:val="2"/>
          <w:sz w:val="20"/>
          <w:szCs w:val="20"/>
          <w:u w:val="single"/>
          <w:shd w:val="clear" w:color="auto" w:fill="FFFFFF"/>
        </w:rPr>
        <w:t>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выступающие в качестве контрагента заказчика в заключенном с ним договоре о государственных закупках</w:t>
      </w:r>
      <w:r>
        <w:rPr>
          <w:rFonts w:ascii="Courier New" w:hAnsi="Courier New" w:cs="Courier New"/>
          <w:color w:val="000000"/>
          <w:spacing w:val="2"/>
          <w:sz w:val="20"/>
          <w:szCs w:val="20"/>
          <w:shd w:val="clear" w:color="auto" w:fill="FFFFFF"/>
        </w:rPr>
        <w:t>.</w:t>
      </w:r>
    </w:p>
    <w:tbl>
      <w:tblPr>
        <w:tblStyle w:val="-11"/>
        <w:tblW w:w="8897" w:type="dxa"/>
        <w:tblLook w:val="04A0" w:firstRow="1" w:lastRow="0" w:firstColumn="1" w:lastColumn="0" w:noHBand="0" w:noVBand="1"/>
      </w:tblPr>
      <w:tblGrid>
        <w:gridCol w:w="1754"/>
        <w:gridCol w:w="7143"/>
      </w:tblGrid>
      <w:tr w:rsidR="00852A48" w:rsidRPr="00A87164"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Наименование</w:t>
            </w:r>
            <w:r w:rsidR="00847C26">
              <w:rPr>
                <w:rFonts w:ascii="Times New Roman" w:eastAsia="Times New Roman" w:hAnsi="Times New Roman" w:cs="Times New Roman"/>
                <w:b w:val="0"/>
                <w:sz w:val="20"/>
                <w:szCs w:val="20"/>
                <w:lang w:eastAsia="ru-RU"/>
              </w:rPr>
              <w:t xml:space="preserve"> семинара</w:t>
            </w:r>
            <w:r w:rsidRPr="00A87164">
              <w:rPr>
                <w:rFonts w:ascii="Times New Roman" w:eastAsia="Times New Roman" w:hAnsi="Times New Roman" w:cs="Times New Roman"/>
                <w:b w:val="0"/>
                <w:sz w:val="20"/>
                <w:szCs w:val="20"/>
                <w:lang w:eastAsia="ru-RU"/>
              </w:rPr>
              <w:t>:</w:t>
            </w:r>
          </w:p>
        </w:tc>
        <w:tc>
          <w:tcPr>
            <w:tcW w:w="7143" w:type="dxa"/>
          </w:tcPr>
          <w:p w14:paraId="38AC3856" w14:textId="77777777" w:rsidR="00FA252D" w:rsidRPr="003D5B47" w:rsidRDefault="001C4143"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ru-RU"/>
              </w:rPr>
            </w:pPr>
            <w:r w:rsidRPr="00327804">
              <w:rPr>
                <w:rStyle w:val="a5"/>
                <w:rFonts w:ascii="Times New Roman" w:hAnsi="Times New Roman"/>
                <w:i w:val="0"/>
                <w:sz w:val="24"/>
                <w:szCs w:val="24"/>
              </w:rPr>
              <w:t>сертификации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p>
        </w:tc>
      </w:tr>
      <w:tr w:rsidR="00852A48" w:rsidRPr="00A87164" w14:paraId="74CEECF3" w14:textId="77777777" w:rsidTr="001C4143">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Содержание </w:t>
            </w:r>
            <w:r w:rsidR="00847C26">
              <w:rPr>
                <w:rFonts w:ascii="Times New Roman" w:eastAsia="Times New Roman" w:hAnsi="Times New Roman" w:cs="Times New Roman"/>
                <w:b w:val="0"/>
                <w:sz w:val="20"/>
                <w:szCs w:val="20"/>
                <w:lang w:eastAsia="ru-RU"/>
              </w:rPr>
              <w:t>семинара</w:t>
            </w:r>
            <w:r w:rsidRPr="00A87164">
              <w:rPr>
                <w:rFonts w:ascii="Times New Roman" w:eastAsia="Times New Roman" w:hAnsi="Times New Roman" w:cs="Times New Roman"/>
                <w:b w:val="0"/>
                <w:sz w:val="20"/>
                <w:szCs w:val="20"/>
                <w:lang w:eastAsia="ru-RU"/>
              </w:rPr>
              <w:t>:</w:t>
            </w:r>
          </w:p>
        </w:tc>
        <w:tc>
          <w:tcPr>
            <w:tcW w:w="7143" w:type="dxa"/>
          </w:tcPr>
          <w:p w14:paraId="3431B0DC" w14:textId="0189DE32" w:rsidR="00991F31" w:rsidRPr="00991F31" w:rsidRDefault="00991F31" w:rsidP="00991F31">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sz w:val="24"/>
                <w:szCs w:val="24"/>
              </w:rPr>
              <w:t>Обучени</w:t>
            </w:r>
            <w:r w:rsidR="007B0EC6">
              <w:rPr>
                <w:rFonts w:ascii="Times New Roman" w:eastAsia="Times New Roman" w:hAnsi="Times New Roman" w:cs="Times New Roman"/>
                <w:sz w:val="24"/>
                <w:szCs w:val="24"/>
              </w:rPr>
              <w:t>я и экзамены</w:t>
            </w:r>
            <w:r w:rsidRPr="00991F31">
              <w:rPr>
                <w:rFonts w:ascii="Times New Roman" w:eastAsia="Times New Roman" w:hAnsi="Times New Roman" w:cs="Times New Roman"/>
                <w:sz w:val="24"/>
                <w:szCs w:val="24"/>
              </w:rPr>
              <w:t xml:space="preserve"> необходимо провести до </w:t>
            </w:r>
            <w:r w:rsidR="00CE5E6F" w:rsidRPr="00991F31">
              <w:rPr>
                <w:rFonts w:ascii="Times New Roman" w:eastAsia="Times New Roman" w:hAnsi="Times New Roman" w:cs="Times New Roman"/>
                <w:sz w:val="24"/>
                <w:szCs w:val="24"/>
              </w:rPr>
              <w:t xml:space="preserve">конца </w:t>
            </w:r>
            <w:r w:rsidR="00CE5E6F">
              <w:rPr>
                <w:rFonts w:ascii="Times New Roman" w:eastAsia="Times New Roman" w:hAnsi="Times New Roman" w:cs="Times New Roman"/>
                <w:sz w:val="24"/>
                <w:szCs w:val="24"/>
              </w:rPr>
              <w:t>2026</w:t>
            </w:r>
            <w:r w:rsidRPr="00991F31">
              <w:rPr>
                <w:rFonts w:ascii="Times New Roman" w:eastAsia="Times New Roman" w:hAnsi="Times New Roman" w:cs="Times New Roman"/>
                <w:sz w:val="24"/>
                <w:szCs w:val="24"/>
              </w:rPr>
              <w:t xml:space="preserve"> года.</w:t>
            </w:r>
          </w:p>
          <w:p w14:paraId="715AA536" w14:textId="6FF657FD" w:rsidR="00991F31" w:rsidRPr="00991F31" w:rsidRDefault="00991F31" w:rsidP="00991F31">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iCs/>
                <w:color w:val="000000"/>
                <w:sz w:val="24"/>
                <w:szCs w:val="24"/>
              </w:rPr>
              <w:t>Цель и продолжительность образовательной программы:</w:t>
            </w:r>
            <w:r w:rsidRPr="007B0EC6">
              <w:rPr>
                <w:rFonts w:ascii="Times New Roman" w:eastAsia="Times New Roman" w:hAnsi="Times New Roman" w:cs="Times New Roman"/>
                <w:iCs/>
                <w:color w:val="000000"/>
                <w:sz w:val="24"/>
                <w:szCs w:val="24"/>
              </w:rPr>
              <w:t xml:space="preserve"> </w:t>
            </w:r>
            <w:r w:rsidRPr="00991F31">
              <w:rPr>
                <w:rFonts w:ascii="Times New Roman" w:eastAsia="Times New Roman" w:hAnsi="Times New Roman" w:cs="Times New Roman"/>
                <w:sz w:val="24"/>
                <w:szCs w:val="24"/>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Pr="007B0EC6">
              <w:rPr>
                <w:rFonts w:ascii="Times New Roman" w:eastAsia="Times New Roman" w:hAnsi="Times New Roman" w:cs="Times New Roman"/>
                <w:sz w:val="24"/>
                <w:szCs w:val="24"/>
                <w:lang w:val="kk-KZ"/>
              </w:rPr>
              <w:t xml:space="preserve"> и Ведение бухгалтерского учета и составление финансовой отчетности в квазигосударственном секторе в соответствии с МСФО</w:t>
            </w:r>
            <w:r w:rsidRPr="00991F31">
              <w:rPr>
                <w:rFonts w:ascii="Times New Roman" w:eastAsia="Times New Roman" w:hAnsi="Times New Roman" w:cs="Times New Roman"/>
                <w:b/>
                <w:bCs/>
                <w:sz w:val="24"/>
                <w:szCs w:val="24"/>
                <w:lang w:val="kk-KZ"/>
              </w:rPr>
              <w:t xml:space="preserve"> </w:t>
            </w:r>
            <w:r w:rsidRPr="00991F31">
              <w:rPr>
                <w:rFonts w:ascii="Times New Roman" w:eastAsia="Times New Roman" w:hAnsi="Times New Roman" w:cs="Times New Roman"/>
                <w:sz w:val="24"/>
                <w:szCs w:val="24"/>
                <w:lang w:val="kk-KZ"/>
              </w:rPr>
              <w:t>с</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разъяснениями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изменениями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составления 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ведения финансовой</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отчетности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 государственных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учреждениях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по</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вновь принятым нормативным правовым актам</w:t>
            </w:r>
            <w:r w:rsidRPr="00991F31">
              <w:rPr>
                <w:rFonts w:ascii="Times New Roman" w:eastAsia="Times New Roman" w:hAnsi="Times New Roman" w:cs="Times New Roman"/>
                <w:sz w:val="24"/>
                <w:szCs w:val="24"/>
              </w:rPr>
              <w:t xml:space="preserve">. </w:t>
            </w:r>
            <w:r w:rsidRPr="00991F31">
              <w:rPr>
                <w:rFonts w:ascii="Times New Roman" w:eastAsia="Times New Roman" w:hAnsi="Times New Roman" w:cs="Times New Roman"/>
                <w:sz w:val="24"/>
                <w:szCs w:val="24"/>
                <w:lang w:val="kk-KZ"/>
              </w:rPr>
              <w:t xml:space="preserve">Продолжительность обучения должна быть </w:t>
            </w:r>
            <w:r>
              <w:rPr>
                <w:rFonts w:ascii="Times New Roman" w:eastAsia="Times New Roman" w:hAnsi="Times New Roman" w:cs="Times New Roman"/>
                <w:sz w:val="24"/>
                <w:szCs w:val="24"/>
                <w:lang w:val="kk-KZ"/>
              </w:rPr>
              <w:t xml:space="preserve">по </w:t>
            </w:r>
            <w:r w:rsidRPr="00991F31">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rPr>
              <w:t xml:space="preserve">50 </w:t>
            </w:r>
            <w:r w:rsidRPr="00991F31">
              <w:rPr>
                <w:rFonts w:ascii="Times New Roman" w:eastAsia="Times New Roman" w:hAnsi="Times New Roman" w:cs="Times New Roman"/>
                <w:sz w:val="24"/>
                <w:szCs w:val="24"/>
                <w:lang w:val="kk-KZ"/>
              </w:rPr>
              <w:t>академических часов, в том числе практических занятий. При этом 1 академический час равен 40 минутам</w:t>
            </w:r>
            <w:r w:rsidRPr="00991F31">
              <w:rPr>
                <w:rFonts w:ascii="Times New Roman" w:eastAsia="Times New Roman" w:hAnsi="Times New Roman" w:cs="Times New Roman"/>
                <w:sz w:val="24"/>
                <w:szCs w:val="24"/>
              </w:rPr>
              <w:t>.</w:t>
            </w:r>
          </w:p>
          <w:p w14:paraId="3D80F8C9" w14:textId="77777777" w:rsidR="00991F31" w:rsidRDefault="00991F31" w:rsidP="00991F31">
            <w:pPr>
              <w:widowControl w:val="0"/>
              <w:numPr>
                <w:ilvl w:val="0"/>
                <w:numId w:val="13"/>
              </w:numPr>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4"/>
                <w:szCs w:val="24"/>
              </w:rPr>
            </w:pPr>
            <w:r w:rsidRPr="00991F31">
              <w:rPr>
                <w:rFonts w:ascii="Times New Roman" w:eastAsia="Times New Roman" w:hAnsi="Times New Roman" w:cs="Times New Roman"/>
                <w:b/>
                <w:color w:val="000000"/>
                <w:sz w:val="24"/>
                <w:szCs w:val="24"/>
              </w:rPr>
              <w:t>Требования к Потенциальному поставщику</w:t>
            </w:r>
            <w:r w:rsidRPr="00991F31">
              <w:rPr>
                <w:rFonts w:ascii="Times New Roman" w:eastAsia="Times New Roman" w:hAnsi="Times New Roman" w:cs="Times New Roman"/>
                <w:bCs/>
                <w:i/>
                <w:iCs/>
                <w:sz w:val="24"/>
                <w:szCs w:val="24"/>
              </w:rPr>
              <w:t>:</w:t>
            </w:r>
          </w:p>
          <w:p w14:paraId="196F6A1B" w14:textId="77777777" w:rsidR="007B0EC6" w:rsidRDefault="00991F31"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
                <w:color w:val="000000"/>
                <w:sz w:val="24"/>
                <w:szCs w:val="24"/>
              </w:rPr>
              <w:t>3</w:t>
            </w:r>
            <w:r w:rsidRPr="00991F31">
              <w:rPr>
                <w:rFonts w:ascii="Times New Roman" w:eastAsia="Times New Roman" w:hAnsi="Times New Roman" w:cs="Times New Roman"/>
                <w:bCs/>
                <w:i/>
                <w:iCs/>
                <w:sz w:val="24"/>
                <w:szCs w:val="24"/>
              </w:rPr>
              <w:t>.</w:t>
            </w:r>
            <w:r>
              <w:rPr>
                <w:rFonts w:ascii="Times New Roman" w:eastAsia="Times New Roman" w:hAnsi="Times New Roman" w:cs="Times New Roman"/>
                <w:bCs/>
                <w:i/>
                <w:iCs/>
                <w:sz w:val="24"/>
                <w:szCs w:val="24"/>
              </w:rPr>
              <w:t xml:space="preserve">1 </w:t>
            </w:r>
            <w:r w:rsidRPr="007B0EC6">
              <w:rPr>
                <w:rFonts w:ascii="Times New Roman" w:eastAsia="Times New Roman" w:hAnsi="Times New Roman" w:cs="Times New Roman"/>
                <w:bCs/>
                <w:sz w:val="24"/>
                <w:szCs w:val="24"/>
              </w:rPr>
              <w:t>Наличие свидетельства об аккредитации МФ РК в качестве организации по сертификации</w:t>
            </w:r>
            <w:r w:rsidR="007B0EC6">
              <w:rPr>
                <w:rFonts w:ascii="Times New Roman" w:eastAsia="Times New Roman" w:hAnsi="Times New Roman" w:cs="Times New Roman"/>
                <w:bCs/>
                <w:sz w:val="24"/>
                <w:szCs w:val="24"/>
              </w:rPr>
              <w:t>;</w:t>
            </w:r>
          </w:p>
          <w:p w14:paraId="17D50DB7" w14:textId="47187B03" w:rsidR="00991F31" w:rsidRDefault="007B0EC6" w:rsidP="007B0EC6">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3.2 С</w:t>
            </w:r>
            <w:r w:rsidR="00991F31" w:rsidRPr="00991F31">
              <w:rPr>
                <w:rFonts w:ascii="Times New Roman" w:eastAsia="Times New Roman" w:hAnsi="Times New Roman" w:cs="Times New Roman"/>
                <w:bCs/>
                <w:color w:val="000000"/>
                <w:sz w:val="24"/>
                <w:szCs w:val="24"/>
              </w:rPr>
              <w:t>оответств</w:t>
            </w:r>
            <w:r>
              <w:rPr>
                <w:rFonts w:ascii="Times New Roman" w:eastAsia="Times New Roman" w:hAnsi="Times New Roman" w:cs="Times New Roman"/>
                <w:bCs/>
                <w:color w:val="000000"/>
                <w:sz w:val="24"/>
                <w:szCs w:val="24"/>
              </w:rPr>
              <w:t>ие</w:t>
            </w:r>
            <w:r w:rsidR="00991F31" w:rsidRPr="00991F31">
              <w:rPr>
                <w:rFonts w:ascii="Times New Roman" w:eastAsia="Times New Roman" w:hAnsi="Times New Roman" w:cs="Times New Roman"/>
                <w:bCs/>
                <w:color w:val="000000"/>
                <w:sz w:val="24"/>
                <w:szCs w:val="24"/>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r>
              <w:rPr>
                <w:rFonts w:ascii="Times New Roman" w:eastAsia="Times New Roman" w:hAnsi="Times New Roman" w:cs="Times New Roman"/>
                <w:bCs/>
                <w:color w:val="000000"/>
                <w:sz w:val="24"/>
                <w:szCs w:val="24"/>
              </w:rPr>
              <w:t>;</w:t>
            </w:r>
            <w:r w:rsidR="00991F31" w:rsidRPr="00991F31">
              <w:rPr>
                <w:rFonts w:ascii="Times New Roman" w:eastAsia="Times New Roman" w:hAnsi="Times New Roman" w:cs="Times New Roman"/>
                <w:bCs/>
                <w:color w:val="000000"/>
                <w:sz w:val="24"/>
                <w:szCs w:val="24"/>
              </w:rPr>
              <w:t>.</w:t>
            </w:r>
          </w:p>
          <w:p w14:paraId="0BDA5111" w14:textId="1763D877" w:rsidR="007B0EC6" w:rsidRPr="007B0EC6" w:rsidRDefault="007B0EC6" w:rsidP="007B0EC6">
            <w:pPr>
              <w:pStyle w:val="a3"/>
              <w:widowControl w:val="0"/>
              <w:numPr>
                <w:ilvl w:val="1"/>
                <w:numId w:val="19"/>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sz w:val="24"/>
                <w:szCs w:val="24"/>
                <w:lang w:val="kk-KZ"/>
              </w:rPr>
            </w:pPr>
            <w:r w:rsidRPr="007B0EC6">
              <w:rPr>
                <w:rFonts w:ascii="Times New Roman" w:eastAsia="Times New Roman" w:hAnsi="Times New Roman" w:cs="Times New Roman"/>
                <w:bCs/>
                <w:color w:val="000000"/>
                <w:sz w:val="24"/>
                <w:szCs w:val="24"/>
              </w:rPr>
              <w:t xml:space="preserve">Наличие письмо согласование от МФ РК </w:t>
            </w:r>
            <w:r w:rsidR="00980F45">
              <w:rPr>
                <w:rFonts w:ascii="Times New Roman" w:eastAsia="Times New Roman" w:hAnsi="Times New Roman" w:cs="Times New Roman"/>
                <w:bCs/>
                <w:color w:val="000000"/>
                <w:sz w:val="24"/>
                <w:szCs w:val="24"/>
              </w:rPr>
              <w:t>экзаменационных модули</w:t>
            </w:r>
            <w:r w:rsidRPr="007B0EC6">
              <w:rPr>
                <w:rFonts w:ascii="Times New Roman" w:eastAsia="Times New Roman" w:hAnsi="Times New Roman" w:cs="Times New Roman"/>
                <w:bCs/>
                <w:color w:val="000000"/>
                <w:sz w:val="24"/>
                <w:szCs w:val="24"/>
              </w:rPr>
              <w:t xml:space="preserve"> по сертификации бухгалтеров государственных учреждений;</w:t>
            </w:r>
          </w:p>
          <w:p w14:paraId="637BDF06" w14:textId="2CC6CA0E" w:rsidR="00991F31" w:rsidRPr="007B0EC6"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rPr>
              <w:t xml:space="preserve">3.4 </w:t>
            </w:r>
            <w:r w:rsidR="00991F31" w:rsidRPr="007B0EC6">
              <w:rPr>
                <w:rFonts w:ascii="Times New Roman" w:eastAsia="Times New Roman" w:hAnsi="Times New Roman" w:cs="Times New Roman"/>
                <w:sz w:val="24"/>
                <w:szCs w:val="24"/>
              </w:rPr>
              <w:t xml:space="preserve">Наличие у лектора авторского права на Модуль </w:t>
            </w:r>
            <w:r w:rsidR="00991F31" w:rsidRPr="007B0EC6">
              <w:rPr>
                <w:rFonts w:ascii="Times New Roman" w:eastAsia="Times New Roman" w:hAnsi="Times New Roman" w:cs="Times New Roman"/>
                <w:sz w:val="24"/>
                <w:szCs w:val="24"/>
                <w:lang w:val="kk-KZ"/>
              </w:rPr>
              <w:t xml:space="preserve">«Ведение </w:t>
            </w:r>
            <w:r w:rsidR="00991F31" w:rsidRPr="007B0EC6">
              <w:rPr>
                <w:rFonts w:ascii="Times New Roman" w:eastAsia="Times New Roman" w:hAnsi="Times New Roman" w:cs="Times New Roman"/>
                <w:sz w:val="24"/>
                <w:szCs w:val="24"/>
                <w:lang w:val="kk-KZ"/>
              </w:rPr>
              <w:lastRenderedPageBreak/>
              <w:t>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по дисциплине «Бухгалтерский учет в соответствии с МСФО»</w:t>
            </w:r>
            <w:r w:rsidR="00FC6B94">
              <w:rPr>
                <w:rFonts w:ascii="Times New Roman" w:eastAsia="Times New Roman" w:hAnsi="Times New Roman" w:cs="Times New Roman"/>
                <w:sz w:val="24"/>
                <w:szCs w:val="24"/>
                <w:lang w:val="kk-KZ"/>
              </w:rPr>
              <w:t xml:space="preserve"> и сертификатов: </w:t>
            </w:r>
            <w:r w:rsidR="00FC6B94" w:rsidRPr="00FC6B94">
              <w:rPr>
                <w:rFonts w:ascii="Times New Roman" w:eastAsia="Times New Roman" w:hAnsi="Times New Roman" w:cs="Times New Roman"/>
                <w:sz w:val="24"/>
                <w:szCs w:val="24"/>
                <w:lang w:val="kk-KZ"/>
              </w:rPr>
              <w:t>Профессиональный бухгалтер РК, CIMA (управление эффективностью бизнеса на русском языке, CAP, , Диплом по Международной Финансовой Отчетности (ДипИФР на русском языке)</w:t>
            </w:r>
            <w:r w:rsidR="00991F31" w:rsidRPr="007B0EC6">
              <w:rPr>
                <w:rFonts w:ascii="Times New Roman" w:eastAsia="Times New Roman" w:hAnsi="Times New Roman" w:cs="Times New Roman"/>
                <w:sz w:val="24"/>
                <w:szCs w:val="24"/>
              </w:rPr>
              <w:t>.</w:t>
            </w:r>
          </w:p>
          <w:p w14:paraId="2BB76601" w14:textId="7EC7AD4D" w:rsidR="007B0EC6" w:rsidRPr="007B0EC6" w:rsidRDefault="007B0EC6" w:rsidP="007B0EC6">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rPr>
              <w:t>4.</w:t>
            </w:r>
            <w:r w:rsidR="00991F31" w:rsidRPr="007B0EC6">
              <w:rPr>
                <w:rFonts w:ascii="Times New Roman" w:eastAsia="Times New Roman" w:hAnsi="Times New Roman" w:cs="Times New Roman"/>
                <w:b/>
                <w:bCs/>
                <w:sz w:val="24"/>
                <w:szCs w:val="24"/>
              </w:rPr>
              <w:t xml:space="preserve">Требования к </w:t>
            </w:r>
            <w:r w:rsidRPr="007B0EC6">
              <w:rPr>
                <w:rFonts w:ascii="Times New Roman" w:eastAsia="Times New Roman" w:hAnsi="Times New Roman" w:cs="Times New Roman"/>
                <w:b/>
                <w:bCs/>
                <w:sz w:val="24"/>
                <w:szCs w:val="24"/>
              </w:rPr>
              <w:t>учебном</w:t>
            </w:r>
            <w:r w:rsidR="00991F31" w:rsidRPr="007B0EC6">
              <w:rPr>
                <w:rFonts w:ascii="Times New Roman" w:eastAsia="Times New Roman" w:hAnsi="Times New Roman" w:cs="Times New Roman"/>
                <w:b/>
                <w:bCs/>
                <w:sz w:val="24"/>
                <w:szCs w:val="24"/>
              </w:rPr>
              <w:t>у материалу:</w:t>
            </w:r>
            <w:r w:rsidRPr="007B0EC6">
              <w:rPr>
                <w:rFonts w:ascii="Times New Roman" w:eastAsia="Times New Roman" w:hAnsi="Times New Roman" w:cs="Times New Roman"/>
                <w:sz w:val="24"/>
                <w:szCs w:val="24"/>
                <w:lang w:val="kk-KZ"/>
              </w:rPr>
              <w:t xml:space="preserve"> Поставщик предоставляет 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 и </w:t>
            </w:r>
            <w:r w:rsidR="0025666B" w:rsidRPr="007B0EC6">
              <w:rPr>
                <w:rFonts w:ascii="Times New Roman" w:eastAsia="Times New Roman" w:hAnsi="Times New Roman" w:cs="Times New Roman"/>
                <w:sz w:val="24"/>
                <w:szCs w:val="24"/>
                <w:lang w:val="kk-KZ"/>
              </w:rPr>
              <w:t>учебно-методический</w:t>
            </w:r>
            <w:r w:rsidRPr="007B0EC6">
              <w:rPr>
                <w:rFonts w:ascii="Times New Roman" w:eastAsia="Times New Roman" w:hAnsi="Times New Roman" w:cs="Times New Roman"/>
                <w:sz w:val="24"/>
                <w:szCs w:val="24"/>
                <w:lang w:val="kk-KZ"/>
              </w:rPr>
              <w:t xml:space="preserve"> комплекс.</w:t>
            </w:r>
          </w:p>
          <w:p w14:paraId="1DCBD4D9" w14:textId="77777777" w:rsidR="00852A48" w:rsidRPr="009D62DB" w:rsidRDefault="00852A48" w:rsidP="000F319E">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9D62DB">
              <w:rPr>
                <w:rFonts w:ascii="Times New Roman" w:hAnsi="Times New Roman" w:cs="Times New Roman"/>
                <w:b/>
                <w:sz w:val="20"/>
                <w:szCs w:val="20"/>
              </w:rPr>
              <w:t>Программа</w:t>
            </w:r>
            <w:r w:rsidR="00847C26">
              <w:rPr>
                <w:rFonts w:ascii="Times New Roman" w:hAnsi="Times New Roman" w:cs="Times New Roman"/>
                <w:b/>
                <w:sz w:val="20"/>
                <w:szCs w:val="20"/>
              </w:rPr>
              <w:t xml:space="preserve"> семинара</w:t>
            </w:r>
            <w:r w:rsidRPr="009D62DB">
              <w:rPr>
                <w:rFonts w:ascii="Times New Roman" w:hAnsi="Times New Roman" w:cs="Times New Roman"/>
                <w:b/>
                <w:sz w:val="20"/>
                <w:szCs w:val="20"/>
              </w:rPr>
              <w:t>:</w:t>
            </w:r>
          </w:p>
          <w:p w14:paraId="2FB148BF" w14:textId="77777777"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lang w:val="kk-KZ"/>
              </w:rPr>
              <w:t>Семинар</w:t>
            </w:r>
            <w:r w:rsidRPr="00847C26">
              <w:rPr>
                <w:rFonts w:ascii="Times New Roman" w:eastAsia="Calibri" w:hAnsi="Times New Roman" w:cs="Times New Roman"/>
                <w:sz w:val="24"/>
                <w:szCs w:val="24"/>
              </w:rPr>
              <w:t xml:space="preserve"> должен проводится с наглядными примерами.</w:t>
            </w:r>
          </w:p>
          <w:p w14:paraId="3F409EE7" w14:textId="629068B8"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rPr>
              <w:t xml:space="preserve">Не менее 50 % от общего количества часов учебной программы должно </w:t>
            </w:r>
            <w:r w:rsidR="0025666B" w:rsidRPr="00847C26">
              <w:rPr>
                <w:rFonts w:ascii="Times New Roman" w:eastAsia="Calibri" w:hAnsi="Times New Roman" w:cs="Times New Roman"/>
                <w:sz w:val="24"/>
                <w:szCs w:val="24"/>
              </w:rPr>
              <w:t>составлять изучение</w:t>
            </w:r>
            <w:r w:rsidRPr="00847C26">
              <w:rPr>
                <w:rFonts w:ascii="Times New Roman" w:eastAsia="Calibri" w:hAnsi="Times New Roman" w:cs="Times New Roman"/>
                <w:sz w:val="24"/>
                <w:szCs w:val="24"/>
              </w:rPr>
              <w:t xml:space="preserve"> практики.</w:t>
            </w:r>
          </w:p>
          <w:p w14:paraId="2D1CE3C1" w14:textId="77777777" w:rsidR="00847C26" w:rsidRPr="00847C26" w:rsidRDefault="00847C26" w:rsidP="00847C26">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847C26">
              <w:rPr>
                <w:rFonts w:ascii="Times New Roman" w:eastAsia="Calibri" w:hAnsi="Times New Roman" w:cs="Times New Roman"/>
                <w:b/>
                <w:sz w:val="24"/>
                <w:szCs w:val="24"/>
                <w:u w:val="single"/>
              </w:rPr>
              <w:t>Темы по семинару</w:t>
            </w:r>
            <w:r w:rsidRPr="00847C26">
              <w:rPr>
                <w:rFonts w:ascii="Times New Roman" w:eastAsia="Calibri" w:hAnsi="Times New Roman" w:cs="Times New Roman"/>
                <w:b/>
                <w:sz w:val="24"/>
                <w:szCs w:val="24"/>
                <w:u w:val="single"/>
                <w:lang w:val="kk-KZ"/>
              </w:rPr>
              <w:t>:</w:t>
            </w:r>
          </w:p>
          <w:p w14:paraId="485A22CD" w14:textId="0E8DB8DC" w:rsidR="001C4143" w:rsidRPr="00327804" w:rsidRDefault="00BD0F53" w:rsidP="001C4143">
            <w:pPr>
              <w:spacing w:after="0" w:line="240" w:lineRule="auto"/>
              <w:ind w:firstLine="720"/>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sz w:val="24"/>
                <w:szCs w:val="24"/>
              </w:rPr>
            </w:pPr>
            <w:r>
              <w:rPr>
                <w:rStyle w:val="a5"/>
                <w:rFonts w:ascii="Times New Roman" w:hAnsi="Times New Roman"/>
                <w:i w:val="0"/>
                <w:sz w:val="24"/>
                <w:szCs w:val="24"/>
              </w:rPr>
              <w:t>(</w:t>
            </w:r>
            <w:r w:rsidRPr="00C16FCA">
              <w:rPr>
                <w:rFonts w:ascii="Times New Roman" w:hAnsi="Times New Roman"/>
                <w:sz w:val="24"/>
                <w:szCs w:val="24"/>
              </w:rPr>
              <w:t xml:space="preserve">Приказ Министра финансов Республики Казахстан </w:t>
            </w:r>
            <w:r>
              <w:rPr>
                <w:rFonts w:ascii="Times New Roman" w:hAnsi="Times New Roman"/>
                <w:sz w:val="24"/>
                <w:szCs w:val="24"/>
              </w:rPr>
              <w:t xml:space="preserve">№210 </w:t>
            </w:r>
            <w:r w:rsidRPr="00C16FCA">
              <w:rPr>
                <w:rFonts w:ascii="Times New Roman" w:hAnsi="Times New Roman"/>
                <w:sz w:val="24"/>
                <w:szCs w:val="24"/>
              </w:rPr>
              <w:t>от 29 апреля 2025 года</w:t>
            </w:r>
            <w:r>
              <w:rPr>
                <w:rFonts w:ascii="Times New Roman" w:hAnsi="Times New Roman"/>
                <w:sz w:val="24"/>
                <w:szCs w:val="24"/>
              </w:rPr>
              <w:t>)</w:t>
            </w:r>
            <w:r>
              <w:rPr>
                <w:rStyle w:val="a5"/>
                <w:rFonts w:ascii="Times New Roman" w:hAnsi="Times New Roman"/>
                <w:i w:val="0"/>
                <w:sz w:val="24"/>
                <w:szCs w:val="24"/>
              </w:rPr>
              <w:t xml:space="preserve"> </w:t>
            </w:r>
            <w:r w:rsidR="00FA252D" w:rsidRPr="00FA252D">
              <w:rPr>
                <w:rFonts w:ascii="Times New Roman" w:eastAsia="Calibri" w:hAnsi="Times New Roman" w:cs="Times New Roman"/>
                <w:sz w:val="24"/>
                <w:szCs w:val="24"/>
              </w:rPr>
              <w:t xml:space="preserve"> </w:t>
            </w:r>
            <w:r w:rsidR="001C4143" w:rsidRPr="00327804">
              <w:rPr>
                <w:rStyle w:val="a5"/>
                <w:rFonts w:ascii="Times New Roman" w:hAnsi="Times New Roman"/>
                <w:sz w:val="24"/>
                <w:szCs w:val="24"/>
              </w:rPr>
              <w:t>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w:t>
            </w:r>
            <w:r w:rsidR="001C4143">
              <w:rPr>
                <w:rStyle w:val="a5"/>
                <w:rFonts w:ascii="Times New Roman" w:hAnsi="Times New Roman"/>
                <w:sz w:val="24"/>
                <w:szCs w:val="24"/>
              </w:rPr>
              <w:t>м секторе в соответствии с МСФО:</w:t>
            </w:r>
          </w:p>
          <w:p w14:paraId="4C185CB2" w14:textId="760D8542" w:rsidR="001C4143" w:rsidRPr="00991F31" w:rsidRDefault="00991F31" w:rsidP="00312C2E">
            <w:pPr>
              <w:tabs>
                <w:tab w:val="left" w:pos="567"/>
              </w:tabs>
              <w:spacing w:after="0"/>
              <w:ind w:right="-1"/>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lang w:eastAsia="ru-RU"/>
              </w:rPr>
            </w:pPr>
            <w:r w:rsidRPr="00991F31">
              <w:rPr>
                <w:rFonts w:ascii="Times New Roman" w:hAnsi="Times New Roman"/>
                <w:i/>
                <w:iCs/>
                <w:lang w:eastAsia="ru-RU"/>
              </w:rPr>
              <w:t xml:space="preserve">Поставщик обязан дать </w:t>
            </w:r>
            <w:r w:rsidR="001C4143" w:rsidRPr="00991F31">
              <w:rPr>
                <w:rFonts w:ascii="Times New Roman" w:hAnsi="Times New Roman"/>
                <w:iCs/>
                <w:lang w:eastAsia="ru-RU"/>
              </w:rPr>
              <w:t>Сертификат профессионального бухгалтера государственного учреждения</w:t>
            </w:r>
            <w:r>
              <w:rPr>
                <w:rFonts w:ascii="Times New Roman" w:hAnsi="Times New Roman"/>
                <w:iCs/>
                <w:lang w:eastAsia="ru-RU"/>
              </w:rPr>
              <w:t xml:space="preserve"> слушателю при успешной сдаче 2-х экзаменов</w:t>
            </w:r>
            <w:r w:rsidR="001C4143" w:rsidRPr="00991F31">
              <w:rPr>
                <w:rFonts w:ascii="Times New Roman" w:hAnsi="Times New Roman"/>
                <w:iCs/>
                <w:lang w:eastAsia="ru-RU"/>
              </w:rPr>
              <w:t>.</w:t>
            </w:r>
          </w:p>
          <w:p w14:paraId="6DC334D6" w14:textId="77777777" w:rsidR="00852A48" w:rsidRPr="00540DB1" w:rsidRDefault="00852A48" w:rsidP="009634B3">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pPr>
          </w:p>
        </w:tc>
      </w:tr>
      <w:tr w:rsidR="00852A48" w:rsidRPr="00A87164"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lastRenderedPageBreak/>
              <w:t>Формат проведения тренинга</w:t>
            </w:r>
          </w:p>
        </w:tc>
        <w:tc>
          <w:tcPr>
            <w:tcW w:w="7143" w:type="dxa"/>
          </w:tcPr>
          <w:p w14:paraId="60768EF2" w14:textId="77777777" w:rsidR="00852A48" w:rsidRPr="00A87164" w:rsidRDefault="00852A48"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4E3163">
              <w:rPr>
                <w:rFonts w:ascii="Times New Roman" w:eastAsia="Times New Roman" w:hAnsi="Times New Roman" w:cs="Times New Roman"/>
                <w:bCs/>
                <w:sz w:val="20"/>
                <w:szCs w:val="20"/>
                <w:highlight w:val="yellow"/>
                <w:lang w:eastAsia="ru-RU"/>
              </w:rPr>
              <w:t>Очный</w:t>
            </w:r>
            <w:r w:rsidR="0059307D">
              <w:rPr>
                <w:rFonts w:ascii="Times New Roman" w:eastAsia="Times New Roman" w:hAnsi="Times New Roman" w:cs="Times New Roman"/>
                <w:bCs/>
                <w:sz w:val="20"/>
                <w:szCs w:val="20"/>
                <w:lang w:eastAsia="ru-RU"/>
              </w:rPr>
              <w:t xml:space="preserve"> </w:t>
            </w:r>
          </w:p>
        </w:tc>
      </w:tr>
      <w:tr w:rsidR="00825EB3" w:rsidRPr="00A87164"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77777777" w:rsidR="00825EB3" w:rsidRPr="00825EB3" w:rsidRDefault="00825EB3" w:rsidP="000F319E">
            <w:pPr>
              <w:spacing w:after="0" w:line="240" w:lineRule="auto"/>
              <w:jc w:val="both"/>
              <w:rPr>
                <w:rFonts w:ascii="Times New Roman" w:eastAsia="Times New Roman" w:hAnsi="Times New Roman" w:cs="Times New Roman"/>
                <w:b w:val="0"/>
                <w:sz w:val="20"/>
                <w:szCs w:val="20"/>
                <w:lang w:eastAsia="ru-RU"/>
              </w:rPr>
            </w:pPr>
            <w:r w:rsidRPr="00825EB3">
              <w:rPr>
                <w:rFonts w:ascii="Times New Roman" w:eastAsia="Times New Roman" w:hAnsi="Times New Roman" w:cs="Times New Roman"/>
                <w:b w:val="0"/>
                <w:sz w:val="20"/>
                <w:szCs w:val="20"/>
                <w:lang w:eastAsia="ru-RU"/>
              </w:rPr>
              <w:t>Язык обучения</w:t>
            </w:r>
          </w:p>
        </w:tc>
        <w:tc>
          <w:tcPr>
            <w:tcW w:w="7143" w:type="dxa"/>
          </w:tcPr>
          <w:p w14:paraId="340D28D8" w14:textId="40AE3BA8" w:rsidR="00825EB3" w:rsidRPr="00A87164" w:rsidRDefault="009634B3"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w:t>
            </w:r>
            <w:r w:rsidR="008F57CD">
              <w:rPr>
                <w:rFonts w:ascii="Times New Roman" w:eastAsia="Times New Roman" w:hAnsi="Times New Roman" w:cs="Times New Roman"/>
                <w:bCs/>
                <w:sz w:val="20"/>
                <w:szCs w:val="20"/>
                <w:lang w:eastAsia="ru-RU"/>
              </w:rPr>
              <w:t>усский</w:t>
            </w:r>
            <w:r>
              <w:rPr>
                <w:rFonts w:ascii="Times New Roman" w:eastAsia="Times New Roman" w:hAnsi="Times New Roman" w:cs="Times New Roman"/>
                <w:bCs/>
                <w:sz w:val="20"/>
                <w:szCs w:val="20"/>
                <w:lang w:eastAsia="ru-RU"/>
              </w:rPr>
              <w:t xml:space="preserve"> и казахский</w:t>
            </w:r>
          </w:p>
        </w:tc>
      </w:tr>
      <w:tr w:rsidR="00852A48" w:rsidRPr="00A87164"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7777777" w:rsidR="00852A48" w:rsidRPr="00A87164" w:rsidRDefault="00852A48" w:rsidP="00847C26">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Длительность </w:t>
            </w:r>
            <w:r w:rsidR="00847C26">
              <w:rPr>
                <w:rFonts w:ascii="Times New Roman" w:eastAsia="Times New Roman" w:hAnsi="Times New Roman" w:cs="Times New Roman"/>
                <w:b w:val="0"/>
                <w:sz w:val="20"/>
                <w:szCs w:val="20"/>
                <w:lang w:eastAsia="ru-RU"/>
              </w:rPr>
              <w:t>семинара</w:t>
            </w:r>
          </w:p>
        </w:tc>
        <w:tc>
          <w:tcPr>
            <w:tcW w:w="7143" w:type="dxa"/>
          </w:tcPr>
          <w:p w14:paraId="2D72571C" w14:textId="2582689D" w:rsidR="00852A48" w:rsidRPr="00A87164" w:rsidRDefault="006534D5" w:rsidP="008F57CD">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hAnsi="Times New Roman" w:cs="Times New Roman"/>
                <w:bCs/>
                <w:sz w:val="20"/>
                <w:szCs w:val="20"/>
              </w:rPr>
              <w:t>80</w:t>
            </w:r>
            <w:r w:rsidR="004E3163">
              <w:rPr>
                <w:rFonts w:ascii="Times New Roman" w:hAnsi="Times New Roman" w:cs="Times New Roman"/>
                <w:bCs/>
                <w:sz w:val="20"/>
                <w:szCs w:val="20"/>
              </w:rPr>
              <w:t xml:space="preserve"> акад</w:t>
            </w:r>
            <w:r w:rsidR="00852A48">
              <w:rPr>
                <w:rFonts w:ascii="Times New Roman" w:hAnsi="Times New Roman" w:cs="Times New Roman"/>
                <w:bCs/>
                <w:sz w:val="20"/>
                <w:szCs w:val="20"/>
              </w:rPr>
              <w:t xml:space="preserve"> </w:t>
            </w:r>
            <w:r w:rsidR="00852A48" w:rsidRPr="00A87164">
              <w:rPr>
                <w:rFonts w:ascii="Times New Roman" w:hAnsi="Times New Roman" w:cs="Times New Roman"/>
                <w:bCs/>
                <w:sz w:val="20"/>
                <w:szCs w:val="20"/>
              </w:rPr>
              <w:t>часов</w:t>
            </w:r>
          </w:p>
        </w:tc>
      </w:tr>
      <w:tr w:rsidR="00852A48" w:rsidRPr="00A87164"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77777777" w:rsidR="00852A48" w:rsidRPr="0080440E" w:rsidRDefault="00852A48" w:rsidP="000F319E">
            <w:pPr>
              <w:spacing w:after="0" w:line="240" w:lineRule="auto"/>
              <w:jc w:val="both"/>
              <w:rPr>
                <w:rFonts w:ascii="Times New Roman" w:eastAsia="Times New Roman" w:hAnsi="Times New Roman" w:cs="Times New Roman"/>
                <w:b w:val="0"/>
                <w:sz w:val="20"/>
                <w:szCs w:val="20"/>
                <w:lang w:eastAsia="ru-RU"/>
              </w:rPr>
            </w:pPr>
            <w:r w:rsidRPr="0080440E">
              <w:rPr>
                <w:rFonts w:ascii="Times New Roman" w:eastAsia="Times New Roman" w:hAnsi="Times New Roman" w:cs="Times New Roman"/>
                <w:b w:val="0"/>
                <w:sz w:val="20"/>
                <w:szCs w:val="20"/>
                <w:lang w:eastAsia="ru-RU"/>
              </w:rPr>
              <w:t>Место проведения тренинга</w:t>
            </w:r>
          </w:p>
        </w:tc>
        <w:tc>
          <w:tcPr>
            <w:tcW w:w="7143" w:type="dxa"/>
          </w:tcPr>
          <w:p w14:paraId="0655DD25" w14:textId="347D180E" w:rsidR="00852A48" w:rsidRDefault="009634B3"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 xml:space="preserve">Г. </w:t>
            </w:r>
            <w:r w:rsidR="00961911">
              <w:rPr>
                <w:rFonts w:ascii="Times New Roman" w:eastAsia="Times New Roman" w:hAnsi="Times New Roman" w:cs="Times New Roman"/>
                <w:bCs/>
                <w:sz w:val="20"/>
                <w:szCs w:val="20"/>
                <w:lang w:eastAsia="ru-RU"/>
              </w:rPr>
              <w:t>Алматы</w:t>
            </w:r>
            <w:r w:rsidR="00116FA2">
              <w:rPr>
                <w:rFonts w:ascii="Times New Roman" w:eastAsia="Times New Roman" w:hAnsi="Times New Roman" w:cs="Times New Roman"/>
                <w:bCs/>
                <w:sz w:val="20"/>
                <w:szCs w:val="20"/>
                <w:lang w:eastAsia="ru-RU"/>
              </w:rPr>
              <w:t>, на территории отеля</w:t>
            </w:r>
          </w:p>
        </w:tc>
      </w:tr>
      <w:tr w:rsidR="00852A48" w:rsidRPr="00A87164"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77777777" w:rsidR="00852A48" w:rsidRPr="00A87164" w:rsidRDefault="00852A48" w:rsidP="000F319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Срок оказания услуг</w:t>
            </w:r>
          </w:p>
        </w:tc>
        <w:tc>
          <w:tcPr>
            <w:tcW w:w="7143" w:type="dxa"/>
          </w:tcPr>
          <w:p w14:paraId="612ED5F4" w14:textId="1D8E082E" w:rsidR="00852A48" w:rsidRPr="00AA4D8B" w:rsidRDefault="00680F12" w:rsidP="00105901">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highlight w:val="yellow"/>
                <w:lang w:eastAsia="ru-RU"/>
              </w:rPr>
            </w:pPr>
            <w:r>
              <w:rPr>
                <w:rFonts w:ascii="Times New Roman" w:eastAsia="Times New Roman" w:hAnsi="Times New Roman" w:cs="Times New Roman"/>
                <w:bCs/>
                <w:sz w:val="20"/>
                <w:szCs w:val="20"/>
                <w:lang w:eastAsia="ru-RU"/>
              </w:rPr>
              <w:t xml:space="preserve"> </w:t>
            </w:r>
            <w:r w:rsidR="00105901">
              <w:rPr>
                <w:rFonts w:ascii="Times New Roman" w:eastAsia="Times New Roman" w:hAnsi="Times New Roman" w:cs="Times New Roman"/>
                <w:bCs/>
                <w:sz w:val="20"/>
                <w:szCs w:val="20"/>
                <w:lang w:val="kk-KZ" w:eastAsia="ru-RU"/>
              </w:rPr>
              <w:t xml:space="preserve">До конца </w:t>
            </w:r>
            <w:r w:rsidR="00EF26FD" w:rsidRPr="00D40FF0">
              <w:rPr>
                <w:rFonts w:ascii="Times New Roman" w:eastAsia="Times New Roman" w:hAnsi="Times New Roman" w:cs="Times New Roman"/>
                <w:bCs/>
                <w:sz w:val="20"/>
                <w:szCs w:val="20"/>
                <w:lang w:eastAsia="ru-RU"/>
              </w:rPr>
              <w:t>202</w:t>
            </w:r>
            <w:r>
              <w:rPr>
                <w:rFonts w:ascii="Times New Roman" w:eastAsia="Times New Roman" w:hAnsi="Times New Roman" w:cs="Times New Roman"/>
                <w:bCs/>
                <w:sz w:val="20"/>
                <w:szCs w:val="20"/>
                <w:lang w:eastAsia="ru-RU"/>
              </w:rPr>
              <w:t>6</w:t>
            </w:r>
            <w:r w:rsidR="008F57CD" w:rsidRPr="00D40FF0">
              <w:rPr>
                <w:rFonts w:ascii="Times New Roman" w:eastAsia="Times New Roman" w:hAnsi="Times New Roman" w:cs="Times New Roman"/>
                <w:bCs/>
                <w:sz w:val="20"/>
                <w:szCs w:val="20"/>
                <w:lang w:eastAsia="ru-RU"/>
              </w:rPr>
              <w:t xml:space="preserve"> года</w:t>
            </w:r>
          </w:p>
        </w:tc>
      </w:tr>
      <w:tr w:rsidR="00852A48" w:rsidRPr="00A87164"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77777777" w:rsidR="00852A48" w:rsidRPr="00A87164" w:rsidRDefault="00B17213" w:rsidP="000F319E">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eastAsia="ru-RU"/>
              </w:rPr>
              <w:t>Т</w:t>
            </w:r>
            <w:r w:rsidR="00852A48" w:rsidRPr="007810DE">
              <w:rPr>
                <w:rFonts w:ascii="Times New Roman" w:eastAsia="Times New Roman" w:hAnsi="Times New Roman" w:cs="Times New Roman"/>
                <w:b w:val="0"/>
                <w:sz w:val="20"/>
                <w:szCs w:val="20"/>
                <w:lang w:eastAsia="ru-RU"/>
              </w:rPr>
              <w:t>ребования к Поставщику</w:t>
            </w:r>
          </w:p>
        </w:tc>
        <w:tc>
          <w:tcPr>
            <w:tcW w:w="7143" w:type="dxa"/>
            <w:vAlign w:val="center"/>
          </w:tcPr>
          <w:p w14:paraId="636C9739" w14:textId="77777777" w:rsidR="00825EB3" w:rsidRDefault="00825EB3" w:rsidP="00825EB3">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25EB3">
              <w:rPr>
                <w:rFonts w:ascii="Times New Roman" w:eastAsia="Times New Roman" w:hAnsi="Times New Roman" w:cs="Times New Roman"/>
                <w:bCs/>
                <w:sz w:val="20"/>
                <w:szCs w:val="20"/>
                <w:lang w:eastAsia="ru-RU"/>
              </w:rPr>
              <w:t>Поставщик должен</w:t>
            </w:r>
            <w:r>
              <w:rPr>
                <w:rFonts w:ascii="Times New Roman" w:eastAsia="Times New Roman" w:hAnsi="Times New Roman" w:cs="Times New Roman"/>
                <w:bCs/>
                <w:sz w:val="20"/>
                <w:szCs w:val="20"/>
                <w:lang w:eastAsia="ru-RU"/>
              </w:rPr>
              <w:t xml:space="preserve"> провести обучение на </w:t>
            </w:r>
            <w:r w:rsidR="008F57CD">
              <w:rPr>
                <w:rFonts w:ascii="Times New Roman" w:eastAsia="Times New Roman" w:hAnsi="Times New Roman" w:cs="Times New Roman"/>
                <w:bCs/>
                <w:sz w:val="20"/>
                <w:szCs w:val="20"/>
                <w:lang w:eastAsia="ru-RU"/>
              </w:rPr>
              <w:t>русском</w:t>
            </w:r>
            <w:r w:rsidR="003D5B47">
              <w:rPr>
                <w:rFonts w:ascii="Times New Roman" w:eastAsia="Times New Roman" w:hAnsi="Times New Roman" w:cs="Times New Roman"/>
                <w:bCs/>
                <w:sz w:val="20"/>
                <w:szCs w:val="20"/>
                <w:lang w:eastAsia="ru-RU"/>
              </w:rPr>
              <w:t xml:space="preserve"> и казахском языках</w:t>
            </w:r>
            <w:r>
              <w:rPr>
                <w:rFonts w:ascii="Times New Roman" w:eastAsia="Times New Roman" w:hAnsi="Times New Roman" w:cs="Times New Roman"/>
                <w:bCs/>
                <w:sz w:val="20"/>
                <w:szCs w:val="20"/>
                <w:lang w:eastAsia="ru-RU"/>
              </w:rPr>
              <w:t>;</w:t>
            </w:r>
          </w:p>
          <w:p w14:paraId="3902C79A" w14:textId="3BBA2CC3" w:rsidR="00825EB3" w:rsidRPr="0052058D" w:rsidRDefault="00FA252D" w:rsidP="00FA252D">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FA252D">
              <w:rPr>
                <w:rFonts w:ascii="Times New Roman" w:eastAsia="Times New Roman" w:hAnsi="Times New Roman" w:cs="Times New Roman"/>
                <w:bCs/>
                <w:sz w:val="20"/>
                <w:szCs w:val="20"/>
                <w:lang w:eastAsia="ru-RU"/>
              </w:rPr>
              <w:t xml:space="preserve">Поставщик </w:t>
            </w:r>
            <w:r w:rsidR="0025666B" w:rsidRPr="00FA252D">
              <w:rPr>
                <w:rFonts w:ascii="Times New Roman" w:eastAsia="Times New Roman" w:hAnsi="Times New Roman" w:cs="Times New Roman"/>
                <w:bCs/>
                <w:sz w:val="20"/>
                <w:szCs w:val="20"/>
                <w:lang w:eastAsia="ru-RU"/>
              </w:rPr>
              <w:t xml:space="preserve">должен </w:t>
            </w:r>
            <w:r w:rsidR="0025666B">
              <w:rPr>
                <w:rFonts w:ascii="Times New Roman" w:eastAsia="Times New Roman" w:hAnsi="Times New Roman" w:cs="Times New Roman"/>
                <w:bCs/>
                <w:sz w:val="20"/>
                <w:szCs w:val="20"/>
                <w:lang w:eastAsia="ru-RU"/>
              </w:rPr>
              <w:t>привлечь</w:t>
            </w:r>
            <w:r>
              <w:rPr>
                <w:rFonts w:ascii="Times New Roman" w:eastAsia="Times New Roman" w:hAnsi="Times New Roman" w:cs="Times New Roman"/>
                <w:bCs/>
                <w:sz w:val="20"/>
                <w:szCs w:val="20"/>
                <w:lang w:eastAsia="ru-RU"/>
              </w:rPr>
              <w:t xml:space="preserve"> к проведению семинара </w:t>
            </w:r>
            <w:r w:rsidR="00825EB3" w:rsidRPr="00825EB3">
              <w:rPr>
                <w:rFonts w:ascii="Times New Roman" w:eastAsia="Times New Roman" w:hAnsi="Times New Roman" w:cs="Times New Roman"/>
                <w:bCs/>
                <w:sz w:val="20"/>
                <w:szCs w:val="20"/>
                <w:lang w:eastAsia="ru-RU"/>
              </w:rPr>
              <w:t>кандидат юридических наук</w:t>
            </w:r>
            <w:r>
              <w:rPr>
                <w:rFonts w:ascii="Times New Roman" w:eastAsia="Times New Roman" w:hAnsi="Times New Roman" w:cs="Times New Roman"/>
                <w:bCs/>
                <w:sz w:val="20"/>
                <w:szCs w:val="20"/>
                <w:lang w:eastAsia="ru-RU"/>
              </w:rPr>
              <w:t>;</w:t>
            </w:r>
          </w:p>
          <w:p w14:paraId="3AB0406D" w14:textId="77777777" w:rsidR="00847C26" w:rsidRPr="00847C26" w:rsidRDefault="00847C26" w:rsidP="00847C26">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47C26">
              <w:rPr>
                <w:rFonts w:ascii="Times New Roman" w:eastAsia="Times New Roman" w:hAnsi="Times New Roman" w:cs="Times New Roman"/>
                <w:bCs/>
                <w:sz w:val="20"/>
                <w:szCs w:val="20"/>
                <w:lang w:eastAsia="ru-RU"/>
              </w:rPr>
              <w:t xml:space="preserve">Подтвердить опыт проведения семинаров более </w:t>
            </w:r>
            <w:r w:rsidR="003D5B47">
              <w:rPr>
                <w:rFonts w:ascii="Times New Roman" w:eastAsia="Times New Roman" w:hAnsi="Times New Roman" w:cs="Times New Roman"/>
                <w:bCs/>
                <w:sz w:val="20"/>
                <w:szCs w:val="20"/>
                <w:lang w:eastAsia="ru-RU"/>
              </w:rPr>
              <w:t>10</w:t>
            </w:r>
            <w:r w:rsidRPr="00847C26">
              <w:rPr>
                <w:rFonts w:ascii="Times New Roman" w:eastAsia="Times New Roman" w:hAnsi="Times New Roman" w:cs="Times New Roman"/>
                <w:bCs/>
                <w:sz w:val="20"/>
                <w:szCs w:val="20"/>
                <w:lang w:eastAsia="ru-RU"/>
              </w:rPr>
              <w:t xml:space="preserve"> лет.</w:t>
            </w:r>
          </w:p>
          <w:p w14:paraId="16A47B81" w14:textId="551CFA50" w:rsidR="00852A48" w:rsidRPr="00AE0D89" w:rsidRDefault="003D5B47" w:rsidP="003D5B47">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r w:rsidRPr="003D5B47">
              <w:rPr>
                <w:rFonts w:ascii="Times New Roman" w:eastAsia="Times New Roman" w:hAnsi="Times New Roman" w:cs="Times New Roman"/>
                <w:bCs/>
                <w:sz w:val="20"/>
                <w:szCs w:val="20"/>
                <w:lang w:eastAsia="ru-RU"/>
              </w:rPr>
              <w:t>Иметь  преподавателей с наличием сертификата Профессиональный бухгалтер РК и диплома</w:t>
            </w:r>
            <w:r w:rsidR="00DA1EBC">
              <w:rPr>
                <w:rFonts w:ascii="Times New Roman" w:eastAsia="Times New Roman" w:hAnsi="Times New Roman" w:cs="Times New Roman"/>
                <w:bCs/>
                <w:sz w:val="20"/>
                <w:szCs w:val="20"/>
                <w:lang w:eastAsia="ru-RU"/>
              </w:rPr>
              <w:t xml:space="preserve"> </w:t>
            </w:r>
            <w:r w:rsidRPr="003D5B47">
              <w:rPr>
                <w:rFonts w:ascii="Times New Roman" w:eastAsia="Times New Roman" w:hAnsi="Times New Roman" w:cs="Times New Roman"/>
                <w:bCs/>
                <w:sz w:val="20"/>
                <w:szCs w:val="20"/>
                <w:lang w:eastAsia="ru-RU"/>
              </w:rPr>
              <w:t xml:space="preserve">CIMA (управление эффективностью бизнеса на русском языке, CAP, Certificate in Financial Management, Диплом: Диплом по Международной Финансовой Отчетности (ДипИФР на русском языке), Diploma in International Financial </w:t>
            </w:r>
            <w:r w:rsidR="0025666B" w:rsidRPr="003D5B47">
              <w:rPr>
                <w:rFonts w:ascii="Times New Roman" w:eastAsia="Times New Roman" w:hAnsi="Times New Roman" w:cs="Times New Roman"/>
                <w:bCs/>
                <w:sz w:val="20"/>
                <w:szCs w:val="20"/>
                <w:lang w:eastAsia="ru-RU"/>
              </w:rPr>
              <w:t>Reporting,</w:t>
            </w:r>
          </w:p>
          <w:p w14:paraId="3F22B88A" w14:textId="77777777" w:rsidR="003D5B47" w:rsidRDefault="003D5B47" w:rsidP="003D5B47">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p>
          <w:p w14:paraId="446B78D5" w14:textId="6941A976" w:rsidR="00DA1EBC" w:rsidRPr="00DA1EBC" w:rsidRDefault="00DA1EBC" w:rsidP="00DA1EBC">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ru-RU"/>
              </w:rPr>
            </w:pPr>
            <w:r w:rsidRPr="00DA1EBC">
              <w:rPr>
                <w:rFonts w:ascii="Times New Roman" w:eastAsia="Times New Roman" w:hAnsi="Times New Roman" w:cs="Times New Roman"/>
                <w:bCs/>
                <w:i/>
                <w:sz w:val="20"/>
                <w:szCs w:val="20"/>
                <w:lang w:eastAsia="ru-RU"/>
              </w:rPr>
              <w:t>После подписания договора Поставщик должен прикрепить подтверждающие документы (сертификаты, дипломы лектора</w:t>
            </w:r>
            <w:r w:rsidR="006503D6">
              <w:rPr>
                <w:rFonts w:ascii="Times New Roman" w:eastAsia="Times New Roman" w:hAnsi="Times New Roman" w:cs="Times New Roman"/>
                <w:bCs/>
                <w:i/>
                <w:sz w:val="20"/>
                <w:szCs w:val="20"/>
                <w:lang w:eastAsia="ru-RU"/>
              </w:rPr>
              <w:t>, сертификат об аккредитации профессиональных бухгалтеров</w:t>
            </w:r>
            <w:r w:rsidRPr="00DA1EBC">
              <w:rPr>
                <w:rFonts w:ascii="Times New Roman" w:eastAsia="Times New Roman" w:hAnsi="Times New Roman" w:cs="Times New Roman"/>
                <w:bCs/>
                <w:i/>
                <w:sz w:val="20"/>
                <w:szCs w:val="20"/>
                <w:lang w:eastAsia="ru-RU"/>
              </w:rPr>
              <w:t xml:space="preserve">) </w:t>
            </w:r>
            <w:r w:rsidRPr="00DA1EBC">
              <w:rPr>
                <w:rFonts w:ascii="Times New Roman" w:eastAsia="Times New Roman" w:hAnsi="Times New Roman" w:cs="Times New Roman"/>
                <w:bCs/>
                <w:i/>
                <w:sz w:val="20"/>
                <w:szCs w:val="20"/>
                <w:lang w:eastAsia="ru-RU"/>
              </w:rPr>
              <w:lastRenderedPageBreak/>
              <w:t>посредством Веб-Портала государственных закупок в разделе «Подтверждающие документы»</w:t>
            </w:r>
            <w:r w:rsidRPr="00DA1EBC">
              <w:rPr>
                <w:rFonts w:ascii="Times New Roman" w:eastAsia="Times New Roman" w:hAnsi="Times New Roman" w:cs="Times New Roman"/>
                <w:bCs/>
                <w:i/>
                <w:iCs/>
                <w:sz w:val="20"/>
                <w:szCs w:val="20"/>
                <w:lang w:eastAsia="ru-RU"/>
              </w:rPr>
              <w:t xml:space="preserve"> </w:t>
            </w:r>
          </w:p>
          <w:p w14:paraId="6AC1596E" w14:textId="2B6E6027" w:rsidR="004E3163" w:rsidRPr="00DC1AFC"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bl>
    <w:p w14:paraId="4BDD73A1" w14:textId="77777777" w:rsidR="00852A48" w:rsidRDefault="00852A48" w:rsidP="00852A48">
      <w:pPr>
        <w:spacing w:after="0" w:line="20" w:lineRule="atLeast"/>
        <w:jc w:val="both"/>
      </w:pPr>
    </w:p>
    <w:p w14:paraId="09A9C30E" w14:textId="77777777" w:rsidR="00852A48" w:rsidRDefault="00852A48" w:rsidP="00852A48">
      <w:pPr>
        <w:spacing w:after="0" w:line="20" w:lineRule="atLeast"/>
        <w:jc w:val="both"/>
      </w:pPr>
    </w:p>
    <w:p w14:paraId="50ACA236" w14:textId="77777777" w:rsidR="00852A48" w:rsidRDefault="00852A48" w:rsidP="00852A48">
      <w:pPr>
        <w:spacing w:after="0" w:line="20" w:lineRule="atLeast"/>
        <w:jc w:val="both"/>
      </w:pPr>
    </w:p>
    <w:p w14:paraId="5E4DEA7C" w14:textId="77777777" w:rsidR="00105901" w:rsidRDefault="00105901" w:rsidP="00105901">
      <w:pPr>
        <w:spacing w:after="0" w:line="240" w:lineRule="auto"/>
        <w:ind w:firstLine="426"/>
        <w:jc w:val="both"/>
      </w:pPr>
      <w:r>
        <w:t>ӘЛЕУЕТТІ ӨНІМ БЕРУШІГЕ ӨТІНІШ!</w:t>
      </w:r>
    </w:p>
    <w:p w14:paraId="6E2990A7" w14:textId="77777777" w:rsidR="00105901" w:rsidRDefault="00105901" w:rsidP="00105901">
      <w:pPr>
        <w:spacing w:after="0" w:line="240" w:lineRule="auto"/>
        <w:ind w:firstLine="426"/>
        <w:jc w:val="both"/>
      </w:pPr>
    </w:p>
    <w:p w14:paraId="4B9F4F4D" w14:textId="77777777" w:rsidR="00105901" w:rsidRPr="00105901" w:rsidRDefault="00105901" w:rsidP="00105901">
      <w:pPr>
        <w:spacing w:after="0" w:line="240" w:lineRule="auto"/>
        <w:ind w:firstLine="426"/>
        <w:jc w:val="both"/>
        <w:rPr>
          <w:b/>
        </w:rPr>
      </w:pPr>
      <w:r w:rsidRPr="00105901">
        <w:rPr>
          <w:b/>
        </w:rPr>
        <w:t>ТЕХНИКАЛЫҚ ЕРЕКШЕЛІКТІ МҰҚИЯТ ОҚУЫҢЫЗДЫ СҰРАЙМЫЗ</w:t>
      </w:r>
    </w:p>
    <w:p w14:paraId="39B227E5" w14:textId="77777777" w:rsidR="00105901" w:rsidRDefault="00105901" w:rsidP="00105901">
      <w:pPr>
        <w:spacing w:after="0" w:line="240" w:lineRule="auto"/>
        <w:ind w:firstLine="426"/>
        <w:jc w:val="both"/>
      </w:pPr>
    </w:p>
    <w:p w14:paraId="02B15DC1" w14:textId="77777777" w:rsidR="00105901" w:rsidRDefault="00105901" w:rsidP="00105901">
      <w:pPr>
        <w:spacing w:after="0" w:line="240" w:lineRule="auto"/>
        <w:ind w:firstLine="426"/>
        <w:jc w:val="both"/>
      </w:pPr>
      <w:r>
        <w:t>2-қосымша</w:t>
      </w:r>
    </w:p>
    <w:p w14:paraId="69665541" w14:textId="77777777" w:rsidR="00105901" w:rsidRDefault="00105901" w:rsidP="00105901">
      <w:pPr>
        <w:spacing w:after="0" w:line="240" w:lineRule="auto"/>
        <w:ind w:firstLine="426"/>
        <w:jc w:val="both"/>
      </w:pPr>
    </w:p>
    <w:p w14:paraId="15E19BE6" w14:textId="77777777" w:rsidR="00105901" w:rsidRPr="00105901" w:rsidRDefault="00105901" w:rsidP="00105901">
      <w:pPr>
        <w:spacing w:after="0" w:line="240" w:lineRule="auto"/>
        <w:ind w:firstLine="426"/>
        <w:jc w:val="both"/>
        <w:rPr>
          <w:b/>
        </w:rPr>
      </w:pPr>
      <w:r w:rsidRPr="00105901">
        <w:rPr>
          <w:b/>
        </w:rPr>
        <w:t>Техникалық ерекшелік</w:t>
      </w:r>
    </w:p>
    <w:p w14:paraId="0B2685A6" w14:textId="77777777" w:rsidR="00105901" w:rsidRDefault="00105901" w:rsidP="00105901">
      <w:pPr>
        <w:spacing w:after="0" w:line="240" w:lineRule="auto"/>
        <w:ind w:firstLine="426"/>
        <w:jc w:val="both"/>
      </w:pPr>
      <w:r>
        <w:t>Семинар өткізу бойынша қызметтер көрсету</w:t>
      </w:r>
    </w:p>
    <w:p w14:paraId="5FE1E288" w14:textId="77777777" w:rsidR="00105901" w:rsidRDefault="00105901" w:rsidP="00105901">
      <w:pPr>
        <w:spacing w:after="0" w:line="240" w:lineRule="auto"/>
        <w:ind w:firstLine="426"/>
        <w:jc w:val="both"/>
      </w:pPr>
    </w:p>
    <w:p w14:paraId="77BC6234" w14:textId="77777777" w:rsidR="00105901" w:rsidRDefault="00105901" w:rsidP="00105901">
      <w:pPr>
        <w:spacing w:after="0" w:line="240" w:lineRule="auto"/>
        <w:ind w:firstLine="426"/>
        <w:jc w:val="both"/>
      </w:pPr>
      <w:r>
        <w:t>Осы техникалық ерекшелікте қызметтер көрсетуге қойылатын негізгі талаптар келтірілген.</w:t>
      </w:r>
    </w:p>
    <w:p w14:paraId="11106D30" w14:textId="77777777" w:rsidR="00105901" w:rsidRDefault="00105901" w:rsidP="00105901">
      <w:pPr>
        <w:spacing w:after="0" w:line="240" w:lineRule="auto"/>
        <w:ind w:firstLine="426"/>
        <w:jc w:val="both"/>
      </w:pPr>
    </w:p>
    <w:p w14:paraId="3E398D80" w14:textId="77777777" w:rsidR="00105901" w:rsidRDefault="00105901" w:rsidP="00105901">
      <w:pPr>
        <w:spacing w:after="0" w:line="240" w:lineRule="auto"/>
        <w:ind w:firstLine="426"/>
        <w:jc w:val="both"/>
      </w:pPr>
      <w:r>
        <w:t>Әлеуетті өнім беруші – мемлекеттік сатып алу туралы шарт жасасуға үміткер кәсіпкерлік қызметті жүзеге асыратын жеке тұлға, заңды тұлға (егер Қазақстан Республикасының заңдарында өзгеше көзделмесе, мемлекеттік мекемелерді қоспағанда), заңды тұлғалардың уақытша бірлестігі (консорциум).</w:t>
      </w:r>
    </w:p>
    <w:p w14:paraId="40F630C8" w14:textId="77777777" w:rsidR="00105901" w:rsidRDefault="00105901" w:rsidP="00105901">
      <w:pPr>
        <w:spacing w:after="0" w:line="240" w:lineRule="auto"/>
        <w:ind w:firstLine="426"/>
        <w:jc w:val="both"/>
      </w:pPr>
    </w:p>
    <w:p w14:paraId="0FDE51B7" w14:textId="3FBA34DC" w:rsidR="00105901" w:rsidRPr="00054ADF" w:rsidRDefault="00105901" w:rsidP="00105901">
      <w:pPr>
        <w:spacing w:after="0" w:line="240" w:lineRule="auto"/>
        <w:ind w:firstLine="426"/>
        <w:jc w:val="both"/>
        <w:rPr>
          <w:rFonts w:ascii="Times New Roman" w:hAnsi="Times New Roman" w:cs="Times New Roman"/>
          <w:b/>
          <w:bCs/>
          <w:sz w:val="20"/>
          <w:szCs w:val="20"/>
        </w:rPr>
      </w:pPr>
      <w:r>
        <w:t>Өнім беруші – мемлекеттік сатып алу туралы өзімен жасалған шартта тапсырыс берушінің контрагенті ретінде әрекет ететін кәсіпкерлік қызметті жүзеге асыратын жеке тұлға, заңды тұлға (егер Қазақстан Республикасының заңдарында өзгеше көзделмесе, мемлекеттік мекемелерді қоспағанда), заңды тұлғалардың уақытша бірлестігі (консорциум).</w:t>
      </w:r>
    </w:p>
    <w:tbl>
      <w:tblPr>
        <w:tblStyle w:val="-11"/>
        <w:tblW w:w="8897" w:type="dxa"/>
        <w:tblLook w:val="04A0" w:firstRow="1" w:lastRow="0" w:firstColumn="1" w:lastColumn="0" w:noHBand="0" w:noVBand="1"/>
      </w:tblPr>
      <w:tblGrid>
        <w:gridCol w:w="1754"/>
        <w:gridCol w:w="7143"/>
      </w:tblGrid>
      <w:tr w:rsidR="00105901" w:rsidRPr="00A87164" w14:paraId="0E9F9B62" w14:textId="77777777" w:rsidTr="007177F1">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5EF19306" w14:textId="201C20AF" w:rsidR="00105901" w:rsidRPr="00A87164" w:rsidRDefault="00105901" w:rsidP="007177F1">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val="kk-KZ" w:eastAsia="ru-RU"/>
              </w:rPr>
              <w:t>Семинар атауы</w:t>
            </w:r>
            <w:r w:rsidRPr="00A87164">
              <w:rPr>
                <w:rFonts w:ascii="Times New Roman" w:eastAsia="Times New Roman" w:hAnsi="Times New Roman" w:cs="Times New Roman"/>
                <w:b w:val="0"/>
                <w:sz w:val="20"/>
                <w:szCs w:val="20"/>
                <w:lang w:eastAsia="ru-RU"/>
              </w:rPr>
              <w:t>:</w:t>
            </w:r>
          </w:p>
        </w:tc>
        <w:tc>
          <w:tcPr>
            <w:tcW w:w="7143" w:type="dxa"/>
          </w:tcPr>
          <w:p w14:paraId="74A23A33" w14:textId="0F5343E8" w:rsidR="00105901" w:rsidRPr="003D5B47" w:rsidRDefault="00105901" w:rsidP="007177F1">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ru-RU"/>
              </w:rPr>
            </w:pPr>
            <w:r>
              <w:rPr>
                <w:rFonts w:ascii="Segoe UI" w:hAnsi="Segoe UI" w:cs="Segoe UI"/>
                <w:color w:val="0D0D0D"/>
              </w:rPr>
              <w:t>Республикалық бюджеттік бағдарламалар әкімшілерінің лауазымды тұлғалары мен бюджеттің атқарылуы жөніндегі жергілікті уәкілетті органдардың бухгалтерлік есеп жүргізуге және қаржылық есептілікті жасауға уәкілетті лауазымды тұлғаларын сертификаттау.</w:t>
            </w:r>
          </w:p>
        </w:tc>
      </w:tr>
      <w:tr w:rsidR="00105901" w:rsidRPr="00A87164" w14:paraId="21AE4830" w14:textId="77777777" w:rsidTr="007177F1">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1C18C4F6" w14:textId="32C4FA56" w:rsidR="00105901" w:rsidRPr="00A87164" w:rsidRDefault="00105901" w:rsidP="007177F1">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val="kk-KZ" w:eastAsia="ru-RU"/>
              </w:rPr>
              <w:t>Семинар мазмұны</w:t>
            </w:r>
            <w:r w:rsidRPr="00A87164">
              <w:rPr>
                <w:rFonts w:ascii="Times New Roman" w:eastAsia="Times New Roman" w:hAnsi="Times New Roman" w:cs="Times New Roman"/>
                <w:b w:val="0"/>
                <w:sz w:val="20"/>
                <w:szCs w:val="20"/>
                <w:lang w:eastAsia="ru-RU"/>
              </w:rPr>
              <w:t>:</w:t>
            </w:r>
          </w:p>
        </w:tc>
        <w:tc>
          <w:tcPr>
            <w:tcW w:w="7143" w:type="dxa"/>
          </w:tcPr>
          <w:p w14:paraId="5BB9C7B3"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3.1.</w:t>
            </w:r>
            <w:r w:rsidRPr="00105901">
              <w:rPr>
                <w:rFonts w:ascii="Times New Roman" w:eastAsia="Times New Roman" w:hAnsi="Times New Roman" w:cs="Times New Roman"/>
                <w:sz w:val="24"/>
                <w:szCs w:val="24"/>
                <w:lang w:val="en-US"/>
              </w:rPr>
              <w:t xml:space="preserve"> Оқыту мен емтихандар 2026 жылдың соңына дейін өткізілуі тиіс.</w:t>
            </w:r>
          </w:p>
          <w:p w14:paraId="012F12FF"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4. Білім беру бағдарламасының мақсаты мен ұзақтығы</w:t>
            </w:r>
          </w:p>
          <w:p w14:paraId="05F86282"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«Мемлекеттік мекемелерде Халықаралық қаржылық есептілік стандарттарына (ҚСХҚЕС) сәйкес бухгалтерлік есеп жүргізу және қаржылық есептілікті жасау» пәні және «Квазимемлекеттік секторда Халықаралық қаржылық есептілік стандарттарына (ХҚЕС) сәйкес бухгалтерлік есеп жүргізу және қаржылық есептілікті жасау» пәні бойынша оқыту жүргізіледі.</w:t>
            </w:r>
          </w:p>
          <w:p w14:paraId="24E7CC9A"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Оқыту барысында мемлекеттік мекемелерде бухгалтерлік есеп жүргізу және қаржылық есептілікті жасау тәртібіне қатысты жаңадан қабылданған нормативтік құқықтық актілердегі өзгерістер мен толықтырулар түсіндірілуі тиіс.</w:t>
            </w:r>
          </w:p>
          <w:p w14:paraId="6BA0F7D5"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Оқыту ұзақтығы практикалық сабақтарды қоса алғанда, әр пән бойынша 50 академиялық сағатты құрауы тиіс. Бұл ретте 1 академиялық сағат 40 минутқа тең.</w:t>
            </w:r>
          </w:p>
          <w:p w14:paraId="195096A9"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lastRenderedPageBreak/>
              <w:t>5. Әлеуетті өнім берушіге қойылатын талаптар</w:t>
            </w:r>
          </w:p>
          <w:p w14:paraId="43B09F65"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3.1.</w:t>
            </w:r>
            <w:r w:rsidRPr="00105901">
              <w:rPr>
                <w:rFonts w:ascii="Times New Roman" w:eastAsia="Times New Roman" w:hAnsi="Times New Roman" w:cs="Times New Roman"/>
                <w:sz w:val="24"/>
                <w:szCs w:val="24"/>
                <w:lang w:val="en-US"/>
              </w:rPr>
              <w:t xml:space="preserve"> ҚР Қаржы министрлігінің сертификаттау жөніндегі ұйым ретінде аккредиттелгенін растайтын куәліктің болуы.</w:t>
            </w:r>
          </w:p>
          <w:p w14:paraId="69DFC2E6"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3.2.</w:t>
            </w:r>
            <w:r w:rsidRPr="00105901">
              <w:rPr>
                <w:rFonts w:ascii="Times New Roman" w:eastAsia="Times New Roman" w:hAnsi="Times New Roman" w:cs="Times New Roman"/>
                <w:sz w:val="24"/>
                <w:szCs w:val="24"/>
                <w:lang w:val="en-US"/>
              </w:rPr>
              <w:t xml:space="preserve"> Мемлекеттік қызметшілерді даярлау, қайта даярлау және олардың біліктілігін арттыру қағидаларына, сондай-ақ мемлекеттік қызметшілердің біліктілігін арттыруды жүзеге асыратын білім беру ұйымдарына қойылатын талаптарға сәйкестігі (ҚР Үкіметінің 2018 жылғы 15 наурыздағы № 125 қаулысы).</w:t>
            </w:r>
          </w:p>
          <w:p w14:paraId="4844F042"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Бұл талап мемлекеттік қызмет істері жөніндегі уәкілетті органның Үйлестіру кеңесінің шешімімен мемлекеттік қызметшілердің біліктілігін арттыру қызметтерін көрсетуге құқығы бар білім беру ұйымдарының тізбесіне енгізілгенін растайтын құжатпен дәлелденуі тиіс.</w:t>
            </w:r>
          </w:p>
          <w:p w14:paraId="17C1F3BD"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3.4.</w:t>
            </w:r>
            <w:r w:rsidRPr="00105901">
              <w:rPr>
                <w:rFonts w:ascii="Times New Roman" w:eastAsia="Times New Roman" w:hAnsi="Times New Roman" w:cs="Times New Roman"/>
                <w:sz w:val="24"/>
                <w:szCs w:val="24"/>
                <w:lang w:val="en-US"/>
              </w:rPr>
              <w:t xml:space="preserve"> Мемлекеттік мекемелердің бухгалтерлерін сертификаттау бойынша емтихан модульдеріне ҚР Қаржы министрлігінің келісім хатының болуы.</w:t>
            </w:r>
          </w:p>
          <w:p w14:paraId="06B05262"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3.4.</w:t>
            </w:r>
            <w:r w:rsidRPr="00105901">
              <w:rPr>
                <w:rFonts w:ascii="Times New Roman" w:eastAsia="Times New Roman" w:hAnsi="Times New Roman" w:cs="Times New Roman"/>
                <w:sz w:val="24"/>
                <w:szCs w:val="24"/>
                <w:lang w:val="en-US"/>
              </w:rPr>
              <w:t xml:space="preserve"> Дәріскердің «Мемлекеттік мекемелерде Халықаралық қаржылық есептілік стандарттарына (ҚСХҚЕС) сәйкес бухгалтерлік есеп жүргізу және қаржылық есептілікті жасау» модуліне және «ХҚЕС-ке сәйкес бухгалтерлік есеп» пәніне авторлық құқығы болуы тиіс.</w:t>
            </w:r>
          </w:p>
          <w:p w14:paraId="35554056"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Сонымен қатар, дәріскерде төмендегі сертификаттар мен дипломдар болуы қажет:</w:t>
            </w:r>
          </w:p>
          <w:p w14:paraId="2291E8B4" w14:textId="77777777" w:rsidR="00105901" w:rsidRPr="00105901" w:rsidRDefault="00105901" w:rsidP="00105901">
            <w:pPr>
              <w:numPr>
                <w:ilvl w:val="0"/>
                <w:numId w:val="20"/>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Қазақстан Республикасының кәсіби бухгалтері сертификаты;</w:t>
            </w:r>
          </w:p>
          <w:p w14:paraId="5299037A" w14:textId="77777777" w:rsidR="00105901" w:rsidRPr="00105901" w:rsidRDefault="00105901" w:rsidP="00105901">
            <w:pPr>
              <w:numPr>
                <w:ilvl w:val="0"/>
                <w:numId w:val="20"/>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CIMA (орыс тіліндегі бизнестің тиімділігін басқару);</w:t>
            </w:r>
          </w:p>
          <w:p w14:paraId="5327411A" w14:textId="77777777" w:rsidR="00105901" w:rsidRPr="00105901" w:rsidRDefault="00105901" w:rsidP="00105901">
            <w:pPr>
              <w:numPr>
                <w:ilvl w:val="0"/>
                <w:numId w:val="20"/>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CAP сертификаты;</w:t>
            </w:r>
          </w:p>
          <w:p w14:paraId="23F95DDC" w14:textId="77777777" w:rsidR="00105901" w:rsidRPr="00105901" w:rsidRDefault="00105901" w:rsidP="00105901">
            <w:pPr>
              <w:numPr>
                <w:ilvl w:val="0"/>
                <w:numId w:val="20"/>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Халықаралық қаржылық есептілік бойынша диплом (орыс тіліндегі DipIFR).</w:t>
            </w:r>
          </w:p>
          <w:p w14:paraId="30928B7A"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4. Оқу материалдарына қойылатын талаптар</w:t>
            </w:r>
          </w:p>
          <w:p w14:paraId="00FD96E6"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Өнім беруші оқыту басталғанға дейін тыңдаушыларға электрондық оқу материалдарының толық пакетін ұсынуы тиіс. Оқу материалдарының құрамына мыналар кіреді:</w:t>
            </w:r>
          </w:p>
          <w:p w14:paraId="1B92A549" w14:textId="77777777" w:rsidR="00105901" w:rsidRPr="00105901" w:rsidRDefault="00105901" w:rsidP="00105901">
            <w:pPr>
              <w:numPr>
                <w:ilvl w:val="0"/>
                <w:numId w:val="21"/>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жаттығуға арналған тест тапсырмаларының базасы;</w:t>
            </w:r>
          </w:p>
          <w:p w14:paraId="63DBB00B" w14:textId="77777777" w:rsidR="00105901" w:rsidRPr="00105901" w:rsidRDefault="00105901" w:rsidP="00105901">
            <w:pPr>
              <w:numPr>
                <w:ilvl w:val="0"/>
                <w:numId w:val="21"/>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жаттығуға арналған жағдаяттық есептер;</w:t>
            </w:r>
          </w:p>
          <w:p w14:paraId="7DFD891F" w14:textId="77777777" w:rsidR="00105901" w:rsidRPr="00105901" w:rsidRDefault="00105901" w:rsidP="00105901">
            <w:pPr>
              <w:numPr>
                <w:ilvl w:val="0"/>
                <w:numId w:val="21"/>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оқу-әдістемелік кешен.</w:t>
            </w:r>
          </w:p>
          <w:p w14:paraId="02825ACF"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Семинар бағдарламасы</w:t>
            </w:r>
          </w:p>
          <w:p w14:paraId="5DE26414"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Семинар көрнекі мысалдармен сүйемелденіп өткізілуі тиіс.</w:t>
            </w:r>
          </w:p>
          <w:p w14:paraId="51264BE7"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lastRenderedPageBreak/>
              <w:t>Оқу бағдарламасының жалпы сағатының кемінде 50%-ы практикалық материалдарды зерделеуге бөлінуі тиіс.</w:t>
            </w:r>
          </w:p>
          <w:p w14:paraId="453AB855"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b/>
                <w:bCs/>
                <w:sz w:val="24"/>
                <w:szCs w:val="24"/>
                <w:lang w:val="en-US"/>
              </w:rPr>
              <w:t>Семинар тақырыптары</w:t>
            </w:r>
          </w:p>
          <w:p w14:paraId="78BE5F6E"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Қазақстан Республикасы Қаржы министрінің 2025 жылғы 29 сәуірдегі № 210 бұйрығына сәйкес:</w:t>
            </w:r>
          </w:p>
          <w:p w14:paraId="3A5FF4E6" w14:textId="77777777" w:rsidR="00105901" w:rsidRPr="00105901" w:rsidRDefault="00105901" w:rsidP="00105901">
            <w:pPr>
              <w:numPr>
                <w:ilvl w:val="0"/>
                <w:numId w:val="22"/>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Қоғамдық секторға арналған халықаралық қаржылық есептілік стандарттарына (ҚСХҚЕС) сәйкес мемлекеттік мекемелерде бухгалтерлік есеп жүргізу және қаржылық есептілікті жасау.</w:t>
            </w:r>
          </w:p>
          <w:p w14:paraId="0E42F1CD" w14:textId="77777777" w:rsidR="00105901" w:rsidRPr="00105901" w:rsidRDefault="00105901" w:rsidP="00105901">
            <w:pPr>
              <w:numPr>
                <w:ilvl w:val="0"/>
                <w:numId w:val="22"/>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Халықаралық қаржылық есептілік стандарттарына (ХҚЕС) сәйкес квазимемлекеттік секторда бухгалтерлік есеп жүргізу және қаржылық есептілікті жасау.</w:t>
            </w:r>
          </w:p>
          <w:p w14:paraId="3942FB92"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Өнім беруші екі емтиханды да сәтті тапсырған жағдайда тыңдаушыға мемлекеттік мекеменің кәсіби бухгалтері сертификатын беруге міндетті.</w:t>
            </w:r>
          </w:p>
          <w:p w14:paraId="3FF47EB9" w14:textId="77777777" w:rsidR="00105901" w:rsidRPr="00540DB1" w:rsidRDefault="00105901" w:rsidP="007177F1">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pPr>
          </w:p>
        </w:tc>
      </w:tr>
      <w:tr w:rsidR="00105901" w:rsidRPr="00A87164" w14:paraId="42F7DB36" w14:textId="77777777" w:rsidTr="007177F1">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36143021" w14:textId="4BD9A0F8" w:rsidR="00105901" w:rsidRPr="00105901" w:rsidRDefault="00105901" w:rsidP="00105901">
            <w:pPr>
              <w:spacing w:after="0" w:line="240" w:lineRule="auto"/>
              <w:jc w:val="both"/>
              <w:rPr>
                <w:rFonts w:ascii="Times New Roman" w:eastAsia="Times New Roman" w:hAnsi="Times New Roman" w:cs="Times New Roman"/>
                <w:b w:val="0"/>
                <w:sz w:val="20"/>
                <w:szCs w:val="20"/>
                <w:lang w:val="kk-KZ" w:eastAsia="ru-RU"/>
              </w:rPr>
            </w:pPr>
            <w:r w:rsidRPr="00105901">
              <w:rPr>
                <w:rFonts w:ascii="Times New Roman" w:eastAsia="Times New Roman" w:hAnsi="Times New Roman" w:cs="Times New Roman"/>
                <w:b w:val="0"/>
                <w:sz w:val="20"/>
                <w:szCs w:val="20"/>
                <w:lang w:eastAsia="ru-RU"/>
              </w:rPr>
              <w:lastRenderedPageBreak/>
              <w:t xml:space="preserve">Тренинг өткізу форматы: күндізгі </w:t>
            </w:r>
            <w:r>
              <w:rPr>
                <w:rFonts w:ascii="Times New Roman" w:eastAsia="Times New Roman" w:hAnsi="Times New Roman" w:cs="Times New Roman"/>
                <w:b w:val="0"/>
                <w:sz w:val="20"/>
                <w:szCs w:val="20"/>
                <w:lang w:val="kk-KZ" w:eastAsia="ru-RU"/>
              </w:rPr>
              <w:t xml:space="preserve"> </w:t>
            </w:r>
          </w:p>
        </w:tc>
        <w:tc>
          <w:tcPr>
            <w:tcW w:w="7143" w:type="dxa"/>
          </w:tcPr>
          <w:p w14:paraId="3F8741E6" w14:textId="2B4F538D" w:rsidR="00105901" w:rsidRPr="00A87164" w:rsidRDefault="00105901" w:rsidP="007177F1">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105901">
              <w:rPr>
                <w:rFonts w:ascii="Times New Roman" w:eastAsia="Times New Roman" w:hAnsi="Times New Roman" w:cs="Times New Roman"/>
                <w:bCs/>
                <w:sz w:val="20"/>
                <w:szCs w:val="20"/>
                <w:lang w:eastAsia="ru-RU"/>
              </w:rPr>
              <w:t>(офлайн).</w:t>
            </w:r>
          </w:p>
        </w:tc>
      </w:tr>
      <w:tr w:rsidR="00105901" w:rsidRPr="00A87164" w14:paraId="443297AA" w14:textId="77777777" w:rsidTr="007177F1">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39A18B79" w14:textId="7FB8A45D" w:rsidR="00105901" w:rsidRPr="00825EB3" w:rsidRDefault="00105901" w:rsidP="007177F1">
            <w:pPr>
              <w:spacing w:after="0" w:line="240" w:lineRule="auto"/>
              <w:jc w:val="both"/>
              <w:rPr>
                <w:rFonts w:ascii="Times New Roman" w:eastAsia="Times New Roman" w:hAnsi="Times New Roman" w:cs="Times New Roman"/>
                <w:b w:val="0"/>
                <w:sz w:val="20"/>
                <w:szCs w:val="20"/>
                <w:lang w:eastAsia="ru-RU"/>
              </w:rPr>
            </w:pPr>
            <w:r w:rsidRPr="00105901">
              <w:rPr>
                <w:rFonts w:ascii="Times New Roman" w:eastAsia="Times New Roman" w:hAnsi="Times New Roman" w:cs="Times New Roman"/>
                <w:b w:val="0"/>
                <w:sz w:val="20"/>
                <w:szCs w:val="20"/>
                <w:lang w:eastAsia="ru-RU"/>
              </w:rPr>
              <w:t>Оқыту тілі:</w:t>
            </w:r>
          </w:p>
        </w:tc>
        <w:tc>
          <w:tcPr>
            <w:tcW w:w="7143" w:type="dxa"/>
          </w:tcPr>
          <w:p w14:paraId="2C566CE1" w14:textId="77777777" w:rsidR="00105901" w:rsidRPr="00105901" w:rsidRDefault="00105901" w:rsidP="00105901">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105901">
              <w:rPr>
                <w:rFonts w:ascii="Times New Roman" w:eastAsia="Times New Roman" w:hAnsi="Times New Roman" w:cs="Times New Roman"/>
                <w:bCs/>
                <w:sz w:val="20"/>
                <w:szCs w:val="20"/>
                <w:lang w:eastAsia="ru-RU"/>
              </w:rPr>
              <w:t>орыс және қазақ тілдері.</w:t>
            </w:r>
          </w:p>
          <w:p w14:paraId="0A9BAFE9" w14:textId="77777777" w:rsidR="00105901" w:rsidRPr="00105901" w:rsidRDefault="00105901" w:rsidP="00105901">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p w14:paraId="0570672B" w14:textId="1D1E3EA8" w:rsidR="00105901" w:rsidRPr="00A87164" w:rsidRDefault="00105901" w:rsidP="007177F1">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r w:rsidR="00105901" w:rsidRPr="00A87164" w14:paraId="69743891" w14:textId="77777777" w:rsidTr="007177F1">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63F133B1" w14:textId="450B186F" w:rsidR="00105901" w:rsidRPr="00A87164" w:rsidRDefault="00105901" w:rsidP="007177F1">
            <w:pPr>
              <w:spacing w:after="0" w:line="240" w:lineRule="auto"/>
              <w:jc w:val="both"/>
              <w:rPr>
                <w:rFonts w:ascii="Times New Roman" w:eastAsia="Times New Roman" w:hAnsi="Times New Roman" w:cs="Times New Roman"/>
                <w:b w:val="0"/>
                <w:sz w:val="20"/>
                <w:szCs w:val="20"/>
                <w:lang w:eastAsia="ru-RU"/>
              </w:rPr>
            </w:pPr>
            <w:r w:rsidRPr="00105901">
              <w:rPr>
                <w:rFonts w:ascii="Times New Roman" w:eastAsia="Times New Roman" w:hAnsi="Times New Roman" w:cs="Times New Roman"/>
                <w:b w:val="0"/>
                <w:sz w:val="20"/>
                <w:szCs w:val="20"/>
                <w:lang w:eastAsia="ru-RU"/>
              </w:rPr>
              <w:t>Семинардың ұзақтығы</w:t>
            </w:r>
          </w:p>
        </w:tc>
        <w:tc>
          <w:tcPr>
            <w:tcW w:w="7143" w:type="dxa"/>
          </w:tcPr>
          <w:p w14:paraId="3758EC76" w14:textId="1F68A029" w:rsidR="00105901" w:rsidRPr="00A87164" w:rsidRDefault="00105901" w:rsidP="007177F1">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105901">
              <w:rPr>
                <w:rFonts w:ascii="Times New Roman" w:hAnsi="Times New Roman" w:cs="Times New Roman"/>
                <w:bCs/>
                <w:sz w:val="20"/>
                <w:szCs w:val="20"/>
              </w:rPr>
              <w:t>80 академиялық сағат.</w:t>
            </w:r>
          </w:p>
        </w:tc>
      </w:tr>
      <w:tr w:rsidR="00105901" w:rsidRPr="00A87164" w14:paraId="42043A4A" w14:textId="77777777" w:rsidTr="007177F1">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2AAAFA61" w14:textId="6AEB4A0A" w:rsidR="00105901" w:rsidRPr="0080440E" w:rsidRDefault="00105901" w:rsidP="007177F1">
            <w:pPr>
              <w:spacing w:after="0" w:line="240" w:lineRule="auto"/>
              <w:jc w:val="both"/>
              <w:rPr>
                <w:rFonts w:ascii="Times New Roman" w:eastAsia="Times New Roman" w:hAnsi="Times New Roman" w:cs="Times New Roman"/>
                <w:b w:val="0"/>
                <w:sz w:val="20"/>
                <w:szCs w:val="20"/>
                <w:lang w:eastAsia="ru-RU"/>
              </w:rPr>
            </w:pPr>
            <w:r w:rsidRPr="00105901">
              <w:rPr>
                <w:rFonts w:ascii="Times New Roman" w:eastAsia="Times New Roman" w:hAnsi="Times New Roman" w:cs="Times New Roman"/>
                <w:b w:val="0"/>
                <w:sz w:val="20"/>
                <w:szCs w:val="20"/>
                <w:lang w:eastAsia="ru-RU"/>
              </w:rPr>
              <w:t>Тренинг өткізілетін орын:</w:t>
            </w:r>
          </w:p>
        </w:tc>
        <w:tc>
          <w:tcPr>
            <w:tcW w:w="7143" w:type="dxa"/>
          </w:tcPr>
          <w:p w14:paraId="7C541DB2" w14:textId="71038FB4" w:rsidR="00105901" w:rsidRDefault="00105901" w:rsidP="007177F1">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105901">
              <w:rPr>
                <w:rFonts w:ascii="Times New Roman" w:eastAsia="Times New Roman" w:hAnsi="Times New Roman" w:cs="Times New Roman"/>
                <w:bCs/>
                <w:sz w:val="20"/>
                <w:szCs w:val="20"/>
                <w:lang w:eastAsia="ru-RU"/>
              </w:rPr>
              <w:t>Алматы қаласы, қонақүй аумағында.</w:t>
            </w:r>
          </w:p>
        </w:tc>
      </w:tr>
      <w:tr w:rsidR="00105901" w:rsidRPr="00A87164" w14:paraId="577508AE" w14:textId="77777777" w:rsidTr="007177F1">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373CEFD7" w14:textId="6D93B630" w:rsidR="00105901" w:rsidRPr="00A87164" w:rsidRDefault="00105901" w:rsidP="007177F1">
            <w:pPr>
              <w:spacing w:after="0" w:line="240" w:lineRule="auto"/>
              <w:jc w:val="both"/>
              <w:rPr>
                <w:rFonts w:ascii="Times New Roman" w:eastAsia="Times New Roman" w:hAnsi="Times New Roman" w:cs="Times New Roman"/>
                <w:b w:val="0"/>
                <w:sz w:val="20"/>
                <w:szCs w:val="20"/>
                <w:lang w:eastAsia="ru-RU"/>
              </w:rPr>
            </w:pPr>
            <w:r w:rsidRPr="00105901">
              <w:rPr>
                <w:rFonts w:ascii="Times New Roman" w:eastAsia="Times New Roman" w:hAnsi="Times New Roman" w:cs="Times New Roman"/>
                <w:b w:val="0"/>
                <w:sz w:val="20"/>
                <w:szCs w:val="20"/>
                <w:lang w:eastAsia="ru-RU"/>
              </w:rPr>
              <w:t>Қызмет көрсету мерзімі:</w:t>
            </w:r>
          </w:p>
        </w:tc>
        <w:tc>
          <w:tcPr>
            <w:tcW w:w="7143" w:type="dxa"/>
          </w:tcPr>
          <w:p w14:paraId="37C9E578" w14:textId="2D6A572E" w:rsidR="00105901" w:rsidRPr="00AA4D8B" w:rsidRDefault="00105901" w:rsidP="007177F1">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highlight w:val="yellow"/>
                <w:lang w:eastAsia="ru-RU"/>
              </w:rPr>
            </w:pPr>
            <w:r>
              <w:rPr>
                <w:rFonts w:ascii="Times New Roman" w:eastAsia="Times New Roman" w:hAnsi="Times New Roman" w:cs="Times New Roman"/>
                <w:bCs/>
                <w:sz w:val="20"/>
                <w:szCs w:val="20"/>
                <w:lang w:eastAsia="ru-RU"/>
              </w:rPr>
              <w:t xml:space="preserve"> </w:t>
            </w:r>
            <w:r w:rsidRPr="00105901">
              <w:rPr>
                <w:rFonts w:ascii="Times New Roman" w:eastAsia="Times New Roman" w:hAnsi="Times New Roman" w:cs="Times New Roman"/>
                <w:bCs/>
                <w:sz w:val="20"/>
                <w:szCs w:val="20"/>
                <w:lang w:val="kk-KZ" w:eastAsia="ru-RU"/>
              </w:rPr>
              <w:t>2026 жылдың соңына дейін.</w:t>
            </w:r>
          </w:p>
        </w:tc>
      </w:tr>
      <w:tr w:rsidR="00105901" w:rsidRPr="00A87164" w14:paraId="62DB5736" w14:textId="77777777" w:rsidTr="007177F1">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3FDADE1E" w14:textId="0A8AC70F" w:rsidR="00105901" w:rsidRPr="00A87164" w:rsidRDefault="00105901" w:rsidP="007177F1">
            <w:pPr>
              <w:spacing w:after="0" w:line="240" w:lineRule="auto"/>
              <w:jc w:val="both"/>
              <w:rPr>
                <w:rFonts w:ascii="Times New Roman" w:eastAsia="Times New Roman" w:hAnsi="Times New Roman" w:cs="Times New Roman"/>
                <w:b w:val="0"/>
                <w:sz w:val="20"/>
                <w:szCs w:val="20"/>
                <w:lang w:eastAsia="ru-RU"/>
              </w:rPr>
            </w:pPr>
            <w:r w:rsidRPr="00105901">
              <w:rPr>
                <w:rFonts w:ascii="Times New Roman" w:eastAsia="Times New Roman" w:hAnsi="Times New Roman" w:cs="Times New Roman"/>
                <w:b w:val="0"/>
                <w:sz w:val="20"/>
                <w:szCs w:val="20"/>
                <w:lang w:eastAsia="ru-RU"/>
              </w:rPr>
              <w:t>Өнім берушіге қойылатын талаптар</w:t>
            </w:r>
          </w:p>
        </w:tc>
        <w:tc>
          <w:tcPr>
            <w:tcW w:w="7143" w:type="dxa"/>
            <w:vAlign w:val="center"/>
          </w:tcPr>
          <w:p w14:paraId="33B318AB" w14:textId="77777777" w:rsidR="00105901" w:rsidRPr="00105901" w:rsidRDefault="00105901" w:rsidP="00105901">
            <w:pPr>
              <w:numPr>
                <w:ilvl w:val="0"/>
                <w:numId w:val="23"/>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Өнім беруші оқытуды орыс және қазақ тілдерінде өткізуі тиіс;</w:t>
            </w:r>
          </w:p>
          <w:p w14:paraId="78C61928" w14:textId="77777777" w:rsidR="00105901" w:rsidRPr="00105901" w:rsidRDefault="00105901" w:rsidP="00105901">
            <w:pPr>
              <w:numPr>
                <w:ilvl w:val="0"/>
                <w:numId w:val="23"/>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Өнім беруші семинар өткізуге заң ғылымдарының кандидатын тартуы тиіс;</w:t>
            </w:r>
          </w:p>
          <w:p w14:paraId="62C006D8" w14:textId="77777777" w:rsidR="00105901" w:rsidRPr="00105901" w:rsidRDefault="00105901" w:rsidP="00105901">
            <w:pPr>
              <w:numPr>
                <w:ilvl w:val="0"/>
                <w:numId w:val="23"/>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Семинарларды өткізу бойынша 10 жылдан астам тәжірибесі бар екенін растауы тиіс;</w:t>
            </w:r>
          </w:p>
          <w:p w14:paraId="7BD37B49" w14:textId="77777777" w:rsidR="00105901" w:rsidRPr="00105901" w:rsidRDefault="00105901" w:rsidP="00105901">
            <w:pPr>
              <w:numPr>
                <w:ilvl w:val="0"/>
                <w:numId w:val="23"/>
              </w:num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Оқытушылардың Қазақстан Республикасының кәсіби бухгалтері сертификаты және CIMA (орыс тіліндегі бизнестің тиімділігін басқару), CAP, Certificate in Financial Management сертификаттары, сондай-ақ Халықаралық қаржылық есептілік бойынша дипломы (орыс тіліндегі DipIFR) және Diploma in International Financial Reporting дипломы болуы тиіс.</w:t>
            </w:r>
          </w:p>
          <w:p w14:paraId="7B2D9228" w14:textId="77777777" w:rsidR="00105901" w:rsidRPr="00105901" w:rsidRDefault="00105901" w:rsidP="00105901">
            <w:pPr>
              <w:spacing w:before="100" w:beforeAutospacing="1" w:after="100" w:afterAutospacing="1"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105901">
              <w:rPr>
                <w:rFonts w:ascii="Times New Roman" w:eastAsia="Times New Roman" w:hAnsi="Times New Roman" w:cs="Times New Roman"/>
                <w:sz w:val="24"/>
                <w:szCs w:val="24"/>
                <w:lang w:val="en-US"/>
              </w:rPr>
              <w:t>Шартқа қол қойылғаннан кейін өнім беруші растайтын құжаттарды (дәріскердің сертификаттары мен дипломдары, кәсіби бухгалтерлерді аккредиттеу туралы сертификат) мемлекеттік сатып алу веб-порталының «Растайтын құжаттар» бөлімінде тіркеуі тиіс.</w:t>
            </w:r>
          </w:p>
          <w:p w14:paraId="348B662B" w14:textId="77777777" w:rsidR="00105901" w:rsidRPr="00DC1AFC" w:rsidRDefault="00105901" w:rsidP="00105901">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bookmarkStart w:id="0" w:name="_GoBack"/>
            <w:bookmarkEnd w:id="0"/>
          </w:p>
        </w:tc>
      </w:tr>
    </w:tbl>
    <w:p w14:paraId="13AD996C" w14:textId="77777777" w:rsidR="00105901" w:rsidRDefault="00105901" w:rsidP="00105901">
      <w:pPr>
        <w:spacing w:after="0" w:line="20" w:lineRule="atLeast"/>
        <w:jc w:val="both"/>
      </w:pPr>
    </w:p>
    <w:p w14:paraId="05E37FCE" w14:textId="77777777" w:rsidR="00105901" w:rsidRDefault="00105901" w:rsidP="00105901">
      <w:pPr>
        <w:spacing w:after="0" w:line="20" w:lineRule="atLeast"/>
        <w:jc w:val="both"/>
      </w:pPr>
    </w:p>
    <w:p w14:paraId="03AAC4D3" w14:textId="77777777" w:rsidR="00105901" w:rsidRDefault="00105901" w:rsidP="00105901">
      <w:pPr>
        <w:spacing w:after="0" w:line="20" w:lineRule="atLeast"/>
        <w:jc w:val="both"/>
      </w:pPr>
    </w:p>
    <w:p w14:paraId="494D94F7" w14:textId="77777777" w:rsidR="00105901" w:rsidRDefault="00105901" w:rsidP="00105901">
      <w:pPr>
        <w:spacing w:after="0" w:line="20" w:lineRule="atLeast"/>
        <w:jc w:val="both"/>
      </w:pPr>
    </w:p>
    <w:p w14:paraId="4058980E" w14:textId="77777777" w:rsidR="00105901" w:rsidRDefault="00105901" w:rsidP="00105901">
      <w:pPr>
        <w:spacing w:after="0" w:line="20" w:lineRule="atLeast"/>
        <w:jc w:val="both"/>
      </w:pPr>
    </w:p>
    <w:p w14:paraId="21CE2023" w14:textId="77777777" w:rsidR="00105901" w:rsidRDefault="00105901" w:rsidP="00105901">
      <w:pPr>
        <w:spacing w:after="0" w:line="20" w:lineRule="atLeast"/>
        <w:jc w:val="both"/>
      </w:pPr>
    </w:p>
    <w:p w14:paraId="1DA749C4" w14:textId="77777777" w:rsidR="00852A48" w:rsidRDefault="00852A48" w:rsidP="00A87164">
      <w:pPr>
        <w:spacing w:after="0" w:line="20" w:lineRule="atLeast"/>
        <w:jc w:val="both"/>
      </w:pPr>
    </w:p>
    <w:sectPr w:rsidR="00852A48"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2ED426" w14:textId="77777777" w:rsidR="00E23DEB" w:rsidRDefault="00E23DEB" w:rsidP="00A87164">
      <w:pPr>
        <w:spacing w:after="0" w:line="240" w:lineRule="auto"/>
      </w:pPr>
      <w:r>
        <w:separator/>
      </w:r>
    </w:p>
  </w:endnote>
  <w:endnote w:type="continuationSeparator" w:id="0">
    <w:p w14:paraId="1CB4D19C" w14:textId="77777777" w:rsidR="00E23DEB" w:rsidRDefault="00E23DEB"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F2DEB7" w14:textId="77777777" w:rsidR="00E23DEB" w:rsidRDefault="00E23DEB" w:rsidP="00A87164">
      <w:pPr>
        <w:spacing w:after="0" w:line="240" w:lineRule="auto"/>
      </w:pPr>
      <w:r>
        <w:separator/>
      </w:r>
    </w:p>
  </w:footnote>
  <w:footnote w:type="continuationSeparator" w:id="0">
    <w:p w14:paraId="6450107A" w14:textId="77777777" w:rsidR="00E23DEB" w:rsidRDefault="00E23DEB" w:rsidP="00A871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E818F4"/>
    <w:multiLevelType w:val="multilevel"/>
    <w:tmpl w:val="EE061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45B28"/>
    <w:multiLevelType w:val="multilevel"/>
    <w:tmpl w:val="A7FA9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F41AD5"/>
    <w:multiLevelType w:val="multilevel"/>
    <w:tmpl w:val="024E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 w15:restartNumberingAfterBreak="0">
    <w:nsid w:val="55073134"/>
    <w:multiLevelType w:val="multilevel"/>
    <w:tmpl w:val="7CC04AC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93D5C8A"/>
    <w:multiLevelType w:val="multilevel"/>
    <w:tmpl w:val="D0DE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8"/>
  </w:num>
  <w:num w:numId="4">
    <w:abstractNumId w:val="2"/>
  </w:num>
  <w:num w:numId="5">
    <w:abstractNumId w:val="13"/>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4"/>
  </w:num>
  <w:num w:numId="9">
    <w:abstractNumId w:val="14"/>
  </w:num>
  <w:num w:numId="10">
    <w:abstractNumId w:val="19"/>
  </w:num>
  <w:num w:numId="11">
    <w:abstractNumId w:val="10"/>
  </w:num>
  <w:num w:numId="12">
    <w:abstractNumId w:val="1"/>
  </w:num>
  <w:num w:numId="13">
    <w:abstractNumId w:val="12"/>
  </w:num>
  <w:num w:numId="14">
    <w:abstractNumId w:val="15"/>
  </w:num>
  <w:num w:numId="15">
    <w:abstractNumId w:val="16"/>
  </w:num>
  <w:num w:numId="16">
    <w:abstractNumId w:val="3"/>
  </w:num>
  <w:num w:numId="17">
    <w:abstractNumId w:val="17"/>
  </w:num>
  <w:num w:numId="18">
    <w:abstractNumId w:val="20"/>
  </w:num>
  <w:num w:numId="19">
    <w:abstractNumId w:val="11"/>
  </w:num>
  <w:num w:numId="20">
    <w:abstractNumId w:val="21"/>
  </w:num>
  <w:num w:numId="21">
    <w:abstractNumId w:val="7"/>
  </w:num>
  <w:num w:numId="22">
    <w:abstractNumId w:val="6"/>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64"/>
    <w:rsid w:val="000400AA"/>
    <w:rsid w:val="000418B3"/>
    <w:rsid w:val="00054ADF"/>
    <w:rsid w:val="000676C1"/>
    <w:rsid w:val="00081DCC"/>
    <w:rsid w:val="0008715E"/>
    <w:rsid w:val="0009113B"/>
    <w:rsid w:val="000B0E52"/>
    <w:rsid w:val="000B4230"/>
    <w:rsid w:val="000E3E1B"/>
    <w:rsid w:val="000E540E"/>
    <w:rsid w:val="000F0739"/>
    <w:rsid w:val="00105901"/>
    <w:rsid w:val="00116FA2"/>
    <w:rsid w:val="001227BC"/>
    <w:rsid w:val="001430FD"/>
    <w:rsid w:val="00145B79"/>
    <w:rsid w:val="00197FB4"/>
    <w:rsid w:val="001C29B0"/>
    <w:rsid w:val="001C4143"/>
    <w:rsid w:val="001E0451"/>
    <w:rsid w:val="002168FC"/>
    <w:rsid w:val="0025666B"/>
    <w:rsid w:val="00264FBC"/>
    <w:rsid w:val="00265158"/>
    <w:rsid w:val="00312ABD"/>
    <w:rsid w:val="00312C2E"/>
    <w:rsid w:val="003611EA"/>
    <w:rsid w:val="0037568F"/>
    <w:rsid w:val="00390D57"/>
    <w:rsid w:val="003B16F0"/>
    <w:rsid w:val="003C5D92"/>
    <w:rsid w:val="003D5B47"/>
    <w:rsid w:val="003F2591"/>
    <w:rsid w:val="003F5EF7"/>
    <w:rsid w:val="00427EBA"/>
    <w:rsid w:val="004536DC"/>
    <w:rsid w:val="004A5DD8"/>
    <w:rsid w:val="004D4DCF"/>
    <w:rsid w:val="004E3163"/>
    <w:rsid w:val="004E778F"/>
    <w:rsid w:val="004F4517"/>
    <w:rsid w:val="0052058D"/>
    <w:rsid w:val="00540DB1"/>
    <w:rsid w:val="00563AD0"/>
    <w:rsid w:val="00566DD8"/>
    <w:rsid w:val="00574308"/>
    <w:rsid w:val="00585C5B"/>
    <w:rsid w:val="00587B0B"/>
    <w:rsid w:val="0059307D"/>
    <w:rsid w:val="00606AE0"/>
    <w:rsid w:val="00607CA9"/>
    <w:rsid w:val="00621B6F"/>
    <w:rsid w:val="006503D6"/>
    <w:rsid w:val="006534D5"/>
    <w:rsid w:val="00664DF9"/>
    <w:rsid w:val="00665DCF"/>
    <w:rsid w:val="00680F12"/>
    <w:rsid w:val="006C3CA1"/>
    <w:rsid w:val="006D3E1A"/>
    <w:rsid w:val="006F391F"/>
    <w:rsid w:val="006F4D85"/>
    <w:rsid w:val="00723214"/>
    <w:rsid w:val="00752C49"/>
    <w:rsid w:val="007810DE"/>
    <w:rsid w:val="007B0EC6"/>
    <w:rsid w:val="007E11BC"/>
    <w:rsid w:val="007F661D"/>
    <w:rsid w:val="0080440E"/>
    <w:rsid w:val="0082006A"/>
    <w:rsid w:val="00825EB3"/>
    <w:rsid w:val="008470A1"/>
    <w:rsid w:val="00847C26"/>
    <w:rsid w:val="00852A48"/>
    <w:rsid w:val="008B1C16"/>
    <w:rsid w:val="008C439E"/>
    <w:rsid w:val="008C5EFE"/>
    <w:rsid w:val="008F2B4A"/>
    <w:rsid w:val="008F57CD"/>
    <w:rsid w:val="00924CBB"/>
    <w:rsid w:val="00950018"/>
    <w:rsid w:val="00961911"/>
    <w:rsid w:val="009634B3"/>
    <w:rsid w:val="00980F45"/>
    <w:rsid w:val="00991F31"/>
    <w:rsid w:val="009D3D4D"/>
    <w:rsid w:val="009D62DB"/>
    <w:rsid w:val="00A070E2"/>
    <w:rsid w:val="00A5330C"/>
    <w:rsid w:val="00A55752"/>
    <w:rsid w:val="00A87164"/>
    <w:rsid w:val="00AA0469"/>
    <w:rsid w:val="00AA4D8B"/>
    <w:rsid w:val="00AD02C8"/>
    <w:rsid w:val="00AE0D48"/>
    <w:rsid w:val="00AE0D89"/>
    <w:rsid w:val="00AF77AE"/>
    <w:rsid w:val="00B03A76"/>
    <w:rsid w:val="00B17213"/>
    <w:rsid w:val="00B17475"/>
    <w:rsid w:val="00B37285"/>
    <w:rsid w:val="00B751B7"/>
    <w:rsid w:val="00B761AB"/>
    <w:rsid w:val="00BA1647"/>
    <w:rsid w:val="00BB5C66"/>
    <w:rsid w:val="00BD0F53"/>
    <w:rsid w:val="00BF1159"/>
    <w:rsid w:val="00BF2311"/>
    <w:rsid w:val="00C712C7"/>
    <w:rsid w:val="00C86B36"/>
    <w:rsid w:val="00CA0A74"/>
    <w:rsid w:val="00CB262B"/>
    <w:rsid w:val="00CE5E6F"/>
    <w:rsid w:val="00CE7814"/>
    <w:rsid w:val="00D37CB8"/>
    <w:rsid w:val="00D40FF0"/>
    <w:rsid w:val="00D50660"/>
    <w:rsid w:val="00DA1EBC"/>
    <w:rsid w:val="00DC078F"/>
    <w:rsid w:val="00DC1AFC"/>
    <w:rsid w:val="00DD7398"/>
    <w:rsid w:val="00E11849"/>
    <w:rsid w:val="00E23DEB"/>
    <w:rsid w:val="00E24B54"/>
    <w:rsid w:val="00E35AFD"/>
    <w:rsid w:val="00E7187A"/>
    <w:rsid w:val="00E9294F"/>
    <w:rsid w:val="00E92F55"/>
    <w:rsid w:val="00EE10FE"/>
    <w:rsid w:val="00EF26FD"/>
    <w:rsid w:val="00EF69A4"/>
    <w:rsid w:val="00F37857"/>
    <w:rsid w:val="00F4095E"/>
    <w:rsid w:val="00F4419D"/>
    <w:rsid w:val="00F50CBB"/>
    <w:rsid w:val="00F53464"/>
    <w:rsid w:val="00FA252D"/>
    <w:rsid w:val="00FC6B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 w:type="paragraph" w:customStyle="1" w:styleId="x12ofw9d">
    <w:name w:val="x12ofw9d"/>
    <w:basedOn w:val="a"/>
    <w:rsid w:val="0010590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7">
    <w:name w:val="Strong"/>
    <w:basedOn w:val="a0"/>
    <w:uiPriority w:val="22"/>
    <w:qFormat/>
    <w:rsid w:val="00105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975977">
      <w:bodyDiv w:val="1"/>
      <w:marLeft w:val="0"/>
      <w:marRight w:val="0"/>
      <w:marTop w:val="0"/>
      <w:marBottom w:val="0"/>
      <w:divBdr>
        <w:top w:val="none" w:sz="0" w:space="0" w:color="auto"/>
        <w:left w:val="none" w:sz="0" w:space="0" w:color="auto"/>
        <w:bottom w:val="none" w:sz="0" w:space="0" w:color="auto"/>
        <w:right w:val="none" w:sz="0" w:space="0" w:color="auto"/>
      </w:divBdr>
    </w:div>
    <w:div w:id="1119758138">
      <w:bodyDiv w:val="1"/>
      <w:marLeft w:val="0"/>
      <w:marRight w:val="0"/>
      <w:marTop w:val="0"/>
      <w:marBottom w:val="0"/>
      <w:divBdr>
        <w:top w:val="none" w:sz="0" w:space="0" w:color="auto"/>
        <w:left w:val="none" w:sz="0" w:space="0" w:color="auto"/>
        <w:bottom w:val="none" w:sz="0" w:space="0" w:color="auto"/>
        <w:right w:val="none" w:sz="0" w:space="0" w:color="auto"/>
      </w:divBdr>
    </w:div>
    <w:div w:id="1280449441">
      <w:bodyDiv w:val="1"/>
      <w:marLeft w:val="0"/>
      <w:marRight w:val="0"/>
      <w:marTop w:val="0"/>
      <w:marBottom w:val="0"/>
      <w:divBdr>
        <w:top w:val="none" w:sz="0" w:space="0" w:color="auto"/>
        <w:left w:val="none" w:sz="0" w:space="0" w:color="auto"/>
        <w:bottom w:val="none" w:sz="0" w:space="0" w:color="auto"/>
        <w:right w:val="none" w:sz="0" w:space="0" w:color="auto"/>
      </w:divBdr>
      <w:divsChild>
        <w:div w:id="1304850128">
          <w:marLeft w:val="0"/>
          <w:marRight w:val="0"/>
          <w:marTop w:val="0"/>
          <w:marBottom w:val="0"/>
          <w:divBdr>
            <w:top w:val="none" w:sz="0" w:space="0" w:color="auto"/>
            <w:left w:val="none" w:sz="0" w:space="0" w:color="auto"/>
            <w:bottom w:val="none" w:sz="0" w:space="0" w:color="auto"/>
            <w:right w:val="none" w:sz="0" w:space="0" w:color="auto"/>
          </w:divBdr>
          <w:divsChild>
            <w:div w:id="1194149581">
              <w:marLeft w:val="0"/>
              <w:marRight w:val="0"/>
              <w:marTop w:val="0"/>
              <w:marBottom w:val="0"/>
              <w:divBdr>
                <w:top w:val="none" w:sz="0" w:space="0" w:color="auto"/>
                <w:left w:val="none" w:sz="0" w:space="0" w:color="auto"/>
                <w:bottom w:val="none" w:sz="0" w:space="0" w:color="auto"/>
                <w:right w:val="none" w:sz="0" w:space="0" w:color="auto"/>
              </w:divBdr>
              <w:divsChild>
                <w:div w:id="641235655">
                  <w:marLeft w:val="0"/>
                  <w:marRight w:val="0"/>
                  <w:marTop w:val="0"/>
                  <w:marBottom w:val="0"/>
                  <w:divBdr>
                    <w:top w:val="none" w:sz="0" w:space="0" w:color="auto"/>
                    <w:left w:val="none" w:sz="0" w:space="0" w:color="auto"/>
                    <w:bottom w:val="none" w:sz="0" w:space="0" w:color="auto"/>
                    <w:right w:val="none" w:sz="0" w:space="0" w:color="auto"/>
                  </w:divBdr>
                  <w:divsChild>
                    <w:div w:id="1066222481">
                      <w:marLeft w:val="0"/>
                      <w:marRight w:val="0"/>
                      <w:marTop w:val="0"/>
                      <w:marBottom w:val="0"/>
                      <w:divBdr>
                        <w:top w:val="none" w:sz="0" w:space="0" w:color="auto"/>
                        <w:left w:val="none" w:sz="0" w:space="0" w:color="auto"/>
                        <w:bottom w:val="none" w:sz="0" w:space="0" w:color="auto"/>
                        <w:right w:val="none" w:sz="0" w:space="0" w:color="auto"/>
                      </w:divBdr>
                      <w:divsChild>
                        <w:div w:id="1712878051">
                          <w:marLeft w:val="0"/>
                          <w:marRight w:val="0"/>
                          <w:marTop w:val="0"/>
                          <w:marBottom w:val="0"/>
                          <w:divBdr>
                            <w:top w:val="none" w:sz="0" w:space="0" w:color="auto"/>
                            <w:left w:val="none" w:sz="0" w:space="0" w:color="auto"/>
                            <w:bottom w:val="none" w:sz="0" w:space="0" w:color="auto"/>
                            <w:right w:val="none" w:sz="0" w:space="0" w:color="auto"/>
                          </w:divBdr>
                          <w:divsChild>
                            <w:div w:id="846360947">
                              <w:marLeft w:val="0"/>
                              <w:marRight w:val="0"/>
                              <w:marTop w:val="0"/>
                              <w:marBottom w:val="0"/>
                              <w:divBdr>
                                <w:top w:val="none" w:sz="0" w:space="0" w:color="auto"/>
                                <w:left w:val="none" w:sz="0" w:space="0" w:color="auto"/>
                                <w:bottom w:val="none" w:sz="0" w:space="0" w:color="auto"/>
                                <w:right w:val="none" w:sz="0" w:space="0" w:color="auto"/>
                              </w:divBdr>
                              <w:divsChild>
                                <w:div w:id="16767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1255893">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02C8F-CD7F-4D22-9241-A6E7B197B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1561</Words>
  <Characters>8903</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ernaizere@gmail.com</cp:lastModifiedBy>
  <cp:revision>12</cp:revision>
  <dcterms:created xsi:type="dcterms:W3CDTF">2026-03-12T06:00:00Z</dcterms:created>
  <dcterms:modified xsi:type="dcterms:W3CDTF">2026-10-09T12:44:00Z</dcterms:modified>
</cp:coreProperties>
</file>