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74B" w:rsidRPr="007F474B" w:rsidRDefault="007F474B" w:rsidP="00E13F15">
      <w:pPr>
        <w:jc w:val="center"/>
        <w:rPr>
          <w:b/>
          <w:sz w:val="28"/>
          <w:lang w:val="ru-RU"/>
        </w:rPr>
      </w:pPr>
    </w:p>
    <w:p w:rsidR="007F474B" w:rsidRPr="007F474B" w:rsidRDefault="007F474B" w:rsidP="00E13F15">
      <w:pPr>
        <w:jc w:val="center"/>
        <w:rPr>
          <w:b/>
          <w:sz w:val="28"/>
          <w:lang w:val="ru-RU"/>
        </w:rPr>
      </w:pPr>
    </w:p>
    <w:p w:rsidR="00FC6ADF" w:rsidRPr="00E13F15" w:rsidRDefault="00E13F15" w:rsidP="00E13F15">
      <w:pPr>
        <w:jc w:val="center"/>
        <w:rPr>
          <w:lang w:val="kk-KZ"/>
        </w:rPr>
      </w:pPr>
      <w:r w:rsidRPr="007F474B">
        <w:rPr>
          <w:b/>
          <w:sz w:val="28"/>
          <w:lang w:val="ru-RU"/>
        </w:rPr>
        <w:t>ТЕХНИКАЛЫҚ ЕРЕКШЕЛІК</w:t>
      </w:r>
    </w:p>
    <w:p w:rsidR="00FC6ADF" w:rsidRPr="00E13F15" w:rsidRDefault="001822FF" w:rsidP="00E13F15">
      <w:pPr>
        <w:spacing w:after="0" w:line="240" w:lineRule="auto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Ж</w:t>
      </w:r>
      <w:r w:rsidR="00E13F15" w:rsidRPr="00E13F15">
        <w:rPr>
          <w:b/>
          <w:sz w:val="28"/>
          <w:szCs w:val="28"/>
          <w:lang w:val="kk-KZ"/>
        </w:rPr>
        <w:t>ұмыстардың атауы:</w:t>
      </w:r>
    </w:p>
    <w:p w:rsidR="00FC6ADF" w:rsidRPr="001822FF" w:rsidRDefault="00E13F15" w:rsidP="001822FF">
      <w:pPr>
        <w:pStyle w:val="af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  <w:lang w:val="kk-KZ"/>
        </w:rPr>
      </w:pPr>
      <w:r w:rsidRPr="001822FF">
        <w:rPr>
          <w:sz w:val="28"/>
          <w:szCs w:val="28"/>
          <w:lang w:val="kk-KZ"/>
        </w:rPr>
        <w:t>Жармыш ауылы, Бердалы көшесіндегі қолданыстағы тротуардың астынан жауын-шашын суын өткізуге арналған суағар орнату жұмыстары.</w:t>
      </w:r>
    </w:p>
    <w:p w:rsidR="001822FF" w:rsidRPr="001822FF" w:rsidRDefault="001822FF" w:rsidP="001822FF">
      <w:pPr>
        <w:pStyle w:val="af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18,9 м2 жерге бетон құю жұмыстары. </w:t>
      </w:r>
    </w:p>
    <w:p w:rsidR="00FC6ADF" w:rsidRPr="00E13F15" w:rsidRDefault="00E13F15" w:rsidP="00E13F15">
      <w:pPr>
        <w:spacing w:after="0" w:line="240" w:lineRule="auto"/>
        <w:rPr>
          <w:sz w:val="28"/>
          <w:szCs w:val="28"/>
          <w:lang w:val="kk-KZ"/>
        </w:rPr>
      </w:pPr>
      <w:r w:rsidRPr="00E13F15">
        <w:rPr>
          <w:b/>
          <w:sz w:val="28"/>
          <w:szCs w:val="28"/>
          <w:lang w:val="kk-KZ"/>
        </w:rPr>
        <w:t>1. Жұмыстың мақсаты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Жармыш ауылында жауын-шашын кезінде Бердалы көшесіндегі қолданыстағы тротуар бойымен ағатын қарғын суды қауіпсіз өткізу және су жиналуының алдын алу мақсатында тротуардың астынан суағар өткізу</w:t>
      </w:r>
      <w:r w:rsidR="001822FF">
        <w:rPr>
          <w:sz w:val="28"/>
          <w:szCs w:val="28"/>
          <w:lang w:val="kk-KZ"/>
        </w:rPr>
        <w:t xml:space="preserve"> және тратуар бойындағы отырғыштарды астына бетон құю </w:t>
      </w:r>
      <w:r w:rsidRPr="00E13F15">
        <w:rPr>
          <w:sz w:val="28"/>
          <w:szCs w:val="28"/>
          <w:lang w:val="kk-KZ"/>
        </w:rPr>
        <w:t>жұмыстарын орындау.</w:t>
      </w:r>
    </w:p>
    <w:p w:rsidR="00FC6ADF" w:rsidRPr="00E13F15" w:rsidRDefault="00E13F15" w:rsidP="00E13F15">
      <w:pPr>
        <w:spacing w:after="0" w:line="240" w:lineRule="auto"/>
        <w:rPr>
          <w:sz w:val="28"/>
          <w:szCs w:val="28"/>
          <w:lang w:val="kk-KZ"/>
        </w:rPr>
      </w:pPr>
      <w:r w:rsidRPr="00E13F15">
        <w:rPr>
          <w:b/>
          <w:sz w:val="28"/>
          <w:szCs w:val="28"/>
          <w:lang w:val="kk-KZ"/>
        </w:rPr>
        <w:t>2. Жұмыстың сипаттамасы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Жұмыстар қолданыстағы тротуар жабындысын толық бұзбай, оның тұтастығын барынша сақтай отырып орындалуы тиіс.</w:t>
      </w:r>
    </w:p>
    <w:p w:rsidR="00FC6ADF" w:rsidRDefault="00E13F15" w:rsidP="00D67F95">
      <w:pPr>
        <w:pStyle w:val="af"/>
        <w:numPr>
          <w:ilvl w:val="0"/>
          <w:numId w:val="12"/>
        </w:numPr>
        <w:spacing w:after="0" w:line="240" w:lineRule="auto"/>
        <w:jc w:val="both"/>
        <w:rPr>
          <w:sz w:val="28"/>
          <w:szCs w:val="28"/>
          <w:lang w:val="kk-KZ"/>
        </w:rPr>
      </w:pPr>
      <w:r w:rsidRPr="00D67F95">
        <w:rPr>
          <w:sz w:val="28"/>
          <w:szCs w:val="28"/>
          <w:lang w:val="kk-KZ"/>
        </w:rPr>
        <w:t>Суағарла</w:t>
      </w:r>
      <w:r w:rsidR="001822FF" w:rsidRPr="00D67F95">
        <w:rPr>
          <w:sz w:val="28"/>
          <w:szCs w:val="28"/>
          <w:lang w:val="kk-KZ"/>
        </w:rPr>
        <w:t xml:space="preserve">р тротуардың астынан диаметрі 150 мм (Ø150 </w:t>
      </w:r>
      <w:r w:rsidRPr="00D67F95">
        <w:rPr>
          <w:sz w:val="28"/>
          <w:szCs w:val="28"/>
          <w:lang w:val="kk-KZ"/>
        </w:rPr>
        <w:t xml:space="preserve">мм) </w:t>
      </w:r>
      <w:r w:rsidR="001822FF" w:rsidRPr="00D67F95">
        <w:rPr>
          <w:sz w:val="28"/>
          <w:szCs w:val="28"/>
          <w:lang w:val="kk-KZ"/>
        </w:rPr>
        <w:t xml:space="preserve">және қабырғасы 4 мм (S 4мм) темір </w:t>
      </w:r>
      <w:r w:rsidRPr="00D67F95">
        <w:rPr>
          <w:sz w:val="28"/>
          <w:szCs w:val="28"/>
          <w:lang w:val="kk-KZ"/>
        </w:rPr>
        <w:t>құбырды көлденең өткізу әдісімен 3 (үш) жерде орнатылады.</w:t>
      </w:r>
      <w:r w:rsidR="001822FF" w:rsidRPr="00D67F95">
        <w:rPr>
          <w:sz w:val="28"/>
          <w:szCs w:val="28"/>
          <w:lang w:val="kk-KZ"/>
        </w:rPr>
        <w:t xml:space="preserve"> Тратуардың ені – 1,5 метр, жабындысы асфальт материал бұзылмау қажет. </w:t>
      </w:r>
      <w:r w:rsidR="00D67F95" w:rsidRPr="00D67F95">
        <w:rPr>
          <w:sz w:val="28"/>
          <w:szCs w:val="28"/>
          <w:lang w:val="kk-KZ"/>
        </w:rPr>
        <w:t>Темір құбыр ұзындығын тратуар екі жағынан кемдегенде 0,5 м шығатындай етіп 2,5 м деп алыну қажет.</w:t>
      </w:r>
    </w:p>
    <w:p w:rsidR="00D67F95" w:rsidRPr="00D67F95" w:rsidRDefault="00D67F95" w:rsidP="00D67F95">
      <w:pPr>
        <w:pStyle w:val="af"/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Тратуар астына орнатылатын темір труба жаңа болуы қажет. </w:t>
      </w:r>
    </w:p>
    <w:p w:rsidR="00D67F95" w:rsidRDefault="00D67F95" w:rsidP="00D67F95">
      <w:pPr>
        <w:pStyle w:val="af"/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Құбырды жер астымен өткізу үшін арнайы техникамен өткізу қажет.</w:t>
      </w:r>
    </w:p>
    <w:p w:rsidR="00E13F15" w:rsidRDefault="00217BEF" w:rsidP="00E13F15">
      <w:pPr>
        <w:pStyle w:val="af"/>
        <w:numPr>
          <w:ilvl w:val="0"/>
          <w:numId w:val="12"/>
        </w:num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18,9 м2 жерге бетон құю жұмыстары.  Тратуар жиегіне 1,26 м2 жерге бетон құйып отырғыш пен қоқыс жәшігін орнату қажет. </w:t>
      </w:r>
      <w:r w:rsidR="003549B1">
        <w:rPr>
          <w:sz w:val="28"/>
          <w:szCs w:val="28"/>
          <w:lang w:val="kk-KZ"/>
        </w:rPr>
        <w:t xml:space="preserve"> Б</w:t>
      </w:r>
      <w:r>
        <w:rPr>
          <w:sz w:val="28"/>
          <w:szCs w:val="28"/>
          <w:lang w:val="kk-KZ"/>
        </w:rPr>
        <w:t xml:space="preserve">етонның қалындығы – 10см болуы қажет. Бетон асты топырақпен тегістеліп және тығыздалу қажет. </w:t>
      </w:r>
      <w:r w:rsidR="003549B1">
        <w:rPr>
          <w:sz w:val="28"/>
          <w:szCs w:val="28"/>
          <w:lang w:val="kk-KZ"/>
        </w:rPr>
        <w:t xml:space="preserve"> Құйылған бетон тратуар биіктігімен бірдей болуы қажет. </w:t>
      </w:r>
    </w:p>
    <w:p w:rsidR="003549B1" w:rsidRPr="003549B1" w:rsidRDefault="003549B1" w:rsidP="003549B1">
      <w:pPr>
        <w:pStyle w:val="af"/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15 жерге 1,26м2 бетон құйлыуы қажет. 15 дана отырғыштар мен 15 дана қоқыс жәшіктерін орнату қажет.  Орнатылған отырғаштар мен қоқыс жәшіктері арнайы дәнекерленіп (сварка) бекітілуі қажет. </w:t>
      </w:r>
    </w:p>
    <w:p w:rsidR="00E13F15" w:rsidRPr="00E13F15" w:rsidRDefault="00E13F15" w:rsidP="00E13F15">
      <w:pPr>
        <w:spacing w:after="0" w:line="240" w:lineRule="auto"/>
        <w:rPr>
          <w:sz w:val="28"/>
          <w:szCs w:val="28"/>
          <w:lang w:val="kk-KZ"/>
        </w:rPr>
      </w:pPr>
    </w:p>
    <w:p w:rsidR="00E13F15" w:rsidRDefault="00E13F15" w:rsidP="00E13F15">
      <w:pPr>
        <w:spacing w:after="0" w:line="240" w:lineRule="auto"/>
        <w:rPr>
          <w:b/>
          <w:sz w:val="28"/>
          <w:szCs w:val="28"/>
          <w:lang w:val="kk-KZ"/>
        </w:rPr>
      </w:pPr>
    </w:p>
    <w:p w:rsidR="00FC6ADF" w:rsidRPr="00E13F15" w:rsidRDefault="003549B1" w:rsidP="00E13F15">
      <w:pPr>
        <w:spacing w:after="0" w:line="240" w:lineRule="auto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3</w:t>
      </w:r>
      <w:r w:rsidR="00E13F15" w:rsidRPr="00E13F15">
        <w:rPr>
          <w:b/>
          <w:sz w:val="28"/>
          <w:szCs w:val="28"/>
          <w:lang w:val="kk-KZ"/>
        </w:rPr>
        <w:t>. Материалдарға қойылатын талаптар</w:t>
      </w:r>
    </w:p>
    <w:p w:rsidR="00FC6ADF" w:rsidRPr="00E13F15" w:rsidRDefault="00D67F9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• Суағар үшін диаметрі 15</w:t>
      </w:r>
      <w:r w:rsidR="00E13F15" w:rsidRPr="00E13F15">
        <w:rPr>
          <w:sz w:val="28"/>
          <w:szCs w:val="28"/>
          <w:lang w:val="kk-KZ"/>
        </w:rPr>
        <w:t xml:space="preserve">0 мм сапалы, </w:t>
      </w:r>
      <w:r>
        <w:rPr>
          <w:sz w:val="28"/>
          <w:szCs w:val="28"/>
          <w:lang w:val="kk-KZ"/>
        </w:rPr>
        <w:t xml:space="preserve">жаңа </w:t>
      </w:r>
      <w:r w:rsidR="00E13F15" w:rsidRPr="00E13F15">
        <w:rPr>
          <w:sz w:val="28"/>
          <w:szCs w:val="28"/>
          <w:lang w:val="kk-KZ"/>
        </w:rPr>
        <w:t>құбыр қолданылуы тиіс;</w:t>
      </w:r>
    </w:p>
    <w:p w:rsidR="00FC6ADF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• құбыр жауын-шашын және қарғын суларын өткізуге жарамды болуы қажет;</w:t>
      </w:r>
    </w:p>
    <w:p w:rsidR="00FC6ADF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lastRenderedPageBreak/>
        <w:t>• қолданылатын барлық материалдар жаңа, сапалы және қолданыстағы техникалық талаптарға сәйкес болуы қажет.</w:t>
      </w:r>
    </w:p>
    <w:p w:rsidR="00D67F95" w:rsidRPr="00D67F95" w:rsidRDefault="00D67F95" w:rsidP="00D67F95">
      <w:pPr>
        <w:pStyle w:val="af"/>
        <w:numPr>
          <w:ilvl w:val="0"/>
          <w:numId w:val="16"/>
        </w:numPr>
        <w:spacing w:after="0" w:line="240" w:lineRule="auto"/>
        <w:ind w:left="426"/>
        <w:jc w:val="both"/>
        <w:rPr>
          <w:sz w:val="28"/>
          <w:szCs w:val="28"/>
          <w:lang w:val="kk-KZ"/>
        </w:rPr>
      </w:pPr>
      <w:r w:rsidRPr="00D67F95">
        <w:rPr>
          <w:sz w:val="28"/>
          <w:szCs w:val="28"/>
          <w:lang w:val="kk-KZ"/>
        </w:rPr>
        <w:t>жұмыс барысында тратуар құрылысының бұзылған жерлерінің барлығын мердігер тарапынан қалыпқа</w:t>
      </w:r>
      <w:r>
        <w:rPr>
          <w:sz w:val="28"/>
          <w:szCs w:val="28"/>
          <w:lang w:val="kk-KZ"/>
        </w:rPr>
        <w:t xml:space="preserve"> </w:t>
      </w:r>
      <w:r w:rsidRPr="00D67F95">
        <w:rPr>
          <w:sz w:val="28"/>
          <w:szCs w:val="28"/>
          <w:lang w:val="kk-KZ"/>
        </w:rPr>
        <w:t xml:space="preserve">келтіріледі. </w:t>
      </w:r>
    </w:p>
    <w:p w:rsidR="00D67F95" w:rsidRDefault="00D67F95" w:rsidP="00E13F1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67F95" w:rsidRPr="00D67F95" w:rsidRDefault="00D67F95" w:rsidP="00D67F95">
      <w:pPr>
        <w:pStyle w:val="af"/>
        <w:spacing w:after="0" w:line="240" w:lineRule="auto"/>
        <w:jc w:val="both"/>
        <w:rPr>
          <w:sz w:val="28"/>
          <w:szCs w:val="28"/>
          <w:lang w:val="kk-KZ"/>
        </w:rPr>
      </w:pPr>
    </w:p>
    <w:p w:rsidR="00E13F15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FC6ADF" w:rsidRPr="00E13F15" w:rsidRDefault="00E13F15" w:rsidP="00E13F15">
      <w:pPr>
        <w:spacing w:after="0" w:line="240" w:lineRule="auto"/>
        <w:rPr>
          <w:sz w:val="28"/>
          <w:szCs w:val="28"/>
          <w:lang w:val="kk-KZ"/>
        </w:rPr>
      </w:pPr>
      <w:r w:rsidRPr="00E13F15">
        <w:rPr>
          <w:b/>
          <w:sz w:val="28"/>
          <w:szCs w:val="28"/>
          <w:lang w:val="kk-KZ"/>
        </w:rPr>
        <w:t>5. Жұмысты орындауға қойылатын талаптар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1. Жұмыстар Жармыш ауылы, Бердалы көшесінде жүргізіледі.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2. Суағарлар 3 (үш) жерде орнатылады.</w:t>
      </w:r>
    </w:p>
    <w:p w:rsidR="00FC6ADF" w:rsidRPr="00DC25C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3. Құбырлар қолданыстағы тротуардың астынан өткізілуі тиіс.</w:t>
      </w:r>
    </w:p>
    <w:p w:rsidR="00FC6ADF" w:rsidRPr="00E13F15" w:rsidRDefault="00DC25C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4. Тротуар жабындысын </w:t>
      </w:r>
      <w:r w:rsidR="00E13F15" w:rsidRPr="00E13F15">
        <w:rPr>
          <w:sz w:val="28"/>
          <w:szCs w:val="28"/>
          <w:lang w:val="kk-KZ"/>
        </w:rPr>
        <w:t>бұзуға жол берілмейді.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5. Жұмыстарды орындау барысында тротуардың қолданыстағы жабындысына және инженерлік желілерге зақым келтірмеу қажет.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6. Құбырдың орналасу бағыты мен еңістігі жауын-шашын суының еркін ағуын қамтамасыз етуі тиіс.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7. Жұмыс аяқталғаннан кейін құрылыс қалдықтары толық шығарылып, жұмыс орны бастапқы қалпына келтірілуі тиіс.</w:t>
      </w: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8. Мердігер жұмыс барысында еңбек қауіпсіздігі және қолданыстағы қауіпсіздік талаптарын сақтауға міндетті.</w:t>
      </w:r>
    </w:p>
    <w:p w:rsidR="00FC6ADF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sz w:val="28"/>
          <w:szCs w:val="28"/>
          <w:lang w:val="kk-KZ"/>
        </w:rPr>
        <w:t>9. Жұмыстардың сапасы мен қауіпсіздігіне мердігер жауап береді.</w:t>
      </w:r>
    </w:p>
    <w:p w:rsidR="00DC25C5" w:rsidRDefault="00DC25C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10. Құйылған бетон сапасы жақсы болуы, жарылмауы қажет. </w:t>
      </w:r>
    </w:p>
    <w:p w:rsidR="00DC25C5" w:rsidRDefault="00DC25C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11. Орнатылған отырғызшар мен қоқыс жәшіктері қозғалмай, мықты бекітілуі қажет. </w:t>
      </w:r>
    </w:p>
    <w:p w:rsidR="00E13F15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FC6ADF" w:rsidRPr="00E13F15" w:rsidRDefault="00E13F1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 w:rsidRPr="00E13F15">
        <w:rPr>
          <w:b/>
          <w:sz w:val="28"/>
          <w:szCs w:val="28"/>
          <w:lang w:val="kk-KZ"/>
        </w:rPr>
        <w:t>6. Нәтижеге қойылатын талап</w:t>
      </w:r>
    </w:p>
    <w:p w:rsidR="00FC6ADF" w:rsidRDefault="00DC25C5" w:rsidP="00E13F15">
      <w:p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1) </w:t>
      </w:r>
      <w:r w:rsidR="00E13F15" w:rsidRPr="00E13F15">
        <w:rPr>
          <w:sz w:val="28"/>
          <w:szCs w:val="28"/>
          <w:lang w:val="kk-KZ"/>
        </w:rPr>
        <w:t>Жұмыс нәтижесінде Бердалы көшесіндегі тротуар бойымен ағатын жауын-шашын және қарғын суларының т</w:t>
      </w:r>
      <w:r w:rsidR="00217BEF">
        <w:rPr>
          <w:sz w:val="28"/>
          <w:szCs w:val="28"/>
          <w:lang w:val="kk-KZ"/>
        </w:rPr>
        <w:t>ротуардың астынан орнатылған Ø15</w:t>
      </w:r>
      <w:r w:rsidR="00E13F15" w:rsidRPr="00E13F15">
        <w:rPr>
          <w:sz w:val="28"/>
          <w:szCs w:val="28"/>
          <w:lang w:val="kk-KZ"/>
        </w:rPr>
        <w:t>0 мм суағарлар арқылы кедергісіз өтуі қамтамасыз етілуі тиіс.</w:t>
      </w:r>
      <w:r>
        <w:rPr>
          <w:sz w:val="28"/>
          <w:szCs w:val="28"/>
          <w:lang w:val="kk-KZ"/>
        </w:rPr>
        <w:t xml:space="preserve"> </w:t>
      </w:r>
      <w:r w:rsidR="00E13F15" w:rsidRPr="00E13F15">
        <w:rPr>
          <w:sz w:val="28"/>
          <w:szCs w:val="28"/>
          <w:lang w:val="kk-KZ"/>
        </w:rPr>
        <w:t>Орнатылған суағарлар тротуардың беріктігіне және қауіпсіз пайдаланылуына кері әсер етпеуі қажет.</w:t>
      </w:r>
    </w:p>
    <w:p w:rsidR="00DC25C5" w:rsidRDefault="00DC25C5" w:rsidP="00DC25C5">
      <w:pPr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2)  Жұмыс нәтижесінде отырғызтар мен қоқыс жәшіктерін орнату, астына құйылған бетон  сапасы мықты болуы қажет. </w:t>
      </w:r>
    </w:p>
    <w:p w:rsidR="00DC25C5" w:rsidRDefault="00DC25C5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C25C5" w:rsidRDefault="00DC25C5" w:rsidP="00DC25C5">
      <w:pPr>
        <w:spacing w:after="0" w:line="240" w:lineRule="auto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7. Жұмыс</w:t>
      </w:r>
      <w:r w:rsidR="007F474B">
        <w:rPr>
          <w:b/>
          <w:sz w:val="28"/>
          <w:szCs w:val="28"/>
          <w:lang w:val="kk-KZ"/>
        </w:rPr>
        <w:t>тың толық</w:t>
      </w:r>
      <w:r>
        <w:rPr>
          <w:b/>
          <w:sz w:val="28"/>
          <w:szCs w:val="28"/>
          <w:lang w:val="kk-KZ"/>
        </w:rPr>
        <w:t xml:space="preserve"> </w:t>
      </w:r>
      <w:r w:rsidR="007F474B">
        <w:rPr>
          <w:b/>
          <w:sz w:val="28"/>
          <w:szCs w:val="28"/>
          <w:lang w:val="kk-KZ"/>
        </w:rPr>
        <w:t xml:space="preserve">жасалу </w:t>
      </w:r>
      <w:r w:rsidRPr="00DC25C5">
        <w:rPr>
          <w:b/>
          <w:sz w:val="28"/>
          <w:szCs w:val="28"/>
          <w:lang w:val="kk-KZ"/>
        </w:rPr>
        <w:t xml:space="preserve">мерзімі </w:t>
      </w:r>
    </w:p>
    <w:p w:rsidR="007F474B" w:rsidRDefault="007F474B" w:rsidP="00DC25C5">
      <w:pPr>
        <w:spacing w:after="0" w:line="240" w:lineRule="auto"/>
        <w:jc w:val="both"/>
        <w:rPr>
          <w:sz w:val="28"/>
          <w:szCs w:val="28"/>
          <w:lang w:val="kk-KZ"/>
        </w:rPr>
      </w:pPr>
      <w:r w:rsidRPr="007F474B">
        <w:rPr>
          <w:sz w:val="28"/>
          <w:szCs w:val="28"/>
          <w:lang w:val="kk-KZ"/>
        </w:rPr>
        <w:t xml:space="preserve"> 1) </w:t>
      </w:r>
      <w:r>
        <w:rPr>
          <w:sz w:val="28"/>
          <w:szCs w:val="28"/>
          <w:lang w:val="kk-KZ"/>
        </w:rPr>
        <w:t xml:space="preserve">Жұмыстың толық орындалу мерзімі  20 күнтізбелік күн ішінде. </w:t>
      </w:r>
    </w:p>
    <w:p w:rsidR="007F474B" w:rsidRDefault="007F474B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  <w:bookmarkStart w:id="0" w:name="_GoBack"/>
      <w:bookmarkEnd w:id="0"/>
    </w:p>
    <w:p w:rsidR="00252F22" w:rsidRDefault="00252F22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252F22" w:rsidRDefault="00252F22" w:rsidP="00252F22">
      <w:pPr>
        <w:spacing w:after="0" w:line="240" w:lineRule="auto"/>
        <w:jc w:val="center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ТЕХНИЧЕСКАЯ СПЕЦИФИКАЦИЯ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Наименование работ: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 xml:space="preserve">Работы по установке водоотвода для пропуска дождевых и талых вод под существующим тротуаром по улице </w:t>
      </w:r>
      <w:proofErr w:type="spellStart"/>
      <w:r w:rsidRPr="00252F22">
        <w:rPr>
          <w:sz w:val="28"/>
          <w:szCs w:val="28"/>
          <w:lang w:val="ru-RU"/>
        </w:rPr>
        <w:t>Бердалы</w:t>
      </w:r>
      <w:proofErr w:type="spellEnd"/>
      <w:r w:rsidRPr="00252F22">
        <w:rPr>
          <w:sz w:val="28"/>
          <w:szCs w:val="28"/>
          <w:lang w:val="ru-RU"/>
        </w:rPr>
        <w:t xml:space="preserve"> в селе Жармыш.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Работы по заливке бетона на площади 18,9 м².</w:t>
      </w:r>
    </w:p>
    <w:p w:rsidR="00252F22" w:rsidRPr="00252F22" w:rsidRDefault="00252F22" w:rsidP="00252F22">
      <w:pPr>
        <w:spacing w:after="0" w:line="240" w:lineRule="auto"/>
        <w:jc w:val="both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1. Цель работы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 xml:space="preserve">В целях безопасного отвода талых вод, стекающих во время выпадения осадков вдоль существующего тротуара по улице </w:t>
      </w:r>
      <w:proofErr w:type="spellStart"/>
      <w:r w:rsidRPr="00252F22">
        <w:rPr>
          <w:sz w:val="28"/>
          <w:szCs w:val="28"/>
          <w:lang w:val="ru-RU"/>
        </w:rPr>
        <w:t>Бердалы</w:t>
      </w:r>
      <w:proofErr w:type="spellEnd"/>
      <w:r w:rsidRPr="00252F22">
        <w:rPr>
          <w:sz w:val="28"/>
          <w:szCs w:val="28"/>
          <w:lang w:val="ru-RU"/>
        </w:rPr>
        <w:t xml:space="preserve"> в селе Жармыш, и предотвращения скопления воды необходимо выполнить работы по прокладке водоотвода под тротуаром, а также заливке бетона под скамейками вдоль тротуара.</w:t>
      </w:r>
    </w:p>
    <w:p w:rsidR="00252F22" w:rsidRPr="00252F22" w:rsidRDefault="00252F22" w:rsidP="00252F22">
      <w:pPr>
        <w:spacing w:after="0" w:line="240" w:lineRule="auto"/>
        <w:jc w:val="both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2. Описание работ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Работы должны выполняться без полного разрушения существующего покрытия тротуара, с максимальным сохранением его целостности.</w:t>
      </w:r>
    </w:p>
    <w:p w:rsidR="00252F22" w:rsidRPr="00252F22" w:rsidRDefault="00252F22" w:rsidP="00252F22">
      <w:pPr>
        <w:numPr>
          <w:ilvl w:val="0"/>
          <w:numId w:val="19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Водоотводы необходимо установить в 3 (трёх) местах методом горизонтального прокладывания под тротуаром металлической трубы диаметром 150 мм (Ø150 мм) и толщиной стенки 4 мм (S 4 мм). Ширина тротуара — 1,5 метра. Асфальтовое покрытие не должно быть повреждено. Длина металлической трубы должна составлять 2,5 м, с выходом трубы с обеих сторон тротуара не менее чем на 0,5 м.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Металлическая труба, устанавливаемая под тротуаром, должна быть новой.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Для прокладки трубы под землёй необходимо использовать специальную технику.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Работы по заливке бетона на площади 18,9 м². На площади 1,26 м² у края тротуара необходимо залить бетон и установить скамейку и урну для мусора.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Толщина бетона должна составлять 10 см. Основание под бетоном должно быть выровнено и уплотнено грунтом. Залитый бетон должен находиться на одном уровне с высотой тротуара.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На 15 местах необходимо залить бетон площадью 1,26 м². Необходимо установить 15 скамеек и 15 урн для мусора. Установленные скамейки и урны для мусора должны быть закреплены методом сварки.</w:t>
      </w:r>
    </w:p>
    <w:p w:rsidR="00252F22" w:rsidRPr="00252F22" w:rsidRDefault="00252F22" w:rsidP="00252F22">
      <w:pPr>
        <w:spacing w:after="0" w:line="240" w:lineRule="auto"/>
        <w:jc w:val="both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3. Требования к материалам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• Для водоотвода должна использоваться качественная, новая труба диаметром 150 мм;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• труба должна быть пригодна для пропуска дождевых и талых вод;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lastRenderedPageBreak/>
        <w:t>• все используемые материалы должны быть новыми, качественными и соответствовать действующим техническим требованиям;</w:t>
      </w:r>
    </w:p>
    <w:p w:rsidR="00252F22" w:rsidRPr="00252F22" w:rsidRDefault="00252F22" w:rsidP="00252F22">
      <w:p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• все повреждённые в ходе работ участки конструкции тротуара должны быть восстановлены подрядчиком.</w:t>
      </w:r>
    </w:p>
    <w:p w:rsidR="00252F22" w:rsidRPr="00252F22" w:rsidRDefault="00252F22" w:rsidP="00252F22">
      <w:pPr>
        <w:spacing w:after="0" w:line="240" w:lineRule="auto"/>
        <w:jc w:val="both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5. Требования к выполнению работ</w:t>
      </w:r>
    </w:p>
    <w:p w:rsidR="00252F22" w:rsidRPr="00252F22" w:rsidRDefault="00252F22" w:rsidP="00252F22">
      <w:pPr>
        <w:numPr>
          <w:ilvl w:val="0"/>
          <w:numId w:val="20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 xml:space="preserve">Работы выполняются в селе Жармыш, по улице </w:t>
      </w:r>
      <w:proofErr w:type="spellStart"/>
      <w:r w:rsidRPr="00252F22">
        <w:rPr>
          <w:sz w:val="28"/>
          <w:szCs w:val="28"/>
          <w:lang w:val="ru-RU"/>
        </w:rPr>
        <w:t>Бердалы</w:t>
      </w:r>
      <w:proofErr w:type="spellEnd"/>
      <w:r w:rsidRPr="00252F22">
        <w:rPr>
          <w:sz w:val="28"/>
          <w:szCs w:val="28"/>
          <w:lang w:val="ru-RU"/>
        </w:rPr>
        <w:t>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Водоотводы устанавливаются в 3 (трёх) местах.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Трубы должны прокладываться под существующим тротуаром.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Не допускается повреждение покрытия тротуара.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В ходе выполнения работ необходимо не допускать повреждения существующего покрытия тротуара и инженерных сетей.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Направление и уклон трубы должны обеспечивать свободный сток дождевых и талых вод.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После завершения работ строительные отходы должны быть полностью вывезены, а место проведения работ приведено в первоначальное состояние.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Подрядчик обязан соблюдать требования охраны труда и действующие требования безопасности при выполнении работ.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Подрядчик несёт ответственность за качество и безопасность выполнения работ.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Залитый бетон должен быть качественным и не должен растрескиваться.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Установленные скамейки и урны для мусора должны быть прочно и неподвижно закреплены.</w:t>
      </w:r>
    </w:p>
    <w:p w:rsidR="00252F22" w:rsidRPr="00252F22" w:rsidRDefault="00252F22" w:rsidP="00252F22">
      <w:pPr>
        <w:spacing w:after="0" w:line="240" w:lineRule="auto"/>
        <w:jc w:val="both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6. Требования к результату</w:t>
      </w:r>
    </w:p>
    <w:p w:rsidR="00252F22" w:rsidRPr="00252F22" w:rsidRDefault="00252F22" w:rsidP="00252F22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 xml:space="preserve">В результате выполнения работ должен быть обеспечен беспрепятственный отвод дождевых и талых вод, стекающих вдоль тротуара по улице </w:t>
      </w:r>
      <w:proofErr w:type="spellStart"/>
      <w:r w:rsidRPr="00252F22">
        <w:rPr>
          <w:sz w:val="28"/>
          <w:szCs w:val="28"/>
          <w:lang w:val="ru-RU"/>
        </w:rPr>
        <w:t>Бердалы</w:t>
      </w:r>
      <w:proofErr w:type="spellEnd"/>
      <w:r w:rsidRPr="00252F22">
        <w:rPr>
          <w:sz w:val="28"/>
          <w:szCs w:val="28"/>
          <w:lang w:val="ru-RU"/>
        </w:rPr>
        <w:t>, через водоотводы Ø150 мм, установленные под тротуаром. Установленные водоотводы не должны отрицательно влиять на прочность тротуара и безопасность его эксплуатации.</w:t>
      </w:r>
    </w:p>
    <w:p w:rsidR="00252F22" w:rsidRPr="00252F22" w:rsidRDefault="00252F22" w:rsidP="00252F22">
      <w:pPr>
        <w:numPr>
          <w:ilvl w:val="0"/>
          <w:numId w:val="18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 xml:space="preserve">В результате выполнения </w:t>
      </w:r>
      <w:proofErr w:type="gramStart"/>
      <w:r w:rsidRPr="00252F22">
        <w:rPr>
          <w:sz w:val="28"/>
          <w:szCs w:val="28"/>
          <w:lang w:val="ru-RU"/>
        </w:rPr>
        <w:t>работ</w:t>
      </w:r>
      <w:proofErr w:type="gramEnd"/>
      <w:r w:rsidRPr="00252F22">
        <w:rPr>
          <w:sz w:val="28"/>
          <w:szCs w:val="28"/>
          <w:lang w:val="ru-RU"/>
        </w:rPr>
        <w:t xml:space="preserve"> установленные скамейки и урны для мусора, а также залитый под ними бетон должны быть прочными и качественными.</w:t>
      </w:r>
    </w:p>
    <w:p w:rsidR="00252F22" w:rsidRPr="00252F22" w:rsidRDefault="00252F22" w:rsidP="00252F22">
      <w:pPr>
        <w:spacing w:after="0" w:line="240" w:lineRule="auto"/>
        <w:jc w:val="both"/>
        <w:rPr>
          <w:b/>
          <w:bCs/>
          <w:sz w:val="28"/>
          <w:szCs w:val="28"/>
          <w:lang w:val="ru-RU"/>
        </w:rPr>
      </w:pPr>
      <w:r w:rsidRPr="00252F22">
        <w:rPr>
          <w:b/>
          <w:bCs/>
          <w:sz w:val="28"/>
          <w:szCs w:val="28"/>
          <w:lang w:val="ru-RU"/>
        </w:rPr>
        <w:t>7. Срок полного выполнения работ</w:t>
      </w:r>
    </w:p>
    <w:p w:rsidR="00252F22" w:rsidRPr="00252F22" w:rsidRDefault="00252F22" w:rsidP="00252F22">
      <w:pPr>
        <w:numPr>
          <w:ilvl w:val="0"/>
          <w:numId w:val="22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252F22">
        <w:rPr>
          <w:sz w:val="28"/>
          <w:szCs w:val="28"/>
          <w:lang w:val="ru-RU"/>
        </w:rPr>
        <w:t>Полный срок выполнения работ — в течение 20 календарных дней.</w:t>
      </w:r>
    </w:p>
    <w:p w:rsidR="00252F22" w:rsidRPr="00252F22" w:rsidRDefault="00252F22" w:rsidP="00DC25C5">
      <w:pPr>
        <w:spacing w:after="0" w:line="240" w:lineRule="auto"/>
        <w:jc w:val="both"/>
        <w:rPr>
          <w:sz w:val="28"/>
          <w:szCs w:val="28"/>
          <w:lang w:val="ru-RU"/>
        </w:rPr>
      </w:pPr>
    </w:p>
    <w:p w:rsidR="00DC25C5" w:rsidRPr="00DC25C5" w:rsidRDefault="00DC25C5" w:rsidP="00DC25C5">
      <w:pPr>
        <w:spacing w:after="0" w:line="240" w:lineRule="auto"/>
        <w:jc w:val="both"/>
        <w:rPr>
          <w:b/>
          <w:sz w:val="28"/>
          <w:szCs w:val="28"/>
          <w:lang w:val="kk-KZ"/>
        </w:rPr>
      </w:pPr>
    </w:p>
    <w:p w:rsidR="00DC25C5" w:rsidRPr="00DC25C5" w:rsidRDefault="00DC25C5" w:rsidP="00DC25C5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C25C5" w:rsidRPr="00E13F15" w:rsidRDefault="00DC25C5" w:rsidP="00E13F15">
      <w:pPr>
        <w:spacing w:after="0" w:line="240" w:lineRule="auto"/>
        <w:jc w:val="both"/>
        <w:rPr>
          <w:sz w:val="28"/>
          <w:szCs w:val="28"/>
          <w:lang w:val="kk-KZ"/>
        </w:rPr>
      </w:pPr>
    </w:p>
    <w:sectPr w:rsidR="00DC25C5" w:rsidRPr="00E13F15" w:rsidSect="00E13F15">
      <w:pgSz w:w="12240" w:h="15840"/>
      <w:pgMar w:top="426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CBA13D4"/>
    <w:multiLevelType w:val="hybridMultilevel"/>
    <w:tmpl w:val="88B610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F748E"/>
    <w:multiLevelType w:val="hybridMultilevel"/>
    <w:tmpl w:val="924E4ED8"/>
    <w:lvl w:ilvl="0" w:tplc="6A84B538">
      <w:start w:val="1"/>
      <w:numFmt w:val="decimal"/>
      <w:lvlText w:val="%1)"/>
      <w:lvlJc w:val="left"/>
      <w:pPr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14BC9"/>
    <w:multiLevelType w:val="hybridMultilevel"/>
    <w:tmpl w:val="3B28B90C"/>
    <w:styleLink w:val="a1"/>
    <w:lvl w:ilvl="0" w:tplc="6F602792">
      <w:start w:val="1"/>
      <w:numFmt w:val="decimal"/>
      <w:lvlText w:val="%1.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5416DE">
      <w:start w:val="1"/>
      <w:numFmt w:val="decimal"/>
      <w:lvlText w:val="%2."/>
      <w:lvlJc w:val="left"/>
      <w:pPr>
        <w:ind w:left="9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54608E">
      <w:start w:val="1"/>
      <w:numFmt w:val="decimal"/>
      <w:lvlText w:val="%3."/>
      <w:lvlJc w:val="left"/>
      <w:pPr>
        <w:ind w:left="11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B6489E">
      <w:start w:val="1"/>
      <w:numFmt w:val="decimal"/>
      <w:lvlText w:val="%4."/>
      <w:lvlJc w:val="left"/>
      <w:pPr>
        <w:ind w:left="13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8E4C18">
      <w:start w:val="1"/>
      <w:numFmt w:val="decimal"/>
      <w:lvlText w:val="%5."/>
      <w:lvlJc w:val="left"/>
      <w:pPr>
        <w:ind w:left="160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1A90AC">
      <w:start w:val="1"/>
      <w:numFmt w:val="decimal"/>
      <w:lvlText w:val="%6."/>
      <w:lvlJc w:val="left"/>
      <w:pPr>
        <w:ind w:left="18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58CC40">
      <w:start w:val="1"/>
      <w:numFmt w:val="decimal"/>
      <w:lvlText w:val="%7."/>
      <w:lvlJc w:val="left"/>
      <w:pPr>
        <w:ind w:left="20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98893E6">
      <w:start w:val="1"/>
      <w:numFmt w:val="decimal"/>
      <w:lvlText w:val="%8."/>
      <w:lvlJc w:val="left"/>
      <w:pPr>
        <w:ind w:left="22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2A36F0">
      <w:start w:val="1"/>
      <w:numFmt w:val="decimal"/>
      <w:lvlText w:val="%9."/>
      <w:lvlJc w:val="left"/>
      <w:pPr>
        <w:ind w:left="24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4A9F0357"/>
    <w:multiLevelType w:val="hybridMultilevel"/>
    <w:tmpl w:val="9760D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646A6A"/>
    <w:multiLevelType w:val="hybridMultilevel"/>
    <w:tmpl w:val="6662141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5BEC2F10"/>
    <w:multiLevelType w:val="hybridMultilevel"/>
    <w:tmpl w:val="3B28B90C"/>
    <w:numStyleLink w:val="a1"/>
  </w:abstractNum>
  <w:abstractNum w:abstractNumId="15">
    <w:nsid w:val="647409AB"/>
    <w:multiLevelType w:val="hybridMultilevel"/>
    <w:tmpl w:val="5202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650264"/>
    <w:multiLevelType w:val="hybridMultilevel"/>
    <w:tmpl w:val="C7BAA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0C5E7D"/>
    <w:multiLevelType w:val="hybridMultilevel"/>
    <w:tmpl w:val="7E364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9"/>
  </w:num>
  <w:num w:numId="13">
    <w:abstractNumId w:val="16"/>
  </w:num>
  <w:num w:numId="14">
    <w:abstractNumId w:val="15"/>
  </w:num>
  <w:num w:numId="15">
    <w:abstractNumId w:val="12"/>
  </w:num>
  <w:num w:numId="16">
    <w:abstractNumId w:val="13"/>
  </w:num>
  <w:num w:numId="17">
    <w:abstractNumId w:val="11"/>
  </w:num>
  <w:num w:numId="18">
    <w:abstractNumId w:val="14"/>
  </w:num>
  <w:num w:numId="19">
    <w:abstractNumId w:val="14"/>
    <w:lvlOverride w:ilvl="0">
      <w:startOverride w:val="1"/>
    </w:lvlOverride>
  </w:num>
  <w:num w:numId="20">
    <w:abstractNumId w:val="14"/>
    <w:lvlOverride w:ilvl="0">
      <w:startOverride w:val="1"/>
    </w:lvlOverride>
  </w:num>
  <w:num w:numId="21">
    <w:abstractNumId w:val="14"/>
    <w:lvlOverride w:ilvl="0">
      <w:startOverride w:val="1"/>
    </w:lvlOverride>
  </w:num>
  <w:num w:numId="22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B1E92"/>
    <w:rsid w:val="0015074B"/>
    <w:rsid w:val="001822FF"/>
    <w:rsid w:val="00217BEF"/>
    <w:rsid w:val="00252F22"/>
    <w:rsid w:val="0029639D"/>
    <w:rsid w:val="00326F90"/>
    <w:rsid w:val="003549B1"/>
    <w:rsid w:val="007F474B"/>
    <w:rsid w:val="00AA1D8D"/>
    <w:rsid w:val="00B47730"/>
    <w:rsid w:val="00CB0664"/>
    <w:rsid w:val="00D67F95"/>
    <w:rsid w:val="00DC25C5"/>
    <w:rsid w:val="00E13F15"/>
    <w:rsid w:val="00F56B4B"/>
    <w:rsid w:val="00F75B91"/>
    <w:rsid w:val="00FC693F"/>
    <w:rsid w:val="00FC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2"/>
    <w:next w:val="a2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3"/>
    <w:link w:val="a6"/>
    <w:uiPriority w:val="99"/>
    <w:rsid w:val="00E618BF"/>
  </w:style>
  <w:style w:type="paragraph" w:styleId="a8">
    <w:name w:val="footer"/>
    <w:basedOn w:val="a2"/>
    <w:link w:val="a9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3"/>
    <w:link w:val="a8"/>
    <w:uiPriority w:val="99"/>
    <w:rsid w:val="00E618BF"/>
  </w:style>
  <w:style w:type="paragraph" w:styleId="aa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3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2"/>
    <w:next w:val="a2"/>
    <w:link w:val="ac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3"/>
    <w:link w:val="ab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2"/>
    <w:next w:val="a2"/>
    <w:link w:val="a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e">
    <w:name w:val="Подзаголовок Знак"/>
    <w:basedOn w:val="a3"/>
    <w:link w:val="ad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2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2"/>
    <w:link w:val="af1"/>
    <w:uiPriority w:val="99"/>
    <w:unhideWhenUsed/>
    <w:rsid w:val="00AA1D8D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rsid w:val="00AA1D8D"/>
  </w:style>
  <w:style w:type="paragraph" w:styleId="23">
    <w:name w:val="Body Text 2"/>
    <w:basedOn w:val="a2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3"/>
    <w:link w:val="23"/>
    <w:uiPriority w:val="99"/>
    <w:rsid w:val="00AA1D8D"/>
  </w:style>
  <w:style w:type="paragraph" w:styleId="33">
    <w:name w:val="Body Text 3"/>
    <w:basedOn w:val="a2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AA1D8D"/>
    <w:rPr>
      <w:sz w:val="16"/>
      <w:szCs w:val="16"/>
    </w:rPr>
  </w:style>
  <w:style w:type="paragraph" w:styleId="af2">
    <w:name w:val="List"/>
    <w:basedOn w:val="a2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2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2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2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2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2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2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2"/>
    <w:uiPriority w:val="99"/>
    <w:unhideWhenUsed/>
    <w:rsid w:val="0029639D"/>
    <w:pPr>
      <w:numPr>
        <w:numId w:val="7"/>
      </w:numPr>
      <w:contextualSpacing/>
    </w:pPr>
  </w:style>
  <w:style w:type="paragraph" w:styleId="af3">
    <w:name w:val="List Continue"/>
    <w:basedOn w:val="a2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2"/>
    <w:uiPriority w:val="99"/>
    <w:unhideWhenUsed/>
    <w:rsid w:val="0029639D"/>
    <w:pPr>
      <w:spacing w:after="120"/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3"/>
    <w:link w:val="af4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2"/>
    <w:next w:val="a2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3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3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3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2"/>
    <w:next w:val="a2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3"/>
    <w:uiPriority w:val="22"/>
    <w:qFormat/>
    <w:rsid w:val="00FC693F"/>
    <w:rPr>
      <w:b/>
      <w:bCs/>
    </w:rPr>
  </w:style>
  <w:style w:type="character" w:styleId="af8">
    <w:name w:val="Emphasis"/>
    <w:basedOn w:val="a3"/>
    <w:uiPriority w:val="20"/>
    <w:qFormat/>
    <w:rsid w:val="00FC693F"/>
    <w:rPr>
      <w:i/>
      <w:iCs/>
    </w:rPr>
  </w:style>
  <w:style w:type="paragraph" w:styleId="af9">
    <w:name w:val="Intense Quote"/>
    <w:basedOn w:val="a2"/>
    <w:next w:val="a2"/>
    <w:link w:val="af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3"/>
    <w:link w:val="af9"/>
    <w:uiPriority w:val="30"/>
    <w:rsid w:val="00FC693F"/>
    <w:rPr>
      <w:b/>
      <w:bCs/>
      <w:i/>
      <w:iCs/>
      <w:color w:val="4F81BD" w:themeColor="accent1"/>
    </w:rPr>
  </w:style>
  <w:style w:type="character" w:styleId="afb">
    <w:name w:val="Subtle Emphasis"/>
    <w:basedOn w:val="a3"/>
    <w:uiPriority w:val="19"/>
    <w:qFormat/>
    <w:rsid w:val="00FC693F"/>
    <w:rPr>
      <w:i/>
      <w:iCs/>
      <w:color w:val="808080" w:themeColor="text1" w:themeTint="7F"/>
    </w:rPr>
  </w:style>
  <w:style w:type="character" w:styleId="afc">
    <w:name w:val="Intense Emphasis"/>
    <w:basedOn w:val="a3"/>
    <w:uiPriority w:val="21"/>
    <w:qFormat/>
    <w:rsid w:val="00FC693F"/>
    <w:rPr>
      <w:b/>
      <w:bCs/>
      <w:i/>
      <w:iCs/>
      <w:color w:val="4F81BD" w:themeColor="accent1"/>
    </w:rPr>
  </w:style>
  <w:style w:type="character" w:styleId="afd">
    <w:name w:val="Subtle Reference"/>
    <w:basedOn w:val="a3"/>
    <w:uiPriority w:val="31"/>
    <w:qFormat/>
    <w:rsid w:val="00FC693F"/>
    <w:rPr>
      <w:smallCaps/>
      <w:color w:val="C0504D" w:themeColor="accent2"/>
      <w:u w:val="single"/>
    </w:rPr>
  </w:style>
  <w:style w:type="character" w:styleId="afe">
    <w:name w:val="Intense Reference"/>
    <w:basedOn w:val="a3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3"/>
    <w:uiPriority w:val="33"/>
    <w:qFormat/>
    <w:rsid w:val="00FC693F"/>
    <w:rPr>
      <w:b/>
      <w:bCs/>
      <w:smallCaps/>
      <w:spacing w:val="5"/>
    </w:rPr>
  </w:style>
  <w:style w:type="paragraph" w:styleId="aff0">
    <w:name w:val="TOC Heading"/>
    <w:basedOn w:val="1"/>
    <w:next w:val="a2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4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2">
    <w:name w:val="Light Shading"/>
    <w:basedOn w:val="a4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4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4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4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4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4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numbering" w:customStyle="1" w:styleId="a1">
    <w:name w:val="С числами"/>
    <w:rsid w:val="00252F22"/>
    <w:pPr>
      <w:numPr>
        <w:numId w:val="1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2"/>
    <w:next w:val="a2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3"/>
    <w:link w:val="a6"/>
    <w:uiPriority w:val="99"/>
    <w:rsid w:val="00E618BF"/>
  </w:style>
  <w:style w:type="paragraph" w:styleId="a8">
    <w:name w:val="footer"/>
    <w:basedOn w:val="a2"/>
    <w:link w:val="a9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3"/>
    <w:link w:val="a8"/>
    <w:uiPriority w:val="99"/>
    <w:rsid w:val="00E618BF"/>
  </w:style>
  <w:style w:type="paragraph" w:styleId="aa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3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2"/>
    <w:next w:val="a2"/>
    <w:link w:val="ac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3"/>
    <w:link w:val="ab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2"/>
    <w:next w:val="a2"/>
    <w:link w:val="a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e">
    <w:name w:val="Подзаголовок Знак"/>
    <w:basedOn w:val="a3"/>
    <w:link w:val="ad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2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2"/>
    <w:link w:val="af1"/>
    <w:uiPriority w:val="99"/>
    <w:unhideWhenUsed/>
    <w:rsid w:val="00AA1D8D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rsid w:val="00AA1D8D"/>
  </w:style>
  <w:style w:type="paragraph" w:styleId="23">
    <w:name w:val="Body Text 2"/>
    <w:basedOn w:val="a2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3"/>
    <w:link w:val="23"/>
    <w:uiPriority w:val="99"/>
    <w:rsid w:val="00AA1D8D"/>
  </w:style>
  <w:style w:type="paragraph" w:styleId="33">
    <w:name w:val="Body Text 3"/>
    <w:basedOn w:val="a2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AA1D8D"/>
    <w:rPr>
      <w:sz w:val="16"/>
      <w:szCs w:val="16"/>
    </w:rPr>
  </w:style>
  <w:style w:type="paragraph" w:styleId="af2">
    <w:name w:val="List"/>
    <w:basedOn w:val="a2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2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2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2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2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2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2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2"/>
    <w:uiPriority w:val="99"/>
    <w:unhideWhenUsed/>
    <w:rsid w:val="0029639D"/>
    <w:pPr>
      <w:numPr>
        <w:numId w:val="7"/>
      </w:numPr>
      <w:contextualSpacing/>
    </w:pPr>
  </w:style>
  <w:style w:type="paragraph" w:styleId="af3">
    <w:name w:val="List Continue"/>
    <w:basedOn w:val="a2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2"/>
    <w:uiPriority w:val="99"/>
    <w:unhideWhenUsed/>
    <w:rsid w:val="0029639D"/>
    <w:pPr>
      <w:spacing w:after="120"/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3"/>
    <w:link w:val="af4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2"/>
    <w:next w:val="a2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3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3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3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2"/>
    <w:next w:val="a2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3"/>
    <w:uiPriority w:val="22"/>
    <w:qFormat/>
    <w:rsid w:val="00FC693F"/>
    <w:rPr>
      <w:b/>
      <w:bCs/>
    </w:rPr>
  </w:style>
  <w:style w:type="character" w:styleId="af8">
    <w:name w:val="Emphasis"/>
    <w:basedOn w:val="a3"/>
    <w:uiPriority w:val="20"/>
    <w:qFormat/>
    <w:rsid w:val="00FC693F"/>
    <w:rPr>
      <w:i/>
      <w:iCs/>
    </w:rPr>
  </w:style>
  <w:style w:type="paragraph" w:styleId="af9">
    <w:name w:val="Intense Quote"/>
    <w:basedOn w:val="a2"/>
    <w:next w:val="a2"/>
    <w:link w:val="af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3"/>
    <w:link w:val="af9"/>
    <w:uiPriority w:val="30"/>
    <w:rsid w:val="00FC693F"/>
    <w:rPr>
      <w:b/>
      <w:bCs/>
      <w:i/>
      <w:iCs/>
      <w:color w:val="4F81BD" w:themeColor="accent1"/>
    </w:rPr>
  </w:style>
  <w:style w:type="character" w:styleId="afb">
    <w:name w:val="Subtle Emphasis"/>
    <w:basedOn w:val="a3"/>
    <w:uiPriority w:val="19"/>
    <w:qFormat/>
    <w:rsid w:val="00FC693F"/>
    <w:rPr>
      <w:i/>
      <w:iCs/>
      <w:color w:val="808080" w:themeColor="text1" w:themeTint="7F"/>
    </w:rPr>
  </w:style>
  <w:style w:type="character" w:styleId="afc">
    <w:name w:val="Intense Emphasis"/>
    <w:basedOn w:val="a3"/>
    <w:uiPriority w:val="21"/>
    <w:qFormat/>
    <w:rsid w:val="00FC693F"/>
    <w:rPr>
      <w:b/>
      <w:bCs/>
      <w:i/>
      <w:iCs/>
      <w:color w:val="4F81BD" w:themeColor="accent1"/>
    </w:rPr>
  </w:style>
  <w:style w:type="character" w:styleId="afd">
    <w:name w:val="Subtle Reference"/>
    <w:basedOn w:val="a3"/>
    <w:uiPriority w:val="31"/>
    <w:qFormat/>
    <w:rsid w:val="00FC693F"/>
    <w:rPr>
      <w:smallCaps/>
      <w:color w:val="C0504D" w:themeColor="accent2"/>
      <w:u w:val="single"/>
    </w:rPr>
  </w:style>
  <w:style w:type="character" w:styleId="afe">
    <w:name w:val="Intense Reference"/>
    <w:basedOn w:val="a3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3"/>
    <w:uiPriority w:val="33"/>
    <w:qFormat/>
    <w:rsid w:val="00FC693F"/>
    <w:rPr>
      <w:b/>
      <w:bCs/>
      <w:smallCaps/>
      <w:spacing w:val="5"/>
    </w:rPr>
  </w:style>
  <w:style w:type="paragraph" w:styleId="aff0">
    <w:name w:val="TOC Heading"/>
    <w:basedOn w:val="1"/>
    <w:next w:val="a2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4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2">
    <w:name w:val="Light Shading"/>
    <w:basedOn w:val="a4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4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4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4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4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4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4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4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4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4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4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4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4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4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numbering" w:customStyle="1" w:styleId="a1">
    <w:name w:val="С числами"/>
    <w:rsid w:val="00252F2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BAE1E0-5724-4543-86AA-FBA6487C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1027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6868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Айсана Халықбай</cp:lastModifiedBy>
  <cp:revision>21</cp:revision>
  <dcterms:created xsi:type="dcterms:W3CDTF">2013-12-23T23:15:00Z</dcterms:created>
  <dcterms:modified xsi:type="dcterms:W3CDTF">2026-10-05T05:52:00Z</dcterms:modified>
  <cp:category/>
</cp:coreProperties>
</file>