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185" w:rsidRDefault="009E0F9A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ТЕХНИКАЛЫҚ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ЕРЕКШЕЛІК </w:t>
      </w:r>
    </w:p>
    <w:p w:rsidR="00410185" w:rsidRDefault="009E0F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zh-CN"/>
        </w:rPr>
        <w:t xml:space="preserve">Жұмыстың </w:t>
      </w:r>
      <w:r w:rsidRPr="0027389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zh-CN"/>
        </w:rPr>
        <w:t>атауы:</w:t>
      </w:r>
      <w:r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А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схана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кабиналарына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арналған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пластикалық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қалқаларды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дайындау, жеткізу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,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орнату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және дәре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тхан</w:t>
      </w:r>
      <w:r w:rsidR="00032485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а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кабиналарына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арналған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пластикалық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қалқаларды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дайындау, жеткізу</w:t>
      </w:r>
      <w:r w:rsid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, 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орнату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 xml:space="preserve"> жұмыстары</w:t>
      </w:r>
      <w:r w:rsidRPr="0027389E">
        <w:rPr>
          <w:rFonts w:ascii="Times New Roman" w:eastAsia="Times New Roman" w:hAnsi="Times New Roman" w:cs="Times New Roman"/>
          <w:sz w:val="24"/>
          <w:szCs w:val="24"/>
          <w:lang w:val="kk-KZ" w:eastAsia="zh-CN"/>
        </w:rPr>
        <w:t>.</w:t>
      </w:r>
    </w:p>
    <w:p w:rsidR="0027389E" w:rsidRPr="0027389E" w:rsidRDefault="002738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f7"/>
        <w:tblW w:w="0" w:type="auto"/>
        <w:tblLook w:val="04A0"/>
      </w:tblPr>
      <w:tblGrid>
        <w:gridCol w:w="2494"/>
        <w:gridCol w:w="8406"/>
      </w:tblGrid>
      <w:tr w:rsidR="00410185">
        <w:tc>
          <w:tcPr>
            <w:tcW w:w="2494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 / Талап</w:t>
            </w:r>
          </w:p>
        </w:tc>
        <w:tc>
          <w:tcPr>
            <w:tcW w:w="8406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Сипаттамасы мен сипаттамалары</w:t>
            </w:r>
          </w:p>
        </w:tc>
      </w:tr>
      <w:tr w:rsidR="00410185">
        <w:tc>
          <w:tcPr>
            <w:tcW w:w="2494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Жұмыстың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атауы</w:t>
            </w:r>
          </w:p>
        </w:tc>
        <w:tc>
          <w:tcPr>
            <w:tcW w:w="8406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схана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кабиналарына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арналған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пластикалық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қалқаларды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дайындау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жеткізу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және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орнату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 xml:space="preserve"> және дәре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тхана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кабиналарына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арналған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пластикалық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қалқаларды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дайындау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жеткізужәнеорнату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 xml:space="preserve"> жұмыстары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410185">
        <w:tc>
          <w:tcPr>
            <w:tcW w:w="2494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Саны</w:t>
            </w:r>
          </w:p>
        </w:tc>
        <w:tc>
          <w:tcPr>
            <w:tcW w:w="8406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Асханаға арналған пластик қалқалар — 2 дана. Ойықтар/терезелер (тамақ беруге арналған) — 2 дана (есік панеліне біріктірілген; әр қалқаға біреуден).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Дәретхана кабиналарына арналған пластик қалқалар — 6 дана.</w:t>
            </w:r>
          </w:p>
        </w:tc>
      </w:tr>
      <w:tr w:rsidR="00410185" w:rsidRPr="0027389E">
        <w:tc>
          <w:tcPr>
            <w:tcW w:w="2494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Техникалық сипаттамалары мен өлшемдері</w:t>
            </w:r>
          </w:p>
          <w:p w:rsidR="00410185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185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6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 w:rsidP="00273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Асх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анаға 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ластикалық қалқалар— 2 дана.</w:t>
            </w:r>
          </w:p>
          <w:p w:rsidR="00410185" w:rsidRPr="0027389E" w:rsidRDefault="009E0F9A" w:rsidP="00273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Бір қалқаның өлшемі: Биіктігі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2,16 м, ені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2,68 м.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 xml:space="preserve">Конструкциялық ерекшелігі: Қалқа кіру тобын (есікті) қамтиды. Есік кенебіне арнайы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 дана </w:t>
            </w:r>
            <w:r w:rsidR="0027389E"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форточка орнатылады.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Профиль түсі: Стандартты ақ (ішкі және сыртқы контуры).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атериал: Металлопластикалық ПВХ-профиль, беріктігі мен деформациядан қорғау үшін ішінен мырышталған болатпен арматураланған. Материал ылғалға және жүйелі санитарлық тазалауға төзімді болуы керек.</w:t>
            </w:r>
            <w:r w:rsid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Толтыру түрі (аралас): Жоғарғы бөлігі — жарық өткізетін (бір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қабатты шыны немесе бір камералы шыны пакет); Төменгі бөлігі — тұтас пластикалық сэндвич-панель.</w:t>
            </w:r>
            <w:r w:rsid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7389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Форточкалардың мақсаты мен конструкциясы: Есікке орнатылған арнайы технологиялық терезе (форточка). Тамақ үлестіруге және лас ыдыстарды қабылдауға арналған.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ұмыстан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тыс уақытта кіруді шектеу үшін сенімді бекіту фурнитурасымен (құлып/ысырма) жабдықталуы керек.</w:t>
            </w:r>
          </w:p>
          <w:p w:rsidR="00410185" w:rsidRDefault="009E0F9A" w:rsidP="00273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38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•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zh-CN"/>
              </w:rPr>
              <w:t>әре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тханакабиналарынаарналғанпластикалыққалқаларды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zh-CN"/>
              </w:rPr>
              <w:t xml:space="preserve"> саны</w:t>
            </w:r>
            <w:r w:rsidR="002738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zh-CN"/>
              </w:rPr>
              <w:t xml:space="preserve">-1.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>Бір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>қалқаның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>өлшемі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>-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 xml:space="preserve"> 90×130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>с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zh-CN"/>
              </w:rPr>
              <w:t>м.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Материалы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ылғалғатөзімді пластик, ПВХ немесе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баламасы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материал жо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ғары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ылғалдылыққа,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тұрақты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жууға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дезинфекциялық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құралдардың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әсеріне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төзімді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болуы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тиіс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Беті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тегіс, оңай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жуылатын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конструкциясы берік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тұрақты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панельдердің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жиектері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қауіпсіз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сапалы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өңделуі</w:t>
            </w:r>
            <w:r w:rsid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тиіс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Түсі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металл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бекіткіштер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мен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фурнитура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коррозияға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төзімді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болуы</w:t>
            </w:r>
            <w:r w:rsidR="0027389E"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тиіс</w:t>
            </w:r>
            <w:r w:rsidRPr="0027389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410185" w:rsidRPr="0027389E">
        <w:tc>
          <w:tcPr>
            <w:tcW w:w="2494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Pr="0027389E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10185" w:rsidRPr="0027389E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10185" w:rsidRPr="0027389E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10185" w:rsidRPr="0027389E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Жеткізу, орнату және кепілдік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мерзімі</w:t>
            </w:r>
          </w:p>
        </w:tc>
        <w:tc>
          <w:tcPr>
            <w:tcW w:w="8406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Pr="0027389E" w:rsidRDefault="009E0F9A" w:rsidP="00273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• Өндірісті бастамас бұрын маманның нысанға міндетті түрде барып өлшеуі.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  <w:t xml:space="preserve">• Жеткізу: Өнімді Тапсырыс берушінің нысанына жеткізу Жеткізушінің күшімен және есебінен жүзеге асырылады.Орнату: Құрастыруды, деңгей 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бойынша теңестіруді, қабырға/төбе/еден құрылымдарына сенімді бекітуді және жіктерді монтаждық көбікпен және герметикпен нығыздауды қамтитын толық монтаждау циклі.• Кепілдік: ПВХ-конструкциясына, фурнитураға және монтаждау жұмыстарына кепілдік мерзімі қабыл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дау-өткізу актісіне қол қойылған сәттен бастап кемінде 12 айды құрауы тиіс.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Жүмыстың орындалу мерзімі к</w:t>
            </w:r>
            <w:r w:rsidRPr="0027389E">
              <w:rPr>
                <w:rFonts w:ascii="Times New Roman" w:eastAsia="SimSun" w:hAnsi="Times New Roman" w:cs="Times New Roman"/>
                <w:sz w:val="24"/>
                <w:szCs w:val="24"/>
                <w:lang w:val="kk-KZ"/>
              </w:rPr>
              <w:t xml:space="preserve">елісімшарт тіркелген сәттен бастап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kk-KZ"/>
              </w:rPr>
              <w:t xml:space="preserve">15 </w:t>
            </w:r>
            <w:r w:rsidRPr="0027389E">
              <w:rPr>
                <w:rFonts w:ascii="Times New Roman" w:eastAsia="SimSun" w:hAnsi="Times New Roman" w:cs="Times New Roman"/>
                <w:sz w:val="24"/>
                <w:szCs w:val="24"/>
                <w:lang w:val="kk-KZ"/>
              </w:rPr>
              <w:t xml:space="preserve"> жұмыс күні ішінде"</w:t>
            </w:r>
          </w:p>
        </w:tc>
      </w:tr>
    </w:tbl>
    <w:p w:rsidR="00410185" w:rsidRPr="0027389E" w:rsidRDefault="0041018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410185" w:rsidRPr="0027389E" w:rsidRDefault="00410185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410185" w:rsidRPr="0027389E" w:rsidRDefault="009E0F9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27389E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ТЕХНИЧЕСКИЕ ХАРАКТЕРИСТИКИ</w:t>
      </w:r>
    </w:p>
    <w:p w:rsidR="00410185" w:rsidRPr="0027389E" w:rsidRDefault="009E0F9A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27389E">
        <w:rPr>
          <w:rFonts w:ascii="Times New Roman" w:hAnsi="Times New Roman" w:cs="Times New Roman"/>
          <w:sz w:val="24"/>
          <w:szCs w:val="24"/>
          <w:lang w:val="ru-RU"/>
        </w:rPr>
        <w:t>Наименование работ: Изготовление, доставка и монтаж пластиковых</w:t>
      </w:r>
      <w:r w:rsidRPr="0027389E">
        <w:rPr>
          <w:rFonts w:ascii="Times New Roman" w:hAnsi="Times New Roman" w:cs="Times New Roman"/>
          <w:sz w:val="24"/>
          <w:szCs w:val="24"/>
          <w:lang w:val="ru-RU"/>
        </w:rPr>
        <w:t xml:space="preserve"> перегородок для кабин в столовой и туалетных кабин.</w:t>
      </w:r>
    </w:p>
    <w:tbl>
      <w:tblPr>
        <w:tblStyle w:val="af7"/>
        <w:tblW w:w="0" w:type="auto"/>
        <w:tblLook w:val="04A0"/>
      </w:tblPr>
      <w:tblGrid>
        <w:gridCol w:w="2959"/>
        <w:gridCol w:w="7941"/>
      </w:tblGrid>
      <w:tr w:rsidR="00410185">
        <w:tc>
          <w:tcPr>
            <w:tcW w:w="2959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 / Требование</w:t>
            </w:r>
          </w:p>
        </w:tc>
        <w:tc>
          <w:tcPr>
            <w:tcW w:w="7941" w:type="dxa"/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и характеристики</w:t>
            </w:r>
          </w:p>
        </w:tc>
      </w:tr>
      <w:tr w:rsidR="00410185" w:rsidRPr="0027389E">
        <w:tc>
          <w:tcPr>
            <w:tcW w:w="2959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Наименование работ: </w:t>
            </w:r>
          </w:p>
        </w:tc>
        <w:tc>
          <w:tcPr>
            <w:tcW w:w="794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Pr="0027389E" w:rsidRDefault="009E0F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Изготовление, доставка и монтаж пластиковых перегородок для кабин в столовой и санузлах.</w:t>
            </w:r>
          </w:p>
        </w:tc>
      </w:tr>
      <w:tr w:rsidR="00410185" w:rsidRPr="0027389E">
        <w:tc>
          <w:tcPr>
            <w:tcW w:w="2959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Количество</w:t>
            </w:r>
          </w:p>
        </w:tc>
        <w:tc>
          <w:tcPr>
            <w:tcW w:w="794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Pr="0027389E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Пластиковые перегородки дл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я столовой — 2 шт. Проемы/окна (для выдачи пищи и сдачи посуды) — 2 шт. (встроены в дверное полотно; по 1 на перегородку) Пластиковые перегородки для туалетных кабин —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шт.</w:t>
            </w:r>
          </w:p>
        </w:tc>
      </w:tr>
      <w:tr w:rsidR="00410185" w:rsidRPr="0027389E">
        <w:tc>
          <w:tcPr>
            <w:tcW w:w="2959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Pr="0027389E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Технические характеристики и габаритные размеры</w:t>
            </w:r>
          </w:p>
        </w:tc>
        <w:tc>
          <w:tcPr>
            <w:tcW w:w="794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Pr="0027389E" w:rsidRDefault="009E0F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• Пластиковые перегородки для </w:t>
            </w:r>
            <w:r w:rsidRPr="002738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столовой — 2 шт.</w:t>
            </w:r>
          </w:p>
          <w:p w:rsidR="00410185" w:rsidRPr="0027389E" w:rsidRDefault="009E0F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Размеры одной перегородки: высота</w:t>
            </w:r>
            <w:r w:rsid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2,16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м, ширина</w:t>
            </w:r>
            <w:r w:rsid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2,68 м.</w:t>
            </w:r>
            <w:r w:rsid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Конструктивные особенности: перегородка включает входную секцию (дверь). В дверном полотне предусмотрена установка двух с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пециальных вентиляционных окон (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фрамуг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).Цвет профиля: стан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дартный белый (с внутренней и внешней сторон).Материал: ПВХ-профиль с внутренним армированием оцинкованной сталью для обеспечения прочности и устойчивости к деформации. Материал должен быть устойчив к воздействию влаги и регулярной санитарной обработке.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заполнения (комбинированный): верхняя часть — светопрозрачная (одинарное стекло или однокамерный стеклопакет); нижняя часть — пластиковая сэндвич-панель. Назначение и конструкция окна: специализированный оконный блок, устанавливаемый в дверное полотно. Дл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 обеспечения безопасности и предотвращения несанкционированного доступа дверь должна быть оснащена соответствующей запорной фурнитурой (замком или защелкой).</w:t>
            </w:r>
          </w:p>
          <w:p w:rsidR="00410185" w:rsidRPr="0027389E" w:rsidRDefault="009E0F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• </w:t>
            </w:r>
            <w:r w:rsidRPr="002738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Количество пластиковых перегородок для туалетных кабин: 6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; размеры одной перегородки: 90×130 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см. Материал: влагостойкий пластик, ПВХ или аналог; материал должен быть устойчив к повышенной влажности, частой санитарной обработке и воздействию дезинфицирующих средств.</w:t>
            </w:r>
          </w:p>
        </w:tc>
      </w:tr>
      <w:tr w:rsidR="00410185" w:rsidRPr="0027389E">
        <w:tc>
          <w:tcPr>
            <w:tcW w:w="2959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Pr="0027389E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10185" w:rsidRPr="0027389E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10185" w:rsidRPr="0027389E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10185" w:rsidRPr="0027389E" w:rsidRDefault="00410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10185" w:rsidRDefault="009E0F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 Доставка, установка и гарантия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срок</w:t>
            </w:r>
          </w:p>
        </w:tc>
        <w:tc>
          <w:tcPr>
            <w:tcW w:w="7941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410185" w:rsidRPr="0027389E" w:rsidRDefault="009E0F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• Обязательный замер на объекте, выпол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няемый специалистом перед началом производства.</w:t>
            </w:r>
          </w:p>
          <w:p w:rsidR="00410185" w:rsidRPr="0027389E" w:rsidRDefault="009E0F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• Доставка: Доставка изделия на объект заказчика осуществляется силами и за счет поставщика.</w:t>
            </w:r>
          </w:p>
          <w:p w:rsidR="00410185" w:rsidRPr="0027389E" w:rsidRDefault="009E0F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• Монтаж: Полный цикл монтажных работ, включающий сборку, выравнивание, надежное крепление к конструкциям стен, пот</w:t>
            </w: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олка или пола, а также герметизацию стыков монтажной пеной и герметиком.</w:t>
            </w:r>
          </w:p>
          <w:p w:rsidR="00410185" w:rsidRDefault="009E0F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389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• Гарантия: Гарантийный срок на ПВХ-конструкцию, фурнитуру и монтажные работы должен составлять не менее 12 месяцев с даты подписания акта сдачи-приемки.</w:t>
            </w:r>
            <w:r w:rsidRPr="0027389E">
              <w:rPr>
                <w:rFonts w:ascii="Times New Roman" w:eastAsia="SimSun" w:hAnsi="Times New Roman" w:cs="Times New Roman"/>
                <w:sz w:val="24"/>
                <w:szCs w:val="24"/>
                <w:lang w:val="ru-RU"/>
              </w:rPr>
              <w:t>Срок выполнения работ составля</w:t>
            </w:r>
            <w:r w:rsidRPr="0027389E">
              <w:rPr>
                <w:rFonts w:ascii="Times New Roman" w:eastAsia="SimSun" w:hAnsi="Times New Roman" w:cs="Times New Roman"/>
                <w:sz w:val="24"/>
                <w:szCs w:val="24"/>
                <w:lang w:val="ru-RU"/>
              </w:rPr>
              <w:t>ет 15 рабочих дней с момента регистрации договора.</w:t>
            </w:r>
          </w:p>
        </w:tc>
      </w:tr>
    </w:tbl>
    <w:p w:rsidR="00410185" w:rsidRPr="0027389E" w:rsidRDefault="0041018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10185" w:rsidRPr="0027389E" w:rsidRDefault="00410185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410185" w:rsidRPr="0027389E" w:rsidSect="00410185">
      <w:pgSz w:w="12240" w:h="15840"/>
      <w:pgMar w:top="340" w:right="540" w:bottom="1440" w:left="9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F9A" w:rsidRDefault="009E0F9A">
      <w:pPr>
        <w:spacing w:line="240" w:lineRule="auto"/>
      </w:pPr>
      <w:r>
        <w:separator/>
      </w:r>
    </w:p>
  </w:endnote>
  <w:endnote w:type="continuationSeparator" w:id="1">
    <w:p w:rsidR="009E0F9A" w:rsidRDefault="009E0F9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F9A" w:rsidRDefault="009E0F9A">
      <w:pPr>
        <w:spacing w:after="0"/>
      </w:pPr>
      <w:r>
        <w:separator/>
      </w:r>
    </w:p>
  </w:footnote>
  <w:footnote w:type="continuationSeparator" w:id="1">
    <w:p w:rsidR="009E0F9A" w:rsidRDefault="009E0F9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</w:compat>
  <w:rsids>
    <w:rsidRoot w:val="00B47730"/>
    <w:rsid w:val="00032485"/>
    <w:rsid w:val="00034616"/>
    <w:rsid w:val="0006063C"/>
    <w:rsid w:val="0015074B"/>
    <w:rsid w:val="0027389E"/>
    <w:rsid w:val="0029639D"/>
    <w:rsid w:val="00326F90"/>
    <w:rsid w:val="00410185"/>
    <w:rsid w:val="009E0F9A"/>
    <w:rsid w:val="00AA1D8D"/>
    <w:rsid w:val="00B47730"/>
    <w:rsid w:val="00CB0664"/>
    <w:rsid w:val="00FC693F"/>
    <w:rsid w:val="115B16B5"/>
    <w:rsid w:val="1AED747C"/>
    <w:rsid w:val="2006711A"/>
    <w:rsid w:val="61BB1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qFormat="1"/>
    <w:lsdException w:name="footer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toa heading" w:semiHidden="1"/>
    <w:lsdException w:name="List 4" w:semiHidden="1"/>
    <w:lsdException w:name="List 5" w:semiHidden="1"/>
    <w:lsdException w:name="List Bullet 4" w:semiHidden="1"/>
    <w:lsdException w:name="List Bullet 5" w:semiHidden="1"/>
    <w:lsdException w:name="List Number 4" w:semiHidden="1"/>
    <w:lsdException w:name="List Number 5" w:semiHidden="1"/>
    <w:lsdException w:name="Title" w:uiPriority="10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 Indent" w:semiHidden="1"/>
    <w:lsdException w:name="List Continue 4" w:semiHidden="1"/>
    <w:lsdException w:name="List Continue 5" w:semiHidden="1"/>
    <w:lsdException w:name="Message Header" w:semiHidden="1"/>
    <w:lsdException w:name="Subtitle" w:uiPriority="11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unhideWhenUsed="0" w:qFormat="1"/>
    <w:lsdException w:name="Emphasis" w:uiPriority="2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qFormat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uiPriority="59" w:unhideWhenUsed="0" w:qFormat="1"/>
    <w:lsdException w:name="Table Theme" w:semiHidden="1"/>
    <w:lsdException w:name="Placeholder Text" w:semiHidden="1"/>
    <w:lsdException w:name="No Spacing" w:uiPriority="1" w:unhideWhenUsed="0" w:qFormat="1"/>
    <w:lsdException w:name="Light Shading" w:uiPriority="60" w:unhideWhenUsed="0" w:qFormat="1"/>
    <w:lsdException w:name="Light List" w:uiPriority="61" w:unhideWhenUsed="0"/>
    <w:lsdException w:name="Light Grid" w:uiPriority="62" w:unhideWhenUsed="0" w:qFormat="1"/>
    <w:lsdException w:name="Medium Shading 1" w:uiPriority="63" w:unhideWhenUsed="0" w:qFormat="1"/>
    <w:lsdException w:name="Medium Shading 2" w:uiPriority="64" w:unhideWhenUsed="0" w:qFormat="1"/>
    <w:lsdException w:name="Medium List 1" w:uiPriority="65" w:unhideWhenUsed="0" w:qFormat="1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 w:qFormat="1"/>
    <w:lsdException w:name="Dark List" w:uiPriority="70" w:unhideWhenUsed="0" w:qFormat="1"/>
    <w:lsdException w:name="Colorful Shading" w:uiPriority="71" w:unhideWhenUsed="0" w:qFormat="1"/>
    <w:lsdException w:name="Colorful List" w:uiPriority="72" w:unhideWhenUsed="0" w:qFormat="1"/>
    <w:lsdException w:name="Colorful Grid" w:uiPriority="73" w:unhideWhenUsed="0" w:qFormat="1"/>
    <w:lsdException w:name="Light Shading Accent 1" w:uiPriority="60" w:unhideWhenUsed="0"/>
    <w:lsdException w:name="Light List Accent 1" w:uiPriority="61" w:unhideWhenUsed="0" w:qFormat="1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 w:qFormat="1"/>
    <w:lsdException w:name="Revision" w:semiHidden="1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 w:qFormat="1"/>
    <w:lsdException w:name="Medium Grid 1 Accent 1" w:uiPriority="67" w:unhideWhenUsed="0"/>
    <w:lsdException w:name="Medium Grid 2 Accent 1" w:uiPriority="68" w:unhideWhenUsed="0" w:qFormat="1"/>
    <w:lsdException w:name="Medium Grid 3 Accent 1" w:uiPriority="69" w:unhideWhenUsed="0"/>
    <w:lsdException w:name="Dark List Accent 1" w:uiPriority="70" w:unhideWhenUsed="0" w:qFormat="1"/>
    <w:lsdException w:name="Colorful Shading Accent 1" w:uiPriority="71" w:unhideWhenUsed="0" w:qFormat="1"/>
    <w:lsdException w:name="Colorful List Accent 1" w:uiPriority="72" w:unhideWhenUsed="0" w:qFormat="1"/>
    <w:lsdException w:name="Colorful Grid Accent 1" w:uiPriority="73" w:unhideWhenUsed="0" w:qFormat="1"/>
    <w:lsdException w:name="Light Shading Accent 2" w:uiPriority="60" w:unhideWhenUsed="0" w:qFormat="1"/>
    <w:lsdException w:name="Light List Accent 2" w:uiPriority="61" w:unhideWhenUsed="0" w:qFormat="1"/>
    <w:lsdException w:name="Light Grid Accent 2" w:uiPriority="62" w:unhideWhenUsed="0" w:qFormat="1"/>
    <w:lsdException w:name="Medium Shading 1 Accent 2" w:uiPriority="63" w:unhideWhenUsed="0"/>
    <w:lsdException w:name="Medium Shading 2 Accent 2" w:uiPriority="64" w:unhideWhenUsed="0" w:qFormat="1"/>
    <w:lsdException w:name="Medium List 1 Accent 2" w:uiPriority="65" w:unhideWhenUsed="0"/>
    <w:lsdException w:name="Medium List 2 Accent 2" w:uiPriority="66" w:unhideWhenUsed="0" w:qFormat="1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 w:qFormat="1"/>
    <w:lsdException w:name="Dark List Accent 2" w:uiPriority="70" w:unhideWhenUsed="0" w:qFormat="1"/>
    <w:lsdException w:name="Colorful Shading Accent 2" w:uiPriority="71" w:unhideWhenUsed="0" w:qFormat="1"/>
    <w:lsdException w:name="Colorful List Accent 2" w:uiPriority="72" w:unhideWhenUsed="0" w:qFormat="1"/>
    <w:lsdException w:name="Colorful Grid Accent 2" w:uiPriority="73" w:unhideWhenUsed="0" w:qFormat="1"/>
    <w:lsdException w:name="Light Shading Accent 3" w:uiPriority="60" w:unhideWhenUsed="0" w:qFormat="1"/>
    <w:lsdException w:name="Light List Accent 3" w:uiPriority="61" w:unhideWhenUsed="0" w:qFormat="1"/>
    <w:lsdException w:name="Light Grid Accent 3" w:uiPriority="62" w:unhideWhenUsed="0"/>
    <w:lsdException w:name="Medium Shading 1 Accent 3" w:uiPriority="63" w:unhideWhenUsed="0" w:qFormat="1"/>
    <w:lsdException w:name="Medium Shading 2 Accent 3" w:uiPriority="64" w:unhideWhenUsed="0" w:qFormat="1"/>
    <w:lsdException w:name="Medium List 1 Accent 3" w:uiPriority="65" w:unhideWhenUsed="0"/>
    <w:lsdException w:name="Medium List 2 Accent 3" w:uiPriority="66" w:unhideWhenUsed="0" w:qFormat="1"/>
    <w:lsdException w:name="Medium Grid 1 Accent 3" w:uiPriority="67" w:unhideWhenUsed="0"/>
    <w:lsdException w:name="Medium Grid 2 Accent 3" w:uiPriority="68" w:unhideWhenUsed="0" w:qFormat="1"/>
    <w:lsdException w:name="Medium Grid 3 Accent 3" w:uiPriority="69" w:unhideWhenUsed="0"/>
    <w:lsdException w:name="Dark List Accent 3" w:uiPriority="70" w:unhideWhenUsed="0" w:qFormat="1"/>
    <w:lsdException w:name="Colorful Shading Accent 3" w:uiPriority="71" w:unhideWhenUsed="0" w:qFormat="1"/>
    <w:lsdException w:name="Colorful List Accent 3" w:uiPriority="72" w:unhideWhenUsed="0" w:qFormat="1"/>
    <w:lsdException w:name="Colorful Grid Accent 3" w:uiPriority="73" w:unhideWhenUsed="0" w:qFormat="1"/>
    <w:lsdException w:name="Light Shading Accent 4" w:uiPriority="60" w:unhideWhenUsed="0" w:qFormat="1"/>
    <w:lsdException w:name="Light List Accent 4" w:uiPriority="61" w:unhideWhenUsed="0" w:qFormat="1"/>
    <w:lsdException w:name="Light Grid Accent 4" w:uiPriority="62" w:unhideWhenUsed="0" w:qFormat="1"/>
    <w:lsdException w:name="Medium Shading 1 Accent 4" w:uiPriority="63" w:unhideWhenUsed="0"/>
    <w:lsdException w:name="Medium Shading 2 Accent 4" w:uiPriority="64" w:unhideWhenUsed="0" w:qFormat="1"/>
    <w:lsdException w:name="Medium List 1 Accent 4" w:uiPriority="65" w:unhideWhenUsed="0" w:qFormat="1"/>
    <w:lsdException w:name="Medium List 2 Accent 4" w:uiPriority="66" w:unhideWhenUsed="0"/>
    <w:lsdException w:name="Medium Grid 1 Accent 4" w:uiPriority="67" w:unhideWhenUsed="0" w:qFormat="1"/>
    <w:lsdException w:name="Medium Grid 2 Accent 4" w:uiPriority="68" w:unhideWhenUsed="0" w:qFormat="1"/>
    <w:lsdException w:name="Medium Grid 3 Accent 4" w:uiPriority="69" w:unhideWhenUsed="0" w:qFormat="1"/>
    <w:lsdException w:name="Dark List Accent 4" w:uiPriority="70" w:unhideWhenUsed="0" w:qFormat="1"/>
    <w:lsdException w:name="Colorful Shading Accent 4" w:uiPriority="71" w:unhideWhenUsed="0" w:qFormat="1"/>
    <w:lsdException w:name="Colorful List Accent 4" w:uiPriority="72" w:unhideWhenUsed="0" w:qFormat="1"/>
    <w:lsdException w:name="Colorful Grid Accent 4" w:uiPriority="73" w:unhideWhenUsed="0" w:qFormat="1"/>
    <w:lsdException w:name="Light Shading Accent 5" w:uiPriority="60" w:unhideWhenUsed="0" w:qFormat="1"/>
    <w:lsdException w:name="Light List Accent 5" w:uiPriority="61" w:unhideWhenUsed="0"/>
    <w:lsdException w:name="Light Grid Accent 5" w:uiPriority="62" w:unhideWhenUsed="0" w:qFormat="1"/>
    <w:lsdException w:name="Medium Shading 1 Accent 5" w:uiPriority="63" w:unhideWhenUsed="0" w:qFormat="1"/>
    <w:lsdException w:name="Medium Shading 2 Accent 5" w:uiPriority="64" w:unhideWhenUsed="0"/>
    <w:lsdException w:name="Medium List 1 Accent 5" w:uiPriority="65" w:unhideWhenUsed="0" w:qFormat="1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 w:qFormat="1"/>
    <w:lsdException w:name="Medium Grid 3 Accent 5" w:uiPriority="69" w:unhideWhenUsed="0" w:qFormat="1"/>
    <w:lsdException w:name="Dark List Accent 5" w:uiPriority="70" w:unhideWhenUsed="0" w:qFormat="1"/>
    <w:lsdException w:name="Colorful Shading Accent 5" w:uiPriority="71" w:unhideWhenUsed="0" w:qFormat="1"/>
    <w:lsdException w:name="Colorful List Accent 5" w:uiPriority="72" w:unhideWhenUsed="0" w:qFormat="1"/>
    <w:lsdException w:name="Colorful Grid Accent 5" w:uiPriority="73" w:unhideWhenUsed="0" w:qFormat="1"/>
    <w:lsdException w:name="Light Shading Accent 6" w:uiPriority="60" w:unhideWhenUsed="0" w:qFormat="1"/>
    <w:lsdException w:name="Light List Accent 6" w:uiPriority="61" w:unhideWhenUsed="0" w:qFormat="1"/>
    <w:lsdException w:name="Light Grid Accent 6" w:uiPriority="62" w:unhideWhenUsed="0" w:qFormat="1"/>
    <w:lsdException w:name="Medium Shading 1 Accent 6" w:uiPriority="63" w:unhideWhenUsed="0" w:qFormat="1"/>
    <w:lsdException w:name="Medium Shading 2 Accent 6" w:uiPriority="64" w:unhideWhenUsed="0" w:qFormat="1"/>
    <w:lsdException w:name="Medium List 1 Accent 6" w:uiPriority="65" w:unhideWhenUsed="0" w:qFormat="1"/>
    <w:lsdException w:name="Medium List 2 Accent 6" w:uiPriority="66" w:unhideWhenUsed="0"/>
    <w:lsdException w:name="Medium Grid 1 Accent 6" w:uiPriority="67" w:unhideWhenUsed="0" w:qFormat="1"/>
    <w:lsdException w:name="Medium Grid 2 Accent 6" w:uiPriority="68" w:unhideWhenUsed="0" w:qFormat="1"/>
    <w:lsdException w:name="Medium Grid 3 Accent 6" w:uiPriority="69" w:unhideWhenUsed="0" w:qFormat="1"/>
    <w:lsdException w:name="Dark List Accent 6" w:uiPriority="70" w:unhideWhenUsed="0" w:qFormat="1"/>
    <w:lsdException w:name="Colorful Shading Accent 6" w:uiPriority="71" w:unhideWhenUsed="0" w:qFormat="1"/>
    <w:lsdException w:name="Colorful List Accent 6" w:uiPriority="72" w:unhideWhenUsed="0" w:qFormat="1"/>
    <w:lsdException w:name="Colorful Grid Accent 6" w:uiPriority="73" w:unhideWhenUsed="0" w:qFormat="1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1">
    <w:name w:val="Normal"/>
    <w:qFormat/>
    <w:rsid w:val="00410185"/>
    <w:pPr>
      <w:spacing w:after="200" w:line="276" w:lineRule="auto"/>
    </w:pPr>
    <w:rPr>
      <w:rFonts w:ascii="Arial" w:eastAsiaTheme="minorEastAsia" w:hAnsi="Arial" w:cstheme="minorBidi"/>
      <w:sz w:val="22"/>
      <w:szCs w:val="22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4101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4101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4101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4101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41018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41018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41018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41018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41018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basedOn w:val="a2"/>
    <w:uiPriority w:val="20"/>
    <w:qFormat/>
    <w:rsid w:val="00410185"/>
    <w:rPr>
      <w:i/>
      <w:iCs/>
    </w:rPr>
  </w:style>
  <w:style w:type="character" w:styleId="a6">
    <w:name w:val="Strong"/>
    <w:basedOn w:val="a2"/>
    <w:uiPriority w:val="22"/>
    <w:qFormat/>
    <w:rsid w:val="00410185"/>
    <w:rPr>
      <w:b/>
      <w:bCs/>
    </w:rPr>
  </w:style>
  <w:style w:type="paragraph" w:styleId="a7">
    <w:name w:val="List Continue"/>
    <w:basedOn w:val="a1"/>
    <w:uiPriority w:val="99"/>
    <w:unhideWhenUsed/>
    <w:rsid w:val="00410185"/>
    <w:pPr>
      <w:spacing w:after="120"/>
      <w:ind w:left="360"/>
      <w:contextualSpacing/>
    </w:pPr>
  </w:style>
  <w:style w:type="paragraph" w:styleId="23">
    <w:name w:val="Body Text 2"/>
    <w:basedOn w:val="a1"/>
    <w:link w:val="24"/>
    <w:uiPriority w:val="99"/>
    <w:unhideWhenUsed/>
    <w:rsid w:val="00410185"/>
    <w:pPr>
      <w:spacing w:after="120" w:line="480" w:lineRule="auto"/>
    </w:pPr>
  </w:style>
  <w:style w:type="paragraph" w:styleId="a8">
    <w:name w:val="caption"/>
    <w:basedOn w:val="a1"/>
    <w:next w:val="a1"/>
    <w:uiPriority w:val="35"/>
    <w:semiHidden/>
    <w:unhideWhenUsed/>
    <w:qFormat/>
    <w:rsid w:val="0041018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3">
    <w:name w:val="List Number 3"/>
    <w:basedOn w:val="a1"/>
    <w:uiPriority w:val="99"/>
    <w:unhideWhenUsed/>
    <w:rsid w:val="00410185"/>
    <w:pPr>
      <w:numPr>
        <w:numId w:val="1"/>
      </w:numPr>
      <w:contextualSpacing/>
    </w:pPr>
  </w:style>
  <w:style w:type="paragraph" w:styleId="a9">
    <w:name w:val="header"/>
    <w:basedOn w:val="a1"/>
    <w:link w:val="aa"/>
    <w:uiPriority w:val="99"/>
    <w:unhideWhenUsed/>
    <w:qFormat/>
    <w:rsid w:val="00410185"/>
    <w:pPr>
      <w:tabs>
        <w:tab w:val="center" w:pos="4680"/>
        <w:tab w:val="right" w:pos="9360"/>
      </w:tabs>
      <w:spacing w:after="0" w:line="240" w:lineRule="auto"/>
    </w:pPr>
  </w:style>
  <w:style w:type="paragraph" w:styleId="ab">
    <w:name w:val="Body Text"/>
    <w:basedOn w:val="a1"/>
    <w:link w:val="ac"/>
    <w:uiPriority w:val="99"/>
    <w:unhideWhenUsed/>
    <w:rsid w:val="00410185"/>
    <w:pPr>
      <w:spacing w:after="120"/>
    </w:pPr>
  </w:style>
  <w:style w:type="paragraph" w:styleId="ad">
    <w:name w:val="macro"/>
    <w:link w:val="ae"/>
    <w:uiPriority w:val="99"/>
    <w:unhideWhenUsed/>
    <w:rsid w:val="00410185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val="en-US" w:eastAsia="en-US"/>
    </w:rPr>
  </w:style>
  <w:style w:type="paragraph" w:styleId="a0">
    <w:name w:val="List Bullet"/>
    <w:basedOn w:val="a1"/>
    <w:uiPriority w:val="99"/>
    <w:unhideWhenUsed/>
    <w:rsid w:val="00410185"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unhideWhenUsed/>
    <w:rsid w:val="00410185"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unhideWhenUsed/>
    <w:rsid w:val="00410185"/>
    <w:pPr>
      <w:numPr>
        <w:numId w:val="4"/>
      </w:numPr>
      <w:contextualSpacing/>
    </w:pPr>
  </w:style>
  <w:style w:type="paragraph" w:styleId="af">
    <w:name w:val="Title"/>
    <w:basedOn w:val="a1"/>
    <w:next w:val="a1"/>
    <w:link w:val="af0"/>
    <w:uiPriority w:val="10"/>
    <w:qFormat/>
    <w:rsid w:val="004101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footer"/>
    <w:basedOn w:val="a1"/>
    <w:link w:val="af2"/>
    <w:uiPriority w:val="99"/>
    <w:unhideWhenUsed/>
    <w:qFormat/>
    <w:rsid w:val="00410185"/>
    <w:pPr>
      <w:tabs>
        <w:tab w:val="center" w:pos="4680"/>
        <w:tab w:val="right" w:pos="9360"/>
      </w:tabs>
      <w:spacing w:after="0" w:line="240" w:lineRule="auto"/>
    </w:pPr>
  </w:style>
  <w:style w:type="paragraph" w:styleId="a">
    <w:name w:val="List Number"/>
    <w:basedOn w:val="a1"/>
    <w:uiPriority w:val="99"/>
    <w:unhideWhenUsed/>
    <w:rsid w:val="00410185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410185"/>
    <w:pPr>
      <w:numPr>
        <w:numId w:val="6"/>
      </w:numPr>
      <w:contextualSpacing/>
    </w:pPr>
  </w:style>
  <w:style w:type="paragraph" w:styleId="af3">
    <w:name w:val="List"/>
    <w:basedOn w:val="a1"/>
    <w:uiPriority w:val="99"/>
    <w:unhideWhenUsed/>
    <w:rsid w:val="00410185"/>
    <w:pPr>
      <w:ind w:left="360" w:hanging="360"/>
      <w:contextualSpacing/>
    </w:pPr>
  </w:style>
  <w:style w:type="paragraph" w:styleId="af4">
    <w:name w:val="Normal (Web)"/>
    <w:uiPriority w:val="99"/>
    <w:semiHidden/>
    <w:unhideWhenUsed/>
    <w:rsid w:val="00410185"/>
    <w:pPr>
      <w:spacing w:beforeAutospacing="1" w:afterAutospacing="1"/>
    </w:pPr>
    <w:rPr>
      <w:rFonts w:ascii="SimSun" w:hAnsi="SimSun"/>
      <w:sz w:val="24"/>
      <w:szCs w:val="24"/>
      <w:lang w:val="en-US" w:eastAsia="zh-CN"/>
    </w:rPr>
  </w:style>
  <w:style w:type="paragraph" w:styleId="33">
    <w:name w:val="Body Text 3"/>
    <w:basedOn w:val="a1"/>
    <w:link w:val="34"/>
    <w:uiPriority w:val="99"/>
    <w:unhideWhenUsed/>
    <w:rsid w:val="00410185"/>
    <w:pPr>
      <w:spacing w:after="120"/>
    </w:pPr>
    <w:rPr>
      <w:sz w:val="16"/>
      <w:szCs w:val="16"/>
    </w:rPr>
  </w:style>
  <w:style w:type="paragraph" w:styleId="af5">
    <w:name w:val="Subtitle"/>
    <w:basedOn w:val="a1"/>
    <w:next w:val="a1"/>
    <w:link w:val="af6"/>
    <w:uiPriority w:val="11"/>
    <w:qFormat/>
    <w:rsid w:val="0041018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5">
    <w:name w:val="List Continue 2"/>
    <w:basedOn w:val="a1"/>
    <w:uiPriority w:val="99"/>
    <w:unhideWhenUsed/>
    <w:rsid w:val="00410185"/>
    <w:pPr>
      <w:spacing w:after="120"/>
      <w:ind w:left="720"/>
      <w:contextualSpacing/>
    </w:pPr>
  </w:style>
  <w:style w:type="paragraph" w:styleId="35">
    <w:name w:val="List Continue 3"/>
    <w:basedOn w:val="a1"/>
    <w:uiPriority w:val="99"/>
    <w:unhideWhenUsed/>
    <w:rsid w:val="00410185"/>
    <w:pPr>
      <w:spacing w:after="120"/>
      <w:ind w:left="1080"/>
      <w:contextualSpacing/>
    </w:pPr>
  </w:style>
  <w:style w:type="paragraph" w:styleId="26">
    <w:name w:val="List 2"/>
    <w:basedOn w:val="a1"/>
    <w:uiPriority w:val="99"/>
    <w:unhideWhenUsed/>
    <w:rsid w:val="00410185"/>
    <w:pPr>
      <w:ind w:left="720" w:hanging="360"/>
      <w:contextualSpacing/>
    </w:pPr>
  </w:style>
  <w:style w:type="paragraph" w:styleId="36">
    <w:name w:val="List 3"/>
    <w:basedOn w:val="a1"/>
    <w:uiPriority w:val="99"/>
    <w:unhideWhenUsed/>
    <w:rsid w:val="00410185"/>
    <w:pPr>
      <w:ind w:left="1080" w:hanging="360"/>
      <w:contextualSpacing/>
    </w:pPr>
  </w:style>
  <w:style w:type="table" w:styleId="af7">
    <w:name w:val="Table Grid"/>
    <w:basedOn w:val="a3"/>
    <w:uiPriority w:val="59"/>
    <w:qFormat/>
    <w:rsid w:val="004101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2"/>
    <w:link w:val="a9"/>
    <w:uiPriority w:val="99"/>
    <w:qFormat/>
    <w:rsid w:val="00410185"/>
  </w:style>
  <w:style w:type="character" w:customStyle="1" w:styleId="af2">
    <w:name w:val="Нижний колонтитул Знак"/>
    <w:basedOn w:val="a2"/>
    <w:link w:val="af1"/>
    <w:uiPriority w:val="99"/>
    <w:qFormat/>
    <w:rsid w:val="00410185"/>
  </w:style>
  <w:style w:type="paragraph" w:styleId="af8">
    <w:name w:val="No Spacing"/>
    <w:uiPriority w:val="1"/>
    <w:qFormat/>
    <w:rsid w:val="00410185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10">
    <w:name w:val="Заголовок 1 Знак"/>
    <w:basedOn w:val="a2"/>
    <w:link w:val="1"/>
    <w:uiPriority w:val="9"/>
    <w:qFormat/>
    <w:rsid w:val="004101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qFormat/>
    <w:rsid w:val="004101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qFormat/>
    <w:rsid w:val="0041018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Название Знак"/>
    <w:basedOn w:val="a2"/>
    <w:link w:val="af"/>
    <w:uiPriority w:val="10"/>
    <w:qFormat/>
    <w:rsid w:val="004101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Подзаголовок Знак"/>
    <w:basedOn w:val="a2"/>
    <w:link w:val="af5"/>
    <w:uiPriority w:val="11"/>
    <w:qFormat/>
    <w:rsid w:val="0041018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9">
    <w:name w:val="List Paragraph"/>
    <w:basedOn w:val="a1"/>
    <w:uiPriority w:val="34"/>
    <w:qFormat/>
    <w:rsid w:val="00410185"/>
    <w:pPr>
      <w:ind w:left="720"/>
      <w:contextualSpacing/>
    </w:pPr>
  </w:style>
  <w:style w:type="character" w:customStyle="1" w:styleId="ac">
    <w:name w:val="Основной текст Знак"/>
    <w:basedOn w:val="a2"/>
    <w:link w:val="ab"/>
    <w:uiPriority w:val="99"/>
    <w:rsid w:val="00410185"/>
  </w:style>
  <w:style w:type="character" w:customStyle="1" w:styleId="24">
    <w:name w:val="Основной текст 2 Знак"/>
    <w:basedOn w:val="a2"/>
    <w:link w:val="23"/>
    <w:uiPriority w:val="99"/>
    <w:rsid w:val="00410185"/>
  </w:style>
  <w:style w:type="character" w:customStyle="1" w:styleId="34">
    <w:name w:val="Основной текст 3 Знак"/>
    <w:basedOn w:val="a2"/>
    <w:link w:val="33"/>
    <w:uiPriority w:val="99"/>
    <w:rsid w:val="00410185"/>
    <w:rPr>
      <w:sz w:val="16"/>
      <w:szCs w:val="16"/>
    </w:rPr>
  </w:style>
  <w:style w:type="character" w:customStyle="1" w:styleId="ae">
    <w:name w:val="Текст макроса Знак"/>
    <w:basedOn w:val="a2"/>
    <w:link w:val="ad"/>
    <w:uiPriority w:val="99"/>
    <w:rsid w:val="00410185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410185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qFormat/>
    <w:rsid w:val="00410185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qFormat/>
    <w:rsid w:val="0041018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qFormat/>
    <w:rsid w:val="0041018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2"/>
    <w:link w:val="6"/>
    <w:uiPriority w:val="9"/>
    <w:semiHidden/>
    <w:rsid w:val="00410185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Заголовок 7 Знак"/>
    <w:basedOn w:val="a2"/>
    <w:link w:val="7"/>
    <w:uiPriority w:val="9"/>
    <w:semiHidden/>
    <w:qFormat/>
    <w:rsid w:val="0041018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qFormat/>
    <w:rsid w:val="0041018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41018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a">
    <w:name w:val="Intense Quote"/>
    <w:basedOn w:val="a1"/>
    <w:next w:val="a1"/>
    <w:link w:val="afb"/>
    <w:uiPriority w:val="30"/>
    <w:qFormat/>
    <w:rsid w:val="004101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Выделенная цитата Знак"/>
    <w:basedOn w:val="a2"/>
    <w:link w:val="afa"/>
    <w:uiPriority w:val="30"/>
    <w:qFormat/>
    <w:rsid w:val="00410185"/>
    <w:rPr>
      <w:b/>
      <w:bCs/>
      <w:i/>
      <w:iCs/>
      <w:color w:val="4F81BD" w:themeColor="accent1"/>
    </w:rPr>
  </w:style>
  <w:style w:type="character" w:customStyle="1" w:styleId="11">
    <w:name w:val="Слабое выделение1"/>
    <w:basedOn w:val="a2"/>
    <w:uiPriority w:val="19"/>
    <w:qFormat/>
    <w:rsid w:val="00410185"/>
    <w:rPr>
      <w:i/>
      <w:iCs/>
      <w:color w:val="7F7F7F" w:themeColor="text1" w:themeTint="80"/>
    </w:rPr>
  </w:style>
  <w:style w:type="character" w:customStyle="1" w:styleId="12">
    <w:name w:val="Сильное выделение1"/>
    <w:basedOn w:val="a2"/>
    <w:uiPriority w:val="21"/>
    <w:qFormat/>
    <w:rsid w:val="00410185"/>
    <w:rPr>
      <w:b/>
      <w:bCs/>
      <w:i/>
      <w:iCs/>
      <w:color w:val="4F81BD" w:themeColor="accent1"/>
    </w:rPr>
  </w:style>
  <w:style w:type="character" w:customStyle="1" w:styleId="13">
    <w:name w:val="Слабая ссылка1"/>
    <w:basedOn w:val="a2"/>
    <w:uiPriority w:val="31"/>
    <w:qFormat/>
    <w:rsid w:val="00410185"/>
    <w:rPr>
      <w:smallCaps/>
      <w:color w:val="C0504D" w:themeColor="accent2"/>
      <w:u w:val="single"/>
    </w:rPr>
  </w:style>
  <w:style w:type="character" w:customStyle="1" w:styleId="14">
    <w:name w:val="Сильная ссылка1"/>
    <w:basedOn w:val="a2"/>
    <w:uiPriority w:val="32"/>
    <w:qFormat/>
    <w:rsid w:val="00410185"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basedOn w:val="a2"/>
    <w:uiPriority w:val="33"/>
    <w:qFormat/>
    <w:rsid w:val="00410185"/>
    <w:rPr>
      <w:b/>
      <w:bCs/>
      <w:smallCaps/>
      <w:spacing w:val="5"/>
    </w:rPr>
  </w:style>
  <w:style w:type="paragraph" w:customStyle="1" w:styleId="16">
    <w:name w:val="Заголовок оглавления1"/>
    <w:basedOn w:val="1"/>
    <w:next w:val="a1"/>
    <w:uiPriority w:val="39"/>
    <w:semiHidden/>
    <w:unhideWhenUsed/>
    <w:qFormat/>
    <w:rsid w:val="00410185"/>
    <w:pPr>
      <w:outlineLvl w:val="9"/>
    </w:pPr>
  </w:style>
  <w:style w:type="table" w:styleId="afc">
    <w:name w:val="Light Shading"/>
    <w:basedOn w:val="a3"/>
    <w:uiPriority w:val="60"/>
    <w:qFormat/>
    <w:rsid w:val="00410185"/>
    <w:rPr>
      <w:color w:val="000000" w:themeColor="text1" w:themeShade="BF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410185"/>
    <w:rPr>
      <w:color w:val="365F91" w:themeColor="accent1" w:themeShade="BF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sid w:val="00410185"/>
    <w:rPr>
      <w:color w:val="943634" w:themeColor="accent2" w:themeShade="BF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sid w:val="00410185"/>
    <w:rPr>
      <w:color w:val="76923C" w:themeColor="accent3" w:themeShade="BF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sid w:val="00410185"/>
    <w:rPr>
      <w:color w:val="5F497A" w:themeColor="accent4" w:themeShade="BF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sid w:val="00410185"/>
    <w:rPr>
      <w:color w:val="31849B" w:themeColor="accent5" w:themeShade="BF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sid w:val="00410185"/>
    <w:rPr>
      <w:color w:val="E36C0A" w:themeColor="accent6" w:themeShade="BF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d">
    <w:name w:val="Light List"/>
    <w:basedOn w:val="a3"/>
    <w:uiPriority w:val="61"/>
    <w:rsid w:val="00410185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rsid w:val="00410185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rsid w:val="00410185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rsid w:val="00410185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rsid w:val="00410185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410185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rsid w:val="00410185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e">
    <w:name w:val="Light Grid"/>
    <w:basedOn w:val="a3"/>
    <w:uiPriority w:val="62"/>
    <w:qFormat/>
    <w:rsid w:val="00410185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rsid w:val="00410185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rsid w:val="00410185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rsid w:val="00410185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rsid w:val="00410185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rsid w:val="00410185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rsid w:val="00410185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7">
    <w:name w:val="Medium Shading 1"/>
    <w:basedOn w:val="a3"/>
    <w:uiPriority w:val="63"/>
    <w:qFormat/>
    <w:rsid w:val="00410185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410185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410185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rsid w:val="00410185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410185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rsid w:val="00410185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rsid w:val="00410185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qFormat/>
    <w:rsid w:val="00410185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410185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rsid w:val="00410185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rsid w:val="00410185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rsid w:val="00410185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410185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rsid w:val="00410185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8">
    <w:name w:val="Medium List 1"/>
    <w:basedOn w:val="a3"/>
    <w:uiPriority w:val="65"/>
    <w:qFormat/>
    <w:rsid w:val="00410185"/>
    <w:rPr>
      <w:color w:val="000000" w:themeColor="text1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sid w:val="00410185"/>
    <w:rPr>
      <w:color w:val="000000" w:themeColor="text1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410185"/>
    <w:rPr>
      <w:color w:val="000000" w:themeColor="text1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410185"/>
    <w:rPr>
      <w:color w:val="000000" w:themeColor="text1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sid w:val="00410185"/>
    <w:rPr>
      <w:color w:val="000000" w:themeColor="text1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sid w:val="00410185"/>
    <w:rPr>
      <w:color w:val="000000" w:themeColor="text1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sid w:val="00410185"/>
    <w:rPr>
      <w:color w:val="000000" w:themeColor="text1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9">
    <w:name w:val="Medium Grid 1"/>
    <w:basedOn w:val="a3"/>
    <w:uiPriority w:val="67"/>
    <w:rsid w:val="00410185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410185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410185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410185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rsid w:val="00410185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410185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rsid w:val="00410185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sid w:val="00410185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rsid w:val="00410185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410185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rsid w:val="00410185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410185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rsid w:val="00410185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rsid w:val="00410185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rsid w:val="00410185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f">
    <w:name w:val="Dark List"/>
    <w:basedOn w:val="a3"/>
    <w:uiPriority w:val="70"/>
    <w:qFormat/>
    <w:rsid w:val="00410185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sid w:val="00410185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sid w:val="00410185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sid w:val="00410185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sid w:val="00410185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sid w:val="00410185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sid w:val="00410185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0">
    <w:name w:val="Colorful Shading"/>
    <w:basedOn w:val="a3"/>
    <w:uiPriority w:val="71"/>
    <w:qFormat/>
    <w:rsid w:val="00410185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sid w:val="00410185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sid w:val="00410185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sid w:val="00410185"/>
    <w:rPr>
      <w:color w:val="000000" w:themeColor="text1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sid w:val="00410185"/>
    <w:rPr>
      <w:color w:val="000000" w:themeColor="text1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sid w:val="00410185"/>
    <w:rPr>
      <w:color w:val="000000" w:themeColor="text1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sid w:val="00410185"/>
    <w:rPr>
      <w:color w:val="000000" w:themeColor="text1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1">
    <w:name w:val="Colorful List"/>
    <w:basedOn w:val="a3"/>
    <w:uiPriority w:val="72"/>
    <w:qFormat/>
    <w:rsid w:val="00410185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sid w:val="00410185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sid w:val="00410185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sid w:val="00410185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sid w:val="00410185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sid w:val="00410185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sid w:val="00410185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2">
    <w:name w:val="Colorful Grid"/>
    <w:basedOn w:val="a3"/>
    <w:uiPriority w:val="73"/>
    <w:qFormat/>
    <w:rsid w:val="00410185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sid w:val="00410185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sid w:val="00410185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sid w:val="00410185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sid w:val="00410185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sid w:val="00410185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sid w:val="00410185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769</Words>
  <Characters>4384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Q</cp:lastModifiedBy>
  <cp:revision>4</cp:revision>
  <cp:lastPrinted>2026-10-13T11:12:00Z</cp:lastPrinted>
  <dcterms:created xsi:type="dcterms:W3CDTF">2013-12-23T23:15:00Z</dcterms:created>
  <dcterms:modified xsi:type="dcterms:W3CDTF">2026-10-14T04:32:00Z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eyJoZGlkIjoiMTI5ZGVjZmJlYzc3M2FhOTZjMmRlNjNlOTQxYzUwZmMiLCJ1c2VySWQiOiI4NDI0ODc2MTE3NjEifQ==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6C7F9A3BA5CC4716AEA9C22397ED28C3_12</vt:lpwstr>
  </property>
</Properties>
</file>