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05F" w:rsidRPr="00322D93" w:rsidRDefault="00BC799F" w:rsidP="00C54E24">
      <w:pPr>
        <w:jc w:val="center"/>
        <w:rPr>
          <w:rFonts w:ascii="Times New Roman" w:hAnsi="Times New Roman" w:cs="Times New Roman"/>
          <w:b/>
          <w:bCs/>
          <w:sz w:val="28"/>
          <w:szCs w:val="28"/>
          <w:lang w:val="kk-KZ"/>
        </w:rPr>
      </w:pPr>
      <w:r w:rsidRPr="00B75961">
        <w:rPr>
          <w:rFonts w:ascii="Times New Roman" w:hAnsi="Times New Roman" w:cs="Times New Roman"/>
          <w:b/>
          <w:bCs/>
          <w:sz w:val="28"/>
          <w:szCs w:val="28"/>
        </w:rPr>
        <w:t>Тех</w:t>
      </w:r>
      <w:r w:rsidR="00B75961" w:rsidRPr="00B75961">
        <w:rPr>
          <w:rFonts w:ascii="Times New Roman" w:hAnsi="Times New Roman" w:cs="Times New Roman"/>
          <w:b/>
          <w:bCs/>
          <w:sz w:val="28"/>
          <w:szCs w:val="28"/>
        </w:rPr>
        <w:t xml:space="preserve">ническая  </w:t>
      </w:r>
      <w:r w:rsidRPr="00B75961">
        <w:rPr>
          <w:rFonts w:ascii="Times New Roman" w:hAnsi="Times New Roman" w:cs="Times New Roman"/>
          <w:b/>
          <w:bCs/>
          <w:sz w:val="28"/>
          <w:szCs w:val="28"/>
        </w:rPr>
        <w:t xml:space="preserve">спецификация </w:t>
      </w:r>
      <w:r w:rsidR="00B75961" w:rsidRPr="00B75961">
        <w:rPr>
          <w:rFonts w:ascii="Times New Roman" w:hAnsi="Times New Roman" w:cs="Times New Roman"/>
          <w:b/>
          <w:bCs/>
          <w:sz w:val="28"/>
          <w:szCs w:val="28"/>
        </w:rPr>
        <w:t xml:space="preserve">услуг оценки недвижимости </w:t>
      </w:r>
      <w:r w:rsidRPr="00B75961">
        <w:rPr>
          <w:rFonts w:ascii="Times New Roman" w:hAnsi="Times New Roman" w:cs="Times New Roman"/>
          <w:b/>
          <w:bCs/>
          <w:sz w:val="28"/>
          <w:szCs w:val="28"/>
        </w:rPr>
        <w:t>по зданию</w:t>
      </w:r>
      <w:r w:rsidR="00B95810">
        <w:rPr>
          <w:rFonts w:ascii="Times New Roman" w:hAnsi="Times New Roman" w:cs="Times New Roman"/>
          <w:b/>
          <w:bCs/>
          <w:sz w:val="28"/>
          <w:szCs w:val="28"/>
          <w:lang w:val="kk-KZ"/>
        </w:rPr>
        <w:t xml:space="preserve"> </w:t>
      </w:r>
      <w:r w:rsidRPr="00B75961">
        <w:rPr>
          <w:rFonts w:ascii="Times New Roman" w:hAnsi="Times New Roman" w:cs="Times New Roman"/>
          <w:b/>
          <w:bCs/>
          <w:sz w:val="28"/>
          <w:szCs w:val="28"/>
        </w:rPr>
        <w:t>в с</w:t>
      </w:r>
      <w:proofErr w:type="gramStart"/>
      <w:r w:rsidRPr="00B75961">
        <w:rPr>
          <w:rFonts w:ascii="Times New Roman" w:hAnsi="Times New Roman" w:cs="Times New Roman"/>
          <w:b/>
          <w:bCs/>
          <w:sz w:val="28"/>
          <w:szCs w:val="28"/>
        </w:rPr>
        <w:t>.</w:t>
      </w:r>
      <w:r w:rsidR="001766BE">
        <w:rPr>
          <w:rFonts w:ascii="Times New Roman" w:hAnsi="Times New Roman" w:cs="Times New Roman"/>
          <w:b/>
          <w:bCs/>
          <w:sz w:val="28"/>
          <w:szCs w:val="28"/>
          <w:lang w:val="kk-KZ"/>
        </w:rPr>
        <w:t>Ж</w:t>
      </w:r>
      <w:proofErr w:type="gramEnd"/>
      <w:r w:rsidR="001766BE">
        <w:rPr>
          <w:rFonts w:ascii="Times New Roman" w:hAnsi="Times New Roman" w:cs="Times New Roman"/>
          <w:b/>
          <w:bCs/>
          <w:sz w:val="28"/>
          <w:szCs w:val="28"/>
          <w:lang w:val="kk-KZ"/>
        </w:rPr>
        <w:t>акаш</w:t>
      </w:r>
      <w:r w:rsidR="00FB06FF">
        <w:rPr>
          <w:rFonts w:ascii="Times New Roman" w:hAnsi="Times New Roman" w:cs="Times New Roman"/>
          <w:b/>
          <w:bCs/>
          <w:sz w:val="28"/>
          <w:szCs w:val="28"/>
          <w:lang w:val="kk-KZ"/>
        </w:rPr>
        <w:t xml:space="preserve"> </w:t>
      </w:r>
      <w:r w:rsidR="001766BE">
        <w:rPr>
          <w:rFonts w:ascii="Times New Roman" w:hAnsi="Times New Roman" w:cs="Times New Roman"/>
          <w:b/>
          <w:bCs/>
          <w:sz w:val="28"/>
          <w:szCs w:val="28"/>
          <w:lang w:val="kk-KZ"/>
        </w:rPr>
        <w:t>Суханбаев</w:t>
      </w:r>
      <w:r w:rsidR="00322D93">
        <w:rPr>
          <w:rFonts w:ascii="Times New Roman" w:hAnsi="Times New Roman" w:cs="Times New Roman"/>
          <w:b/>
          <w:bCs/>
          <w:sz w:val="28"/>
          <w:szCs w:val="28"/>
          <w:lang w:val="kk-KZ"/>
        </w:rPr>
        <w:t>ского сельского округа Байзакского района</w:t>
      </w:r>
    </w:p>
    <w:p w:rsidR="006B6471" w:rsidRDefault="00DE12AC" w:rsidP="00DE12AC">
      <w:pPr>
        <w:pStyle w:val="a3"/>
        <w:ind w:right="-284"/>
        <w:jc w:val="both"/>
        <w:rPr>
          <w:rFonts w:ascii="Times New Roman" w:hAnsi="Times New Roman"/>
          <w:sz w:val="28"/>
          <w:szCs w:val="28"/>
        </w:rPr>
      </w:pPr>
      <w:r>
        <w:rPr>
          <w:rFonts w:ascii="Times New Roman" w:hAnsi="Times New Roman"/>
          <w:sz w:val="28"/>
          <w:szCs w:val="28"/>
          <w:lang w:val="kk-KZ"/>
        </w:rPr>
        <w:t xml:space="preserve">    1) </w:t>
      </w:r>
      <w:r w:rsidR="00B75961">
        <w:rPr>
          <w:rFonts w:ascii="Times New Roman" w:hAnsi="Times New Roman"/>
          <w:sz w:val="28"/>
          <w:szCs w:val="28"/>
        </w:rPr>
        <w:t>Услуги о</w:t>
      </w:r>
      <w:r w:rsidR="006B6471">
        <w:rPr>
          <w:rFonts w:ascii="Times New Roman" w:hAnsi="Times New Roman"/>
          <w:sz w:val="28"/>
          <w:szCs w:val="28"/>
        </w:rPr>
        <w:t>ценк</w:t>
      </w:r>
      <w:r w:rsidR="00B75961">
        <w:rPr>
          <w:rFonts w:ascii="Times New Roman" w:hAnsi="Times New Roman"/>
          <w:sz w:val="28"/>
          <w:szCs w:val="28"/>
        </w:rPr>
        <w:t>и</w:t>
      </w:r>
      <w:r w:rsidR="002A2224">
        <w:rPr>
          <w:rFonts w:ascii="Times New Roman" w:hAnsi="Times New Roman"/>
          <w:sz w:val="28"/>
          <w:szCs w:val="28"/>
          <w:lang w:val="kk-KZ"/>
        </w:rPr>
        <w:t xml:space="preserve"> </w:t>
      </w:r>
      <w:r w:rsidR="006B6471" w:rsidRPr="00BE6F9B">
        <w:rPr>
          <w:rFonts w:ascii="Times New Roman" w:hAnsi="Times New Roman"/>
          <w:sz w:val="28"/>
          <w:szCs w:val="28"/>
        </w:rPr>
        <w:t>помещени</w:t>
      </w:r>
      <w:r w:rsidR="001C74A5">
        <w:rPr>
          <w:rFonts w:ascii="Times New Roman" w:hAnsi="Times New Roman"/>
          <w:sz w:val="28"/>
          <w:szCs w:val="28"/>
        </w:rPr>
        <w:t>й</w:t>
      </w:r>
      <w:r w:rsidR="002A2224">
        <w:rPr>
          <w:rFonts w:ascii="Times New Roman" w:hAnsi="Times New Roman"/>
          <w:sz w:val="28"/>
          <w:szCs w:val="28"/>
          <w:lang w:val="kk-KZ"/>
        </w:rPr>
        <w:t xml:space="preserve"> в селе </w:t>
      </w:r>
      <w:r w:rsidR="001766BE">
        <w:rPr>
          <w:rFonts w:ascii="Times New Roman" w:hAnsi="Times New Roman"/>
          <w:sz w:val="28"/>
          <w:szCs w:val="28"/>
          <w:lang w:val="kk-KZ"/>
        </w:rPr>
        <w:t>Жакаш</w:t>
      </w:r>
      <w:r w:rsidR="00A00901">
        <w:rPr>
          <w:rFonts w:ascii="Times New Roman" w:hAnsi="Times New Roman"/>
          <w:sz w:val="28"/>
          <w:szCs w:val="28"/>
          <w:lang w:val="kk-KZ"/>
        </w:rPr>
        <w:t xml:space="preserve"> (старое здание медицинской </w:t>
      </w:r>
      <w:bookmarkStart w:id="0" w:name="_GoBack"/>
      <w:bookmarkEnd w:id="0"/>
      <w:r w:rsidR="00A00901">
        <w:rPr>
          <w:rFonts w:ascii="Times New Roman" w:hAnsi="Times New Roman"/>
          <w:sz w:val="28"/>
          <w:szCs w:val="28"/>
          <w:lang w:val="kk-KZ"/>
        </w:rPr>
        <w:t>амбулатории)</w:t>
      </w:r>
      <w:r w:rsidR="009701FE">
        <w:rPr>
          <w:rFonts w:ascii="Times New Roman" w:hAnsi="Times New Roman"/>
          <w:sz w:val="28"/>
          <w:szCs w:val="28"/>
        </w:rPr>
        <w:t xml:space="preserve">- </w:t>
      </w:r>
      <w:r w:rsidR="006B6471" w:rsidRPr="00BE6F9B">
        <w:rPr>
          <w:rFonts w:ascii="Times New Roman" w:hAnsi="Times New Roman"/>
          <w:sz w:val="28"/>
          <w:szCs w:val="28"/>
        </w:rPr>
        <w:t>Помещени</w:t>
      </w:r>
      <w:r w:rsidR="002F5412">
        <w:rPr>
          <w:rFonts w:ascii="Times New Roman" w:hAnsi="Times New Roman"/>
          <w:sz w:val="28"/>
          <w:szCs w:val="28"/>
        </w:rPr>
        <w:t>я</w:t>
      </w:r>
      <w:r w:rsidR="006B6471" w:rsidRPr="00BE6F9B">
        <w:rPr>
          <w:rFonts w:ascii="Times New Roman" w:hAnsi="Times New Roman"/>
          <w:sz w:val="28"/>
          <w:szCs w:val="28"/>
        </w:rPr>
        <w:t xml:space="preserve"> расположен</w:t>
      </w:r>
      <w:r w:rsidR="002F5412">
        <w:rPr>
          <w:rFonts w:ascii="Times New Roman" w:hAnsi="Times New Roman"/>
          <w:sz w:val="28"/>
          <w:szCs w:val="28"/>
        </w:rPr>
        <w:t>ы</w:t>
      </w:r>
      <w:r w:rsidR="006B6471" w:rsidRPr="00BE6F9B">
        <w:rPr>
          <w:rFonts w:ascii="Times New Roman" w:hAnsi="Times New Roman"/>
          <w:sz w:val="28"/>
          <w:szCs w:val="28"/>
        </w:rPr>
        <w:t xml:space="preserve"> в </w:t>
      </w:r>
      <w:r w:rsidR="001766BE">
        <w:rPr>
          <w:rFonts w:ascii="Times New Roman" w:hAnsi="Times New Roman"/>
          <w:sz w:val="28"/>
          <w:szCs w:val="28"/>
          <w:lang w:val="kk-KZ"/>
        </w:rPr>
        <w:t xml:space="preserve">одно </w:t>
      </w:r>
      <w:r w:rsidR="00322D93">
        <w:rPr>
          <w:rFonts w:ascii="Times New Roman" w:hAnsi="Times New Roman"/>
          <w:sz w:val="28"/>
          <w:szCs w:val="28"/>
          <w:lang w:val="kk-KZ"/>
        </w:rPr>
        <w:t xml:space="preserve"> </w:t>
      </w:r>
      <w:r w:rsidR="00D82673">
        <w:rPr>
          <w:rFonts w:ascii="Times New Roman" w:hAnsi="Times New Roman"/>
          <w:sz w:val="28"/>
          <w:szCs w:val="28"/>
        </w:rPr>
        <w:t>этажном  здании</w:t>
      </w:r>
      <w:r w:rsidR="006B6471" w:rsidRPr="00BE6F9B">
        <w:rPr>
          <w:rFonts w:ascii="Times New Roman" w:hAnsi="Times New Roman"/>
          <w:sz w:val="28"/>
          <w:szCs w:val="28"/>
        </w:rPr>
        <w:t xml:space="preserve">. </w:t>
      </w:r>
    </w:p>
    <w:p w:rsidR="001C74A5" w:rsidRDefault="001C74A5" w:rsidP="006B6471">
      <w:pPr>
        <w:pStyle w:val="a3"/>
        <w:ind w:right="-284" w:firstLine="708"/>
        <w:jc w:val="both"/>
        <w:rPr>
          <w:rFonts w:ascii="Times New Roman" w:hAnsi="Times New Roman"/>
          <w:sz w:val="28"/>
          <w:szCs w:val="28"/>
        </w:rPr>
      </w:pPr>
      <w:r>
        <w:rPr>
          <w:rFonts w:ascii="Times New Roman" w:hAnsi="Times New Roman"/>
          <w:sz w:val="28"/>
          <w:szCs w:val="28"/>
        </w:rPr>
        <w:t xml:space="preserve">Имеется </w:t>
      </w:r>
      <w:proofErr w:type="spellStart"/>
      <w:r>
        <w:rPr>
          <w:rFonts w:ascii="Times New Roman" w:hAnsi="Times New Roman"/>
          <w:sz w:val="28"/>
          <w:szCs w:val="28"/>
        </w:rPr>
        <w:t>госакт</w:t>
      </w:r>
      <w:proofErr w:type="spellEnd"/>
      <w:r>
        <w:rPr>
          <w:rFonts w:ascii="Times New Roman" w:hAnsi="Times New Roman"/>
          <w:sz w:val="28"/>
          <w:szCs w:val="28"/>
        </w:rPr>
        <w:t xml:space="preserve"> на право</w:t>
      </w:r>
      <w:r w:rsidR="00B11610">
        <w:rPr>
          <w:rFonts w:ascii="Times New Roman" w:hAnsi="Times New Roman"/>
          <w:sz w:val="28"/>
          <w:szCs w:val="28"/>
        </w:rPr>
        <w:t xml:space="preserve"> постоянного землепользования </w:t>
      </w:r>
      <w:r>
        <w:rPr>
          <w:rFonts w:ascii="Times New Roman" w:hAnsi="Times New Roman"/>
          <w:sz w:val="28"/>
          <w:szCs w:val="28"/>
        </w:rPr>
        <w:t xml:space="preserve">Адрес </w:t>
      </w:r>
      <w:proofErr w:type="spellStart"/>
      <w:r>
        <w:rPr>
          <w:rFonts w:ascii="Times New Roman" w:hAnsi="Times New Roman"/>
          <w:sz w:val="28"/>
          <w:szCs w:val="28"/>
        </w:rPr>
        <w:t>Жамбылская</w:t>
      </w:r>
      <w:proofErr w:type="spellEnd"/>
      <w:r>
        <w:rPr>
          <w:rFonts w:ascii="Times New Roman" w:hAnsi="Times New Roman"/>
          <w:sz w:val="28"/>
          <w:szCs w:val="28"/>
        </w:rPr>
        <w:t xml:space="preserve"> область, </w:t>
      </w:r>
      <w:r w:rsidR="00DE12AC">
        <w:rPr>
          <w:rFonts w:ascii="Times New Roman" w:hAnsi="Times New Roman"/>
          <w:sz w:val="28"/>
          <w:szCs w:val="28"/>
          <w:lang w:val="kk-KZ"/>
        </w:rPr>
        <w:t>Байзакс</w:t>
      </w:r>
      <w:r>
        <w:rPr>
          <w:rFonts w:ascii="Times New Roman" w:hAnsi="Times New Roman"/>
          <w:sz w:val="28"/>
          <w:szCs w:val="28"/>
        </w:rPr>
        <w:t xml:space="preserve">кий район, </w:t>
      </w:r>
      <w:r w:rsidR="001766BE">
        <w:rPr>
          <w:rFonts w:ascii="Times New Roman" w:hAnsi="Times New Roman"/>
          <w:sz w:val="28"/>
          <w:szCs w:val="28"/>
          <w:lang w:val="kk-KZ"/>
        </w:rPr>
        <w:t>Суханбаевский</w:t>
      </w:r>
      <w:r w:rsidR="002A2224">
        <w:rPr>
          <w:rFonts w:ascii="Times New Roman" w:hAnsi="Times New Roman"/>
          <w:sz w:val="28"/>
          <w:szCs w:val="28"/>
          <w:lang w:val="kk-KZ"/>
        </w:rPr>
        <w:t xml:space="preserve"> </w:t>
      </w:r>
      <w:proofErr w:type="spellStart"/>
      <w:proofErr w:type="gramStart"/>
      <w:r>
        <w:rPr>
          <w:rFonts w:ascii="Times New Roman" w:hAnsi="Times New Roman"/>
          <w:sz w:val="28"/>
          <w:szCs w:val="28"/>
        </w:rPr>
        <w:t>с</w:t>
      </w:r>
      <w:proofErr w:type="gramEnd"/>
      <w:r>
        <w:rPr>
          <w:rFonts w:ascii="Times New Roman" w:hAnsi="Times New Roman"/>
          <w:sz w:val="28"/>
          <w:szCs w:val="28"/>
        </w:rPr>
        <w:t>.</w:t>
      </w:r>
      <w:proofErr w:type="gramStart"/>
      <w:r>
        <w:rPr>
          <w:rFonts w:ascii="Times New Roman" w:hAnsi="Times New Roman"/>
          <w:sz w:val="28"/>
          <w:szCs w:val="28"/>
        </w:rPr>
        <w:t>о</w:t>
      </w:r>
      <w:proofErr w:type="spellEnd"/>
      <w:proofErr w:type="gramEnd"/>
      <w:r>
        <w:rPr>
          <w:rFonts w:ascii="Times New Roman" w:hAnsi="Times New Roman"/>
          <w:sz w:val="28"/>
          <w:szCs w:val="28"/>
        </w:rPr>
        <w:t xml:space="preserve">., </w:t>
      </w:r>
      <w:r w:rsidR="002A2224">
        <w:rPr>
          <w:rFonts w:ascii="Times New Roman" w:hAnsi="Times New Roman"/>
          <w:sz w:val="28"/>
          <w:szCs w:val="28"/>
          <w:lang w:val="kk-KZ"/>
        </w:rPr>
        <w:t xml:space="preserve">село </w:t>
      </w:r>
      <w:r w:rsidR="001766BE">
        <w:rPr>
          <w:rFonts w:ascii="Times New Roman" w:hAnsi="Times New Roman"/>
          <w:sz w:val="28"/>
          <w:szCs w:val="28"/>
          <w:lang w:val="kk-KZ"/>
        </w:rPr>
        <w:t>Жакаш</w:t>
      </w:r>
      <w:r w:rsidR="002A2224">
        <w:rPr>
          <w:rFonts w:ascii="Times New Roman" w:hAnsi="Times New Roman"/>
          <w:sz w:val="28"/>
          <w:szCs w:val="28"/>
          <w:lang w:val="kk-KZ"/>
        </w:rPr>
        <w:t xml:space="preserve"> </w:t>
      </w:r>
      <w:r>
        <w:rPr>
          <w:rFonts w:ascii="Times New Roman" w:hAnsi="Times New Roman"/>
          <w:sz w:val="28"/>
          <w:szCs w:val="28"/>
        </w:rPr>
        <w:t>ул.</w:t>
      </w:r>
      <w:r w:rsidR="001766BE">
        <w:rPr>
          <w:rFonts w:ascii="Times New Roman" w:hAnsi="Times New Roman"/>
          <w:sz w:val="28"/>
          <w:szCs w:val="28"/>
          <w:lang w:val="kk-KZ"/>
        </w:rPr>
        <w:t>К.Ушанбаева</w:t>
      </w:r>
      <w:r w:rsidR="00D82673">
        <w:rPr>
          <w:rFonts w:ascii="Times New Roman" w:hAnsi="Times New Roman"/>
          <w:sz w:val="28"/>
          <w:szCs w:val="28"/>
          <w:lang w:val="kk-KZ"/>
        </w:rPr>
        <w:t xml:space="preserve"> №</w:t>
      </w:r>
      <w:r w:rsidR="001766BE">
        <w:rPr>
          <w:rFonts w:ascii="Times New Roman" w:hAnsi="Times New Roman"/>
          <w:sz w:val="28"/>
          <w:szCs w:val="28"/>
          <w:lang w:val="kk-KZ"/>
        </w:rPr>
        <w:t>25</w:t>
      </w:r>
      <w:r>
        <w:rPr>
          <w:rFonts w:ascii="Times New Roman" w:hAnsi="Times New Roman"/>
          <w:sz w:val="28"/>
          <w:szCs w:val="28"/>
          <w:lang w:val="kk-KZ"/>
        </w:rPr>
        <w:t xml:space="preserve">, </w:t>
      </w:r>
      <w:r w:rsidR="006B7CCE">
        <w:rPr>
          <w:rFonts w:ascii="Times New Roman" w:hAnsi="Times New Roman"/>
          <w:sz w:val="28"/>
          <w:szCs w:val="28"/>
        </w:rPr>
        <w:t>техпаспорт</w:t>
      </w:r>
      <w:r w:rsidR="001766BE">
        <w:rPr>
          <w:rFonts w:ascii="Times New Roman" w:hAnsi="Times New Roman"/>
          <w:sz w:val="28"/>
          <w:szCs w:val="28"/>
          <w:lang w:val="kk-KZ"/>
        </w:rPr>
        <w:t>а нет</w:t>
      </w:r>
      <w:r>
        <w:rPr>
          <w:rFonts w:ascii="Times New Roman" w:hAnsi="Times New Roman"/>
          <w:sz w:val="28"/>
          <w:szCs w:val="28"/>
        </w:rPr>
        <w:t>.</w:t>
      </w:r>
    </w:p>
    <w:p w:rsidR="004B2794" w:rsidRDefault="004B2794" w:rsidP="004B2794">
      <w:pPr>
        <w:ind w:firstLine="708"/>
        <w:jc w:val="both"/>
        <w:rPr>
          <w:rFonts w:ascii="Times New Roman" w:hAnsi="Times New Roman"/>
          <w:sz w:val="28"/>
          <w:szCs w:val="28"/>
        </w:rPr>
      </w:pPr>
    </w:p>
    <w:p w:rsidR="009E08E9" w:rsidRDefault="009E08E9" w:rsidP="009E08E9">
      <w:pPr>
        <w:spacing w:after="0"/>
        <w:ind w:left="-993" w:firstLine="993"/>
        <w:rPr>
          <w:rFonts w:ascii="Times New Roman" w:hAnsi="Times New Roman" w:cs="Times New Roman"/>
          <w:b/>
          <w:color w:val="FF0000"/>
          <w:sz w:val="24"/>
          <w:szCs w:val="24"/>
        </w:rPr>
      </w:pPr>
      <w:r w:rsidRPr="009E08E9">
        <w:rPr>
          <w:rFonts w:ascii="Times New Roman" w:hAnsi="Times New Roman" w:cs="Times New Roman"/>
          <w:b/>
          <w:color w:val="FF0000"/>
          <w:sz w:val="24"/>
          <w:szCs w:val="24"/>
        </w:rPr>
        <w:t>Оценка проводится с личным выездом оценщика на местонахождения объекта оценки без передоверия третьим лицам.  Все затраты связанные с проведением оценки в период действия договора, поставщик несет за свой счет.</w:t>
      </w:r>
    </w:p>
    <w:p w:rsidR="009E08E9" w:rsidRPr="001971F6" w:rsidRDefault="009E08E9" w:rsidP="009E08E9">
      <w:pPr>
        <w:spacing w:after="0"/>
        <w:ind w:left="-993" w:firstLine="993"/>
        <w:rPr>
          <w:rFonts w:ascii="Times New Roman" w:hAnsi="Times New Roman" w:cs="Times New Roman"/>
          <w:sz w:val="24"/>
          <w:szCs w:val="24"/>
        </w:rPr>
      </w:pPr>
      <w:r w:rsidRPr="001971F6">
        <w:rPr>
          <w:rFonts w:ascii="Times New Roman" w:hAnsi="Times New Roman" w:cs="Times New Roman"/>
          <w:sz w:val="24"/>
          <w:szCs w:val="24"/>
        </w:rPr>
        <w:t xml:space="preserve">Срок оказания услуги: по заявке Заказчика в течение </w:t>
      </w:r>
      <w:r>
        <w:rPr>
          <w:rFonts w:ascii="Times New Roman" w:hAnsi="Times New Roman" w:cs="Times New Roman"/>
          <w:sz w:val="24"/>
          <w:szCs w:val="24"/>
          <w:lang w:val="kk-KZ"/>
        </w:rPr>
        <w:t>2</w:t>
      </w:r>
      <w:r w:rsidRPr="001971F6">
        <w:rPr>
          <w:rFonts w:ascii="Times New Roman" w:hAnsi="Times New Roman" w:cs="Times New Roman"/>
          <w:b/>
          <w:sz w:val="24"/>
          <w:szCs w:val="24"/>
        </w:rPr>
        <w:t>0</w:t>
      </w:r>
      <w:r w:rsidRPr="001971F6">
        <w:rPr>
          <w:rFonts w:ascii="Times New Roman" w:hAnsi="Times New Roman" w:cs="Times New Roman"/>
          <w:sz w:val="24"/>
          <w:szCs w:val="24"/>
        </w:rPr>
        <w:t xml:space="preserve"> календарных дней. Требования к поставщику: </w:t>
      </w:r>
      <w:proofErr w:type="gramStart"/>
      <w:r w:rsidRPr="001971F6">
        <w:rPr>
          <w:rFonts w:ascii="Times New Roman" w:hAnsi="Times New Roman" w:cs="Times New Roman"/>
          <w:sz w:val="24"/>
          <w:szCs w:val="24"/>
        </w:rPr>
        <w:t>-н</w:t>
      </w:r>
      <w:proofErr w:type="gramEnd"/>
      <w:r w:rsidRPr="001971F6">
        <w:rPr>
          <w:rFonts w:ascii="Times New Roman" w:hAnsi="Times New Roman" w:cs="Times New Roman"/>
          <w:sz w:val="24"/>
          <w:szCs w:val="24"/>
        </w:rPr>
        <w:t xml:space="preserve">аличие свидетельства о присвоении квалификации «оценщик», выданное палатой оценщиков по специализациям «Оценка движимого имущества», «Оценка недвижимого имущества», «Оценка интеллектуальной собственности, стоимости нематериальных активов, оценка бизнеса и прав участия в бизнесе» и являющийся членом одной из палат оценщиков в соответствии с требованиями Закона Республики Казахстан от 10 января 2018 года </w:t>
      </w:r>
      <w:proofErr w:type="spellStart"/>
      <w:r w:rsidRPr="001971F6">
        <w:rPr>
          <w:rFonts w:ascii="Times New Roman" w:hAnsi="Times New Roman" w:cs="Times New Roman"/>
          <w:sz w:val="24"/>
          <w:szCs w:val="24"/>
        </w:rPr>
        <w:t>No</w:t>
      </w:r>
      <w:proofErr w:type="spellEnd"/>
      <w:r w:rsidRPr="001971F6">
        <w:rPr>
          <w:rFonts w:ascii="Times New Roman" w:hAnsi="Times New Roman" w:cs="Times New Roman"/>
          <w:sz w:val="24"/>
          <w:szCs w:val="24"/>
        </w:rPr>
        <w:t xml:space="preserve"> 133-VI «Об оценочной деятельности в Республике Казахстан; - соответствие отчета об оценке требованиям стандартов СТ-РК, утвержденных Приказом Министра финансов Республики Казахстан от 5мая 2018 года No519 «Об утверждении </w:t>
      </w:r>
      <w:proofErr w:type="spellStart"/>
      <w:r w:rsidRPr="001971F6">
        <w:rPr>
          <w:rFonts w:ascii="Times New Roman" w:hAnsi="Times New Roman" w:cs="Times New Roman"/>
          <w:sz w:val="24"/>
          <w:szCs w:val="24"/>
        </w:rPr>
        <w:t>стандартовоценки</w:t>
      </w:r>
      <w:proofErr w:type="spellEnd"/>
      <w:r w:rsidRPr="001971F6">
        <w:rPr>
          <w:rFonts w:ascii="Times New Roman" w:hAnsi="Times New Roman" w:cs="Times New Roman"/>
          <w:sz w:val="24"/>
          <w:szCs w:val="24"/>
        </w:rPr>
        <w:t xml:space="preserve">»; а также СТ-РК 1126-2002, СТ-РК 1127-2002, СТ-РК1408-2005;- </w:t>
      </w:r>
      <w:r w:rsidRPr="001971F6">
        <w:rPr>
          <w:rFonts w:ascii="Times New Roman" w:hAnsi="Times New Roman" w:cs="Times New Roman"/>
          <w:sz w:val="24"/>
          <w:szCs w:val="24"/>
        </w:rPr>
        <w:br/>
        <w:t xml:space="preserve">Объекты оценки могут быть изменены Заказчиком по согласованию. </w:t>
      </w:r>
      <w:r>
        <w:rPr>
          <w:rFonts w:ascii="Times New Roman" w:hAnsi="Times New Roman" w:cs="Times New Roman"/>
          <w:sz w:val="24"/>
          <w:szCs w:val="24"/>
        </w:rPr>
        <w:t>П</w:t>
      </w:r>
      <w:r w:rsidRPr="001971F6">
        <w:rPr>
          <w:rFonts w:ascii="Times New Roman" w:hAnsi="Times New Roman" w:cs="Times New Roman"/>
          <w:sz w:val="24"/>
          <w:szCs w:val="24"/>
        </w:rPr>
        <w:t xml:space="preserve">оставщик в обязательном порядке должен идентифицировать объект оценки с выездом на Объект оценки за свой счет, с осуществлением документирования с помощью фото/видеосъемки, с обязательным включением материалов в отчет об оценке. </w:t>
      </w:r>
    </w:p>
    <w:p w:rsidR="009E08E9" w:rsidRPr="00130F7B" w:rsidRDefault="009E08E9" w:rsidP="009E08E9">
      <w:pPr>
        <w:spacing w:after="0"/>
        <w:ind w:left="-993"/>
        <w:rPr>
          <w:rFonts w:ascii="Times New Roman" w:hAnsi="Times New Roman" w:cs="Times New Roman"/>
        </w:rPr>
      </w:pPr>
    </w:p>
    <w:p w:rsidR="009E08E9" w:rsidRPr="00130F7B" w:rsidRDefault="009E08E9" w:rsidP="009E08E9">
      <w:pPr>
        <w:pStyle w:val="a4"/>
        <w:tabs>
          <w:tab w:val="left" w:pos="0"/>
        </w:tabs>
        <w:spacing w:after="0"/>
        <w:ind w:firstLine="425"/>
        <w:jc w:val="both"/>
        <w:rPr>
          <w:b/>
          <w:bCs/>
          <w:sz w:val="24"/>
          <w:szCs w:val="24"/>
        </w:rPr>
      </w:pPr>
      <w:r>
        <w:rPr>
          <w:b/>
          <w:bCs/>
          <w:sz w:val="24"/>
          <w:szCs w:val="24"/>
        </w:rPr>
        <w:t>П</w:t>
      </w:r>
      <w:r w:rsidRPr="00130F7B">
        <w:rPr>
          <w:b/>
          <w:bCs/>
          <w:sz w:val="24"/>
          <w:szCs w:val="24"/>
        </w:rPr>
        <w:t>оставщик при оказании Услуг должен соблюдать следующие предъявляемые к нему требования</w:t>
      </w:r>
    </w:p>
    <w:p w:rsidR="009E08E9" w:rsidRPr="00130F7B" w:rsidRDefault="009E08E9" w:rsidP="009E08E9">
      <w:pPr>
        <w:pStyle w:val="a4"/>
        <w:numPr>
          <w:ilvl w:val="0"/>
          <w:numId w:val="1"/>
        </w:numPr>
        <w:tabs>
          <w:tab w:val="left" w:pos="0"/>
        </w:tabs>
        <w:spacing w:after="0"/>
        <w:jc w:val="both"/>
        <w:rPr>
          <w:sz w:val="24"/>
          <w:szCs w:val="24"/>
        </w:rPr>
      </w:pPr>
      <w:r w:rsidRPr="00130F7B">
        <w:rPr>
          <w:sz w:val="24"/>
          <w:szCs w:val="24"/>
        </w:rPr>
        <w:t xml:space="preserve">Отчет поставщика должен соответствовать требованиям законодательства Республики Казахстан об оценочной деятельности и иных нормативных правовых актов Республики Казахстан, регламентирующих основные требования </w:t>
      </w:r>
      <w:proofErr w:type="gramStart"/>
      <w:r w:rsidRPr="00130F7B">
        <w:rPr>
          <w:sz w:val="24"/>
          <w:szCs w:val="24"/>
        </w:rPr>
        <w:t>к</w:t>
      </w:r>
      <w:proofErr w:type="gramEnd"/>
      <w:r w:rsidRPr="00130F7B">
        <w:rPr>
          <w:sz w:val="24"/>
          <w:szCs w:val="24"/>
        </w:rPr>
        <w:t xml:space="preserve"> содержанию и форме отчета об оценке, стандарты оценки Республики Казахстан.</w:t>
      </w:r>
    </w:p>
    <w:p w:rsidR="009E08E9" w:rsidRPr="00130F7B" w:rsidRDefault="009E08E9" w:rsidP="009E08E9">
      <w:pPr>
        <w:pStyle w:val="a4"/>
        <w:numPr>
          <w:ilvl w:val="0"/>
          <w:numId w:val="1"/>
        </w:numPr>
        <w:tabs>
          <w:tab w:val="left" w:pos="0"/>
        </w:tabs>
        <w:spacing w:after="0"/>
        <w:jc w:val="both"/>
        <w:rPr>
          <w:b/>
          <w:bCs/>
          <w:i/>
          <w:iCs/>
          <w:sz w:val="24"/>
          <w:szCs w:val="24"/>
          <w:u w:val="single"/>
        </w:rPr>
      </w:pPr>
      <w:r>
        <w:rPr>
          <w:sz w:val="24"/>
          <w:szCs w:val="24"/>
        </w:rPr>
        <w:t>П</w:t>
      </w:r>
      <w:r w:rsidRPr="00130F7B">
        <w:rPr>
          <w:sz w:val="24"/>
          <w:szCs w:val="24"/>
        </w:rPr>
        <w:t>оставщик должен произвести обоснованный выбор основных принципов, подходов и методов установления рыночной или иной стоимости объекта, исходя из цели оценки, вида определяемой стоимости, специфики и технико-технологических параметров, и иных условий, имеющих отношение к оцениваемому объекту.</w:t>
      </w:r>
    </w:p>
    <w:p w:rsidR="009E08E9" w:rsidRDefault="009E08E9" w:rsidP="009E08E9">
      <w:pPr>
        <w:pStyle w:val="a4"/>
        <w:numPr>
          <w:ilvl w:val="0"/>
          <w:numId w:val="1"/>
        </w:numPr>
        <w:tabs>
          <w:tab w:val="left" w:pos="0"/>
        </w:tabs>
        <w:spacing w:after="0"/>
        <w:jc w:val="both"/>
        <w:rPr>
          <w:sz w:val="24"/>
          <w:szCs w:val="24"/>
        </w:rPr>
      </w:pPr>
      <w:r w:rsidRPr="00130F7B">
        <w:rPr>
          <w:sz w:val="24"/>
          <w:szCs w:val="24"/>
        </w:rPr>
        <w:t>Обоснованный выбор методов оценки необходимо производить с учетом влияния     региональных факторов на изменение рыночной или иной стоимости, зависящей от месторасположения объекта оценки, сложившейся социальной и производственной инфраструктуры, демографической ситуации, состояния и перспектив развития экономики в регионе и иных местных условий.</w:t>
      </w:r>
    </w:p>
    <w:p w:rsidR="009E08E9" w:rsidRPr="001971F6" w:rsidRDefault="009E08E9" w:rsidP="009E08E9">
      <w:pPr>
        <w:pStyle w:val="a6"/>
        <w:numPr>
          <w:ilvl w:val="0"/>
          <w:numId w:val="1"/>
        </w:numPr>
        <w:jc w:val="both"/>
      </w:pPr>
      <w:r w:rsidRPr="001971F6">
        <w:t xml:space="preserve">Оказываемые услуги должны производиться в объеме и на основании следующих регламентирующих документов: Гражданский кодекс Республики Казахстан; Налоговый кодекс Республики Казахстан «О налогах и других обязательных платежах бюджет»; Закон Республики Казахстан «Об оценочной деятельности в Республике Казахстан»; Приказ Министра юстиции Республики Казахстан. </w:t>
      </w:r>
    </w:p>
    <w:p w:rsidR="009E08E9" w:rsidRPr="001971F6" w:rsidRDefault="009E08E9" w:rsidP="009E08E9">
      <w:pPr>
        <w:pStyle w:val="a6"/>
        <w:numPr>
          <w:ilvl w:val="0"/>
          <w:numId w:val="1"/>
        </w:numPr>
        <w:jc w:val="both"/>
      </w:pPr>
      <w:r w:rsidRPr="001971F6">
        <w:t>Отчет об оценке должен содержать</w:t>
      </w:r>
      <w:r w:rsidRPr="001971F6">
        <w:rPr>
          <w:b/>
        </w:rPr>
        <w:t xml:space="preserve">: </w:t>
      </w:r>
      <w:r w:rsidRPr="001971F6">
        <w:t xml:space="preserve">титульный лист; сопроводительное письмо; содержание отчета; общие сведения об отчете; описание объекта оценки; </w:t>
      </w:r>
      <w:r w:rsidRPr="001971F6">
        <w:lastRenderedPageBreak/>
        <w:t xml:space="preserve">фотографий объекта оценки, расчетная часть отчета; заключительная часть отчета; приложения. </w:t>
      </w:r>
    </w:p>
    <w:p w:rsidR="009E08E9" w:rsidRDefault="009E08E9" w:rsidP="009E08E9">
      <w:pPr>
        <w:pStyle w:val="a4"/>
        <w:numPr>
          <w:ilvl w:val="0"/>
          <w:numId w:val="1"/>
        </w:numPr>
        <w:tabs>
          <w:tab w:val="left" w:pos="0"/>
        </w:tabs>
        <w:spacing w:after="0"/>
        <w:jc w:val="both"/>
        <w:rPr>
          <w:sz w:val="24"/>
          <w:szCs w:val="24"/>
        </w:rPr>
      </w:pPr>
      <w:r>
        <w:rPr>
          <w:sz w:val="24"/>
          <w:szCs w:val="24"/>
        </w:rPr>
        <w:t>Лично сам оценщик должен осматривать объекты оценки без передоверия третьим лицам.</w:t>
      </w:r>
    </w:p>
    <w:p w:rsidR="009E08E9" w:rsidRPr="00130F7B" w:rsidRDefault="009E08E9" w:rsidP="009E08E9">
      <w:pPr>
        <w:pStyle w:val="a4"/>
        <w:numPr>
          <w:ilvl w:val="0"/>
          <w:numId w:val="1"/>
        </w:numPr>
        <w:tabs>
          <w:tab w:val="left" w:pos="0"/>
        </w:tabs>
        <w:spacing w:after="0"/>
        <w:jc w:val="both"/>
        <w:rPr>
          <w:sz w:val="24"/>
          <w:szCs w:val="24"/>
        </w:rPr>
      </w:pPr>
      <w:r>
        <w:rPr>
          <w:sz w:val="24"/>
          <w:szCs w:val="24"/>
          <w:lang w:val="kk-KZ"/>
        </w:rPr>
        <w:t>С</w:t>
      </w:r>
      <w:r>
        <w:rPr>
          <w:sz w:val="24"/>
          <w:szCs w:val="24"/>
        </w:rPr>
        <w:t xml:space="preserve">рок исполнения работ </w:t>
      </w:r>
      <w:r>
        <w:rPr>
          <w:sz w:val="24"/>
          <w:szCs w:val="24"/>
          <w:lang w:val="kk-KZ"/>
        </w:rPr>
        <w:t>2</w:t>
      </w:r>
      <w:r>
        <w:rPr>
          <w:sz w:val="24"/>
          <w:szCs w:val="24"/>
        </w:rPr>
        <w:t>0 (д</w:t>
      </w:r>
      <w:r>
        <w:rPr>
          <w:sz w:val="24"/>
          <w:szCs w:val="24"/>
          <w:lang w:val="kk-KZ"/>
        </w:rPr>
        <w:t>вадцать</w:t>
      </w:r>
      <w:r>
        <w:rPr>
          <w:sz w:val="24"/>
          <w:szCs w:val="24"/>
        </w:rPr>
        <w:t>) календарных дней.</w:t>
      </w:r>
    </w:p>
    <w:p w:rsidR="009E08E9" w:rsidRPr="00130F7B" w:rsidRDefault="009E08E9" w:rsidP="009E08E9">
      <w:pPr>
        <w:pStyle w:val="a4"/>
        <w:tabs>
          <w:tab w:val="left" w:pos="0"/>
        </w:tabs>
        <w:spacing w:after="0"/>
        <w:ind w:firstLine="425"/>
        <w:jc w:val="both"/>
        <w:rPr>
          <w:sz w:val="24"/>
          <w:szCs w:val="24"/>
        </w:rPr>
      </w:pPr>
      <w:r w:rsidRPr="00130F7B">
        <w:rPr>
          <w:sz w:val="24"/>
          <w:szCs w:val="24"/>
        </w:rPr>
        <w:t>При выборе и применении методов оценки потенциальный поставщик должен соблюдать следующие основные требования:</w:t>
      </w:r>
    </w:p>
    <w:p w:rsidR="009E08E9" w:rsidRPr="00130F7B" w:rsidRDefault="009E08E9" w:rsidP="009E08E9">
      <w:pPr>
        <w:pStyle w:val="a6"/>
        <w:widowControl w:val="0"/>
        <w:autoSpaceDE w:val="0"/>
        <w:autoSpaceDN w:val="0"/>
        <w:adjustRightInd w:val="0"/>
        <w:ind w:left="425"/>
        <w:jc w:val="both"/>
      </w:pPr>
      <w:r w:rsidRPr="00130F7B">
        <w:t>-</w:t>
      </w:r>
      <w:r w:rsidRPr="00130F7B">
        <w:tab/>
        <w:t>идентификация оцениваемого имущества (обследование с выездом на место);</w:t>
      </w:r>
    </w:p>
    <w:p w:rsidR="009E08E9" w:rsidRPr="00130F7B" w:rsidRDefault="009E08E9" w:rsidP="009E08E9">
      <w:pPr>
        <w:pStyle w:val="a6"/>
        <w:widowControl w:val="0"/>
        <w:autoSpaceDE w:val="0"/>
        <w:autoSpaceDN w:val="0"/>
        <w:adjustRightInd w:val="0"/>
        <w:ind w:left="425"/>
        <w:jc w:val="both"/>
      </w:pPr>
      <w:r w:rsidRPr="00130F7B">
        <w:t>-</w:t>
      </w:r>
      <w:r w:rsidRPr="00130F7B">
        <w:tab/>
        <w:t>идентификация имущественных прав;</w:t>
      </w:r>
    </w:p>
    <w:p w:rsidR="009E08E9" w:rsidRPr="00130F7B" w:rsidRDefault="009E08E9" w:rsidP="009E08E9">
      <w:pPr>
        <w:pStyle w:val="a6"/>
        <w:widowControl w:val="0"/>
        <w:autoSpaceDE w:val="0"/>
        <w:autoSpaceDN w:val="0"/>
        <w:adjustRightInd w:val="0"/>
        <w:ind w:left="425"/>
        <w:jc w:val="both"/>
      </w:pPr>
      <w:r w:rsidRPr="00130F7B">
        <w:t>-</w:t>
      </w:r>
      <w:r w:rsidRPr="00130F7B">
        <w:tab/>
        <w:t>уточнение назначения (сферы использования) оценки;</w:t>
      </w:r>
    </w:p>
    <w:p w:rsidR="009E08E9" w:rsidRPr="00130F7B" w:rsidRDefault="009E08E9" w:rsidP="009E08E9">
      <w:pPr>
        <w:pStyle w:val="a6"/>
        <w:widowControl w:val="0"/>
        <w:autoSpaceDE w:val="0"/>
        <w:autoSpaceDN w:val="0"/>
        <w:adjustRightInd w:val="0"/>
        <w:ind w:left="425"/>
        <w:jc w:val="both"/>
      </w:pPr>
      <w:r w:rsidRPr="00130F7B">
        <w:t>-</w:t>
      </w:r>
      <w:r w:rsidRPr="00130F7B">
        <w:tab/>
        <w:t>установление базы оценки и вида стоимости;</w:t>
      </w:r>
    </w:p>
    <w:p w:rsidR="009E08E9" w:rsidRPr="00130F7B" w:rsidRDefault="009E08E9" w:rsidP="009E08E9">
      <w:pPr>
        <w:pStyle w:val="a6"/>
        <w:widowControl w:val="0"/>
        <w:autoSpaceDE w:val="0"/>
        <w:autoSpaceDN w:val="0"/>
        <w:adjustRightInd w:val="0"/>
        <w:ind w:left="425"/>
        <w:jc w:val="both"/>
      </w:pPr>
      <w:r w:rsidRPr="00130F7B">
        <w:t>-</w:t>
      </w:r>
      <w:r w:rsidRPr="00130F7B">
        <w:tab/>
        <w:t>согласование даты оценки;</w:t>
      </w:r>
    </w:p>
    <w:p w:rsidR="009E08E9" w:rsidRPr="00130F7B" w:rsidRDefault="009E08E9" w:rsidP="009E08E9">
      <w:pPr>
        <w:pStyle w:val="a6"/>
        <w:widowControl w:val="0"/>
        <w:autoSpaceDE w:val="0"/>
        <w:autoSpaceDN w:val="0"/>
        <w:adjustRightInd w:val="0"/>
        <w:ind w:left="425"/>
        <w:jc w:val="both"/>
      </w:pPr>
      <w:r w:rsidRPr="00130F7B">
        <w:t>-</w:t>
      </w:r>
      <w:r w:rsidRPr="00130F7B">
        <w:tab/>
        <w:t>определение прочих ограничивающих условий;</w:t>
      </w:r>
    </w:p>
    <w:p w:rsidR="009E08E9" w:rsidRPr="00130F7B" w:rsidRDefault="009E08E9" w:rsidP="009E08E9">
      <w:pPr>
        <w:pStyle w:val="a6"/>
        <w:widowControl w:val="0"/>
        <w:autoSpaceDE w:val="0"/>
        <w:autoSpaceDN w:val="0"/>
        <w:adjustRightInd w:val="0"/>
        <w:ind w:left="425"/>
        <w:jc w:val="both"/>
      </w:pPr>
      <w:r w:rsidRPr="00130F7B">
        <w:t>-</w:t>
      </w:r>
      <w:r w:rsidRPr="00130F7B">
        <w:tab/>
        <w:t>сбор, обработка и анализ документов, иных сведений об объекте оценки;</w:t>
      </w:r>
    </w:p>
    <w:p w:rsidR="009E08E9" w:rsidRPr="00130F7B" w:rsidRDefault="009E08E9" w:rsidP="009E08E9">
      <w:pPr>
        <w:pStyle w:val="a6"/>
        <w:widowControl w:val="0"/>
        <w:autoSpaceDE w:val="0"/>
        <w:autoSpaceDN w:val="0"/>
        <w:adjustRightInd w:val="0"/>
        <w:ind w:left="425"/>
        <w:jc w:val="both"/>
      </w:pPr>
      <w:r w:rsidRPr="00130F7B">
        <w:t>-</w:t>
      </w:r>
      <w:r w:rsidRPr="00130F7B">
        <w:tab/>
        <w:t>анализ спроса и предложения на аналогичное имущество;</w:t>
      </w:r>
    </w:p>
    <w:p w:rsidR="009E08E9" w:rsidRPr="00130F7B" w:rsidRDefault="009E08E9" w:rsidP="009E08E9">
      <w:pPr>
        <w:pStyle w:val="a6"/>
        <w:widowControl w:val="0"/>
        <w:autoSpaceDE w:val="0"/>
        <w:autoSpaceDN w:val="0"/>
        <w:adjustRightInd w:val="0"/>
        <w:ind w:left="425"/>
        <w:jc w:val="both"/>
      </w:pPr>
      <w:r w:rsidRPr="00130F7B">
        <w:t>-</w:t>
      </w:r>
      <w:r w:rsidRPr="00130F7B">
        <w:tab/>
        <w:t xml:space="preserve">предоставить заказчику электронный вариант отчета об оценке на электронную почту Заказчика (в формате </w:t>
      </w:r>
      <w:proofErr w:type="spellStart"/>
      <w:r w:rsidRPr="00130F7B">
        <w:t>pdf</w:t>
      </w:r>
      <w:proofErr w:type="spellEnd"/>
      <w:r w:rsidRPr="00130F7B">
        <w:t xml:space="preserve">). </w:t>
      </w:r>
    </w:p>
    <w:p w:rsidR="009E08E9" w:rsidRDefault="009E08E9" w:rsidP="009E08E9">
      <w:pPr>
        <w:pStyle w:val="a6"/>
        <w:widowControl w:val="0"/>
        <w:autoSpaceDE w:val="0"/>
        <w:autoSpaceDN w:val="0"/>
        <w:adjustRightInd w:val="0"/>
        <w:ind w:left="425"/>
        <w:jc w:val="both"/>
        <w:rPr>
          <w:sz w:val="28"/>
          <w:szCs w:val="28"/>
        </w:rPr>
      </w:pPr>
      <w:r w:rsidRPr="00130F7B">
        <w:t>-</w:t>
      </w:r>
      <w:r w:rsidRPr="00130F7B">
        <w:tab/>
      </w:r>
      <w:proofErr w:type="gramStart"/>
      <w:r w:rsidRPr="00130F7B">
        <w:rPr>
          <w:b/>
          <w:color w:val="FF0000"/>
        </w:rPr>
        <w:t>предоставить заказчику отчет</w:t>
      </w:r>
      <w:proofErr w:type="gramEnd"/>
      <w:r w:rsidRPr="00130F7B">
        <w:rPr>
          <w:b/>
          <w:color w:val="FF0000"/>
        </w:rPr>
        <w:t xml:space="preserve"> на бумажном носителе (оригинал) на государственном и русском языках.</w:t>
      </w:r>
      <w:r w:rsidRPr="00130F7B">
        <w:t xml:space="preserve"> Адрес предоставления отчетов: </w:t>
      </w:r>
      <w:r w:rsidR="00DE12AC">
        <w:rPr>
          <w:lang w:val="kk-KZ"/>
        </w:rPr>
        <w:t>Жамбыл</w:t>
      </w:r>
      <w:r w:rsidRPr="009E08E9">
        <w:rPr>
          <w:lang w:val="kk-KZ"/>
        </w:rPr>
        <w:t xml:space="preserve">ская область, </w:t>
      </w:r>
      <w:r w:rsidR="00DE12AC">
        <w:rPr>
          <w:lang w:val="kk-KZ"/>
        </w:rPr>
        <w:t>Байзакс</w:t>
      </w:r>
      <w:r w:rsidRPr="009E08E9">
        <w:rPr>
          <w:lang w:val="kk-KZ"/>
        </w:rPr>
        <w:t>кий район, с.</w:t>
      </w:r>
      <w:r w:rsidR="00B95810">
        <w:rPr>
          <w:lang w:val="kk-KZ"/>
        </w:rPr>
        <w:t>Жакаш</w:t>
      </w:r>
      <w:r w:rsidR="002A2224">
        <w:rPr>
          <w:lang w:val="kk-KZ"/>
        </w:rPr>
        <w:t xml:space="preserve"> </w:t>
      </w:r>
      <w:r w:rsidRPr="009E08E9">
        <w:rPr>
          <w:lang w:val="kk-KZ"/>
        </w:rPr>
        <w:t xml:space="preserve">, </w:t>
      </w:r>
      <w:r>
        <w:rPr>
          <w:lang w:val="kk-KZ"/>
        </w:rPr>
        <w:t>ул.</w:t>
      </w:r>
      <w:r w:rsidR="00D82673">
        <w:rPr>
          <w:lang w:val="kk-KZ"/>
        </w:rPr>
        <w:t>Ш</w:t>
      </w:r>
      <w:r w:rsidR="00B95810">
        <w:rPr>
          <w:lang w:val="kk-KZ"/>
        </w:rPr>
        <w:t>.Айтимбетова,19</w:t>
      </w:r>
    </w:p>
    <w:p w:rsidR="00DE12AC" w:rsidRDefault="00DE12AC" w:rsidP="00B75961">
      <w:pPr>
        <w:ind w:firstLine="708"/>
        <w:jc w:val="center"/>
        <w:rPr>
          <w:rFonts w:ascii="Times New Roman" w:hAnsi="Times New Roman"/>
          <w:b/>
          <w:bCs/>
          <w:sz w:val="28"/>
          <w:szCs w:val="28"/>
          <w:lang w:val="kk-KZ"/>
        </w:rPr>
      </w:pPr>
    </w:p>
    <w:p w:rsidR="00DE12AC" w:rsidRDefault="00DE12AC" w:rsidP="00B75961">
      <w:pPr>
        <w:ind w:firstLine="708"/>
        <w:jc w:val="center"/>
        <w:rPr>
          <w:rFonts w:ascii="Times New Roman" w:hAnsi="Times New Roman"/>
          <w:b/>
          <w:bCs/>
          <w:sz w:val="28"/>
          <w:szCs w:val="28"/>
          <w:lang w:val="kk-KZ"/>
        </w:rPr>
      </w:pPr>
    </w:p>
    <w:p w:rsidR="00DE12AC" w:rsidRDefault="00DE12AC" w:rsidP="00B75961">
      <w:pPr>
        <w:ind w:firstLine="708"/>
        <w:jc w:val="center"/>
        <w:rPr>
          <w:rFonts w:ascii="Times New Roman" w:hAnsi="Times New Roman"/>
          <w:b/>
          <w:bCs/>
          <w:sz w:val="28"/>
          <w:szCs w:val="28"/>
          <w:lang w:val="kk-KZ"/>
        </w:rPr>
      </w:pPr>
    </w:p>
    <w:p w:rsidR="00DE12AC" w:rsidRDefault="00DE12AC" w:rsidP="00B75961">
      <w:pPr>
        <w:ind w:firstLine="708"/>
        <w:jc w:val="center"/>
        <w:rPr>
          <w:rFonts w:ascii="Times New Roman" w:hAnsi="Times New Roman"/>
          <w:b/>
          <w:bCs/>
          <w:sz w:val="28"/>
          <w:szCs w:val="28"/>
          <w:lang w:val="kk-KZ"/>
        </w:rPr>
      </w:pPr>
    </w:p>
    <w:p w:rsidR="00DE12AC" w:rsidRDefault="00DE12AC" w:rsidP="00B75961">
      <w:pPr>
        <w:ind w:firstLine="708"/>
        <w:jc w:val="center"/>
        <w:rPr>
          <w:rFonts w:ascii="Times New Roman" w:hAnsi="Times New Roman"/>
          <w:b/>
          <w:bCs/>
          <w:sz w:val="28"/>
          <w:szCs w:val="28"/>
          <w:lang w:val="kk-KZ"/>
        </w:rPr>
      </w:pPr>
    </w:p>
    <w:p w:rsidR="008750B9" w:rsidRDefault="008750B9" w:rsidP="00B75961">
      <w:pPr>
        <w:ind w:firstLine="708"/>
        <w:jc w:val="center"/>
        <w:rPr>
          <w:rFonts w:ascii="Times New Roman" w:hAnsi="Times New Roman"/>
          <w:b/>
          <w:bCs/>
          <w:sz w:val="28"/>
          <w:szCs w:val="28"/>
          <w:lang w:val="kk-KZ"/>
        </w:rPr>
      </w:pPr>
    </w:p>
    <w:p w:rsidR="008750B9" w:rsidRDefault="008750B9" w:rsidP="00B75961">
      <w:pPr>
        <w:ind w:firstLine="708"/>
        <w:jc w:val="center"/>
        <w:rPr>
          <w:rFonts w:ascii="Times New Roman" w:hAnsi="Times New Roman"/>
          <w:b/>
          <w:bCs/>
          <w:sz w:val="28"/>
          <w:szCs w:val="28"/>
          <w:lang w:val="kk-KZ"/>
        </w:rPr>
      </w:pPr>
    </w:p>
    <w:p w:rsidR="00DE12AC" w:rsidRDefault="00DE12AC" w:rsidP="00B75961">
      <w:pPr>
        <w:ind w:firstLine="708"/>
        <w:jc w:val="center"/>
        <w:rPr>
          <w:rFonts w:ascii="Times New Roman" w:hAnsi="Times New Roman"/>
          <w:b/>
          <w:bCs/>
          <w:sz w:val="28"/>
          <w:szCs w:val="28"/>
          <w:lang w:val="kk-KZ"/>
        </w:rPr>
      </w:pPr>
    </w:p>
    <w:p w:rsidR="00DE12AC" w:rsidRDefault="00DE12AC" w:rsidP="00B75961">
      <w:pPr>
        <w:ind w:firstLine="708"/>
        <w:jc w:val="center"/>
        <w:rPr>
          <w:rFonts w:ascii="Times New Roman" w:hAnsi="Times New Roman"/>
          <w:b/>
          <w:bCs/>
          <w:sz w:val="28"/>
          <w:szCs w:val="28"/>
          <w:lang w:val="kk-KZ"/>
        </w:rPr>
      </w:pPr>
    </w:p>
    <w:p w:rsidR="00DE12AC" w:rsidRDefault="00DE12AC" w:rsidP="00B75961">
      <w:pPr>
        <w:ind w:firstLine="708"/>
        <w:jc w:val="center"/>
        <w:rPr>
          <w:rFonts w:ascii="Times New Roman" w:hAnsi="Times New Roman"/>
          <w:b/>
          <w:bCs/>
          <w:sz w:val="28"/>
          <w:szCs w:val="28"/>
          <w:lang w:val="kk-KZ"/>
        </w:rPr>
      </w:pPr>
    </w:p>
    <w:p w:rsidR="00DE12AC" w:rsidRDefault="00DE12AC" w:rsidP="00B75961">
      <w:pPr>
        <w:ind w:firstLine="708"/>
        <w:jc w:val="center"/>
        <w:rPr>
          <w:rFonts w:ascii="Times New Roman" w:hAnsi="Times New Roman"/>
          <w:b/>
          <w:bCs/>
          <w:sz w:val="28"/>
          <w:szCs w:val="28"/>
          <w:lang w:val="kk-KZ"/>
        </w:rPr>
      </w:pPr>
    </w:p>
    <w:p w:rsidR="00DE12AC" w:rsidRDefault="00DE12AC" w:rsidP="00B75961">
      <w:pPr>
        <w:ind w:firstLine="708"/>
        <w:jc w:val="center"/>
        <w:rPr>
          <w:rFonts w:ascii="Times New Roman" w:hAnsi="Times New Roman"/>
          <w:b/>
          <w:bCs/>
          <w:sz w:val="28"/>
          <w:szCs w:val="28"/>
          <w:lang w:val="kk-KZ"/>
        </w:rPr>
      </w:pPr>
    </w:p>
    <w:p w:rsidR="00DE12AC" w:rsidRDefault="00DE12AC" w:rsidP="00B75961">
      <w:pPr>
        <w:ind w:firstLine="708"/>
        <w:jc w:val="center"/>
        <w:rPr>
          <w:rFonts w:ascii="Times New Roman" w:hAnsi="Times New Roman"/>
          <w:b/>
          <w:bCs/>
          <w:sz w:val="28"/>
          <w:szCs w:val="28"/>
          <w:lang w:val="kk-KZ"/>
        </w:rPr>
      </w:pPr>
    </w:p>
    <w:p w:rsidR="00FB06FF" w:rsidRDefault="00FB06FF" w:rsidP="00B75961">
      <w:pPr>
        <w:ind w:firstLine="708"/>
        <w:jc w:val="center"/>
        <w:rPr>
          <w:rFonts w:ascii="Times New Roman" w:hAnsi="Times New Roman"/>
          <w:b/>
          <w:bCs/>
          <w:sz w:val="28"/>
          <w:szCs w:val="28"/>
          <w:lang w:val="kk-KZ"/>
        </w:rPr>
      </w:pPr>
    </w:p>
    <w:p w:rsidR="00FB06FF" w:rsidRDefault="00FB06FF" w:rsidP="00B75961">
      <w:pPr>
        <w:ind w:firstLine="708"/>
        <w:jc w:val="center"/>
        <w:rPr>
          <w:rFonts w:ascii="Times New Roman" w:hAnsi="Times New Roman"/>
          <w:b/>
          <w:bCs/>
          <w:sz w:val="28"/>
          <w:szCs w:val="28"/>
          <w:lang w:val="kk-KZ"/>
        </w:rPr>
      </w:pPr>
    </w:p>
    <w:p w:rsidR="00FB06FF" w:rsidRDefault="00FB06FF" w:rsidP="00B75961">
      <w:pPr>
        <w:ind w:firstLine="708"/>
        <w:jc w:val="center"/>
        <w:rPr>
          <w:rFonts w:ascii="Times New Roman" w:hAnsi="Times New Roman"/>
          <w:b/>
          <w:bCs/>
          <w:sz w:val="28"/>
          <w:szCs w:val="28"/>
          <w:lang w:val="kk-KZ"/>
        </w:rPr>
      </w:pPr>
    </w:p>
    <w:p w:rsidR="00FB06FF" w:rsidRDefault="00FB06FF" w:rsidP="00B75961">
      <w:pPr>
        <w:ind w:firstLine="708"/>
        <w:jc w:val="center"/>
        <w:rPr>
          <w:rFonts w:ascii="Times New Roman" w:hAnsi="Times New Roman"/>
          <w:b/>
          <w:bCs/>
          <w:sz w:val="28"/>
          <w:szCs w:val="28"/>
          <w:lang w:val="kk-KZ"/>
        </w:rPr>
      </w:pPr>
    </w:p>
    <w:p w:rsidR="00B75961" w:rsidRPr="00B54D87" w:rsidRDefault="00FB06FF" w:rsidP="00B75961">
      <w:pPr>
        <w:ind w:firstLine="708"/>
        <w:jc w:val="center"/>
        <w:rPr>
          <w:rFonts w:ascii="Times New Roman" w:hAnsi="Times New Roman"/>
          <w:b/>
          <w:bCs/>
          <w:sz w:val="28"/>
          <w:szCs w:val="28"/>
          <w:lang w:val="kk-KZ"/>
        </w:rPr>
      </w:pPr>
      <w:r>
        <w:rPr>
          <w:rFonts w:ascii="Times New Roman" w:hAnsi="Times New Roman"/>
          <w:b/>
          <w:bCs/>
          <w:sz w:val="28"/>
          <w:szCs w:val="28"/>
          <w:lang w:val="kk-KZ"/>
        </w:rPr>
        <w:lastRenderedPageBreak/>
        <w:t>Жамб</w:t>
      </w:r>
      <w:r w:rsidR="00B11610">
        <w:rPr>
          <w:rFonts w:ascii="Times New Roman" w:hAnsi="Times New Roman"/>
          <w:b/>
          <w:bCs/>
          <w:sz w:val="28"/>
          <w:szCs w:val="28"/>
          <w:lang w:val="kk-KZ"/>
        </w:rPr>
        <w:t xml:space="preserve">ыл облысы Байзақ ауданы </w:t>
      </w:r>
      <w:r w:rsidR="00C34BC7">
        <w:rPr>
          <w:rFonts w:ascii="Times New Roman" w:hAnsi="Times New Roman"/>
          <w:b/>
          <w:bCs/>
          <w:sz w:val="28"/>
          <w:szCs w:val="28"/>
          <w:lang w:val="kk-KZ"/>
        </w:rPr>
        <w:t>Суханбаев</w:t>
      </w:r>
      <w:r w:rsidR="00B11610">
        <w:rPr>
          <w:rFonts w:ascii="Times New Roman" w:hAnsi="Times New Roman"/>
          <w:b/>
          <w:bCs/>
          <w:sz w:val="28"/>
          <w:szCs w:val="28"/>
          <w:lang w:val="kk-KZ"/>
        </w:rPr>
        <w:t xml:space="preserve"> ауылдық округі </w:t>
      </w:r>
      <w:r w:rsidR="00C34BC7">
        <w:rPr>
          <w:rFonts w:ascii="Times New Roman" w:hAnsi="Times New Roman"/>
          <w:b/>
          <w:bCs/>
          <w:sz w:val="28"/>
          <w:szCs w:val="28"/>
          <w:lang w:val="kk-KZ"/>
        </w:rPr>
        <w:t xml:space="preserve">Жақаш </w:t>
      </w:r>
      <w:r>
        <w:rPr>
          <w:rFonts w:ascii="Times New Roman" w:hAnsi="Times New Roman"/>
          <w:b/>
          <w:bCs/>
          <w:sz w:val="28"/>
          <w:szCs w:val="28"/>
          <w:lang w:val="kk-KZ"/>
        </w:rPr>
        <w:t>ауылы</w:t>
      </w:r>
      <w:r w:rsidR="00B54D87">
        <w:rPr>
          <w:rFonts w:ascii="Times New Roman" w:hAnsi="Times New Roman"/>
          <w:b/>
          <w:bCs/>
          <w:sz w:val="28"/>
          <w:szCs w:val="28"/>
          <w:lang w:val="kk-KZ"/>
        </w:rPr>
        <w:t>н</w:t>
      </w:r>
      <w:r w:rsidR="00B75961" w:rsidRPr="00B54D87">
        <w:rPr>
          <w:rFonts w:ascii="Times New Roman" w:hAnsi="Times New Roman"/>
          <w:b/>
          <w:bCs/>
          <w:sz w:val="28"/>
          <w:szCs w:val="28"/>
          <w:lang w:val="kk-KZ"/>
        </w:rPr>
        <w:t>дағы</w:t>
      </w:r>
      <w:r w:rsidR="00B11610">
        <w:rPr>
          <w:rFonts w:ascii="Times New Roman" w:hAnsi="Times New Roman"/>
          <w:b/>
          <w:bCs/>
          <w:sz w:val="28"/>
          <w:szCs w:val="28"/>
          <w:lang w:val="kk-KZ"/>
        </w:rPr>
        <w:t xml:space="preserve"> </w:t>
      </w:r>
      <w:r w:rsidR="00B75961" w:rsidRPr="00B54D87">
        <w:rPr>
          <w:rFonts w:ascii="Times New Roman" w:hAnsi="Times New Roman"/>
          <w:b/>
          <w:bCs/>
          <w:sz w:val="28"/>
          <w:szCs w:val="28"/>
          <w:lang w:val="kk-KZ"/>
        </w:rPr>
        <w:t>ғимарат</w:t>
      </w:r>
      <w:r w:rsidR="00B54D87">
        <w:rPr>
          <w:rFonts w:ascii="Times New Roman" w:hAnsi="Times New Roman"/>
          <w:b/>
          <w:bCs/>
          <w:sz w:val="28"/>
          <w:szCs w:val="28"/>
          <w:lang w:val="kk-KZ"/>
        </w:rPr>
        <w:t xml:space="preserve">тарға </w:t>
      </w:r>
      <w:r w:rsidR="00B75961" w:rsidRPr="00B54D87">
        <w:rPr>
          <w:rFonts w:ascii="Times New Roman" w:hAnsi="Times New Roman"/>
          <w:b/>
          <w:bCs/>
          <w:sz w:val="28"/>
          <w:szCs w:val="28"/>
          <w:lang w:val="kk-KZ"/>
        </w:rPr>
        <w:t>мүлікті</w:t>
      </w:r>
      <w:r w:rsidR="00B11610">
        <w:rPr>
          <w:rFonts w:ascii="Times New Roman" w:hAnsi="Times New Roman"/>
          <w:b/>
          <w:bCs/>
          <w:sz w:val="28"/>
          <w:szCs w:val="28"/>
          <w:lang w:val="kk-KZ"/>
        </w:rPr>
        <w:t xml:space="preserve"> </w:t>
      </w:r>
      <w:r w:rsidR="00B75961" w:rsidRPr="00B54D87">
        <w:rPr>
          <w:rFonts w:ascii="Times New Roman" w:hAnsi="Times New Roman"/>
          <w:b/>
          <w:bCs/>
          <w:sz w:val="28"/>
          <w:szCs w:val="28"/>
          <w:lang w:val="kk-KZ"/>
        </w:rPr>
        <w:t>бағалау</w:t>
      </w:r>
      <w:r w:rsidR="00B11610">
        <w:rPr>
          <w:rFonts w:ascii="Times New Roman" w:hAnsi="Times New Roman"/>
          <w:b/>
          <w:bCs/>
          <w:sz w:val="28"/>
          <w:szCs w:val="28"/>
          <w:lang w:val="kk-KZ"/>
        </w:rPr>
        <w:t xml:space="preserve"> </w:t>
      </w:r>
      <w:r w:rsidR="00B75961" w:rsidRPr="00B54D87">
        <w:rPr>
          <w:rFonts w:ascii="Times New Roman" w:hAnsi="Times New Roman"/>
          <w:b/>
          <w:bCs/>
          <w:sz w:val="28"/>
          <w:szCs w:val="28"/>
          <w:lang w:val="kk-KZ"/>
        </w:rPr>
        <w:t>қызметтерінің</w:t>
      </w:r>
      <w:r w:rsidR="00B11610">
        <w:rPr>
          <w:rFonts w:ascii="Times New Roman" w:hAnsi="Times New Roman"/>
          <w:b/>
          <w:bCs/>
          <w:sz w:val="28"/>
          <w:szCs w:val="28"/>
          <w:lang w:val="kk-KZ"/>
        </w:rPr>
        <w:t xml:space="preserve"> </w:t>
      </w:r>
      <w:r w:rsidR="00B75961" w:rsidRPr="00B54D87">
        <w:rPr>
          <w:rFonts w:ascii="Times New Roman" w:hAnsi="Times New Roman"/>
          <w:b/>
          <w:bCs/>
          <w:sz w:val="28"/>
          <w:szCs w:val="28"/>
          <w:lang w:val="kk-KZ"/>
        </w:rPr>
        <w:t>техникалық</w:t>
      </w:r>
      <w:r w:rsidR="00B11610">
        <w:rPr>
          <w:rFonts w:ascii="Times New Roman" w:hAnsi="Times New Roman"/>
          <w:b/>
          <w:bCs/>
          <w:sz w:val="28"/>
          <w:szCs w:val="28"/>
          <w:lang w:val="kk-KZ"/>
        </w:rPr>
        <w:t xml:space="preserve"> </w:t>
      </w:r>
      <w:r w:rsidR="00B75961" w:rsidRPr="00B54D87">
        <w:rPr>
          <w:rFonts w:ascii="Times New Roman" w:hAnsi="Times New Roman"/>
          <w:b/>
          <w:bCs/>
          <w:sz w:val="28"/>
          <w:szCs w:val="28"/>
          <w:lang w:val="kk-KZ"/>
        </w:rPr>
        <w:t>ерекшелігі</w:t>
      </w:r>
    </w:p>
    <w:p w:rsidR="00B75961" w:rsidRPr="00B54D87" w:rsidRDefault="00B11610" w:rsidP="00B54D87">
      <w:pPr>
        <w:spacing w:after="0"/>
        <w:ind w:firstLine="708"/>
        <w:jc w:val="both"/>
        <w:rPr>
          <w:rFonts w:ascii="Times New Roman" w:hAnsi="Times New Roman"/>
          <w:sz w:val="28"/>
          <w:szCs w:val="28"/>
          <w:lang w:val="kk-KZ"/>
        </w:rPr>
      </w:pPr>
      <w:r>
        <w:rPr>
          <w:rFonts w:ascii="Times New Roman" w:hAnsi="Times New Roman"/>
          <w:sz w:val="28"/>
          <w:szCs w:val="28"/>
          <w:lang w:val="kk-KZ"/>
        </w:rPr>
        <w:t xml:space="preserve">1)  </w:t>
      </w:r>
      <w:r w:rsidR="00C34BC7">
        <w:rPr>
          <w:rFonts w:ascii="Times New Roman" w:hAnsi="Times New Roman"/>
          <w:sz w:val="28"/>
          <w:szCs w:val="28"/>
          <w:lang w:val="kk-KZ"/>
        </w:rPr>
        <w:t>Жақаш</w:t>
      </w:r>
      <w:r w:rsidR="00B54D87">
        <w:rPr>
          <w:rFonts w:ascii="Times New Roman" w:hAnsi="Times New Roman"/>
          <w:sz w:val="28"/>
          <w:szCs w:val="28"/>
          <w:lang w:val="kk-KZ"/>
        </w:rPr>
        <w:t xml:space="preserve"> ауылындағы </w:t>
      </w:r>
      <w:r w:rsidR="00C34BC7">
        <w:rPr>
          <w:rFonts w:ascii="Times New Roman" w:hAnsi="Times New Roman"/>
          <w:sz w:val="28"/>
          <w:szCs w:val="28"/>
          <w:lang w:val="kk-KZ"/>
        </w:rPr>
        <w:t xml:space="preserve">ескі </w:t>
      </w:r>
      <w:r w:rsidR="008750B9">
        <w:rPr>
          <w:rFonts w:ascii="Times New Roman" w:hAnsi="Times New Roman"/>
          <w:sz w:val="28"/>
          <w:szCs w:val="28"/>
          <w:lang w:val="kk-KZ"/>
        </w:rPr>
        <w:t>дәрігерлік амбулаторияны</w:t>
      </w:r>
      <w:r>
        <w:rPr>
          <w:rFonts w:ascii="Times New Roman" w:hAnsi="Times New Roman"/>
          <w:sz w:val="28"/>
          <w:szCs w:val="28"/>
          <w:lang w:val="kk-KZ"/>
        </w:rPr>
        <w:t xml:space="preserve"> </w:t>
      </w:r>
      <w:r w:rsidR="00B75961" w:rsidRPr="00B54D87">
        <w:rPr>
          <w:rFonts w:ascii="Times New Roman" w:hAnsi="Times New Roman"/>
          <w:sz w:val="28"/>
          <w:szCs w:val="28"/>
          <w:lang w:val="kk-KZ"/>
        </w:rPr>
        <w:t>бағалау</w:t>
      </w:r>
      <w:r>
        <w:rPr>
          <w:rFonts w:ascii="Times New Roman" w:hAnsi="Times New Roman"/>
          <w:sz w:val="28"/>
          <w:szCs w:val="28"/>
          <w:lang w:val="kk-KZ"/>
        </w:rPr>
        <w:t xml:space="preserve"> </w:t>
      </w:r>
      <w:r w:rsidR="00B75961" w:rsidRPr="00B54D87">
        <w:rPr>
          <w:rFonts w:ascii="Times New Roman" w:hAnsi="Times New Roman"/>
          <w:sz w:val="28"/>
          <w:szCs w:val="28"/>
          <w:lang w:val="kk-KZ"/>
        </w:rPr>
        <w:t>қызметтері-</w:t>
      </w:r>
      <w:r w:rsidR="00B54D87">
        <w:rPr>
          <w:rFonts w:ascii="Times New Roman" w:hAnsi="Times New Roman"/>
          <w:sz w:val="28"/>
          <w:szCs w:val="28"/>
          <w:lang w:val="kk-KZ"/>
        </w:rPr>
        <w:t xml:space="preserve"> ғимарат</w:t>
      </w:r>
      <w:r w:rsidR="00B75961" w:rsidRPr="00B54D87">
        <w:rPr>
          <w:rFonts w:ascii="Times New Roman" w:hAnsi="Times New Roman"/>
          <w:sz w:val="28"/>
          <w:szCs w:val="28"/>
          <w:lang w:val="kk-KZ"/>
        </w:rPr>
        <w:t xml:space="preserve"> </w:t>
      </w:r>
      <w:r w:rsidR="00B54D87">
        <w:rPr>
          <w:rFonts w:ascii="Times New Roman" w:hAnsi="Times New Roman"/>
          <w:sz w:val="28"/>
          <w:szCs w:val="28"/>
          <w:lang w:val="kk-KZ"/>
        </w:rPr>
        <w:t>бір қабатты</w:t>
      </w:r>
      <w:r w:rsidR="00B75961" w:rsidRPr="00B54D87">
        <w:rPr>
          <w:rFonts w:ascii="Times New Roman" w:hAnsi="Times New Roman"/>
          <w:sz w:val="28"/>
          <w:szCs w:val="28"/>
          <w:lang w:val="kk-KZ"/>
        </w:rPr>
        <w:t xml:space="preserve">. </w:t>
      </w:r>
    </w:p>
    <w:p w:rsidR="00B75961" w:rsidRPr="00B54D87" w:rsidRDefault="00A538F2" w:rsidP="00A538F2">
      <w:pPr>
        <w:spacing w:after="0"/>
        <w:ind w:firstLine="708"/>
        <w:jc w:val="both"/>
        <w:rPr>
          <w:rFonts w:ascii="Times New Roman" w:hAnsi="Times New Roman"/>
          <w:sz w:val="28"/>
          <w:szCs w:val="28"/>
          <w:lang w:val="kk-KZ"/>
        </w:rPr>
      </w:pPr>
      <w:r w:rsidRPr="00A538F2">
        <w:rPr>
          <w:rFonts w:ascii="Times New Roman" w:hAnsi="Times New Roman"/>
          <w:sz w:val="28"/>
          <w:szCs w:val="28"/>
          <w:lang w:val="kk-KZ"/>
        </w:rPr>
        <w:t>2</w:t>
      </w:r>
      <w:r>
        <w:rPr>
          <w:rFonts w:ascii="Times New Roman" w:hAnsi="Times New Roman"/>
          <w:sz w:val="28"/>
          <w:szCs w:val="28"/>
          <w:lang w:val="kk-KZ"/>
        </w:rPr>
        <w:t>) Т</w:t>
      </w:r>
      <w:r w:rsidR="00B75961" w:rsidRPr="00B54D87">
        <w:rPr>
          <w:rFonts w:ascii="Times New Roman" w:hAnsi="Times New Roman"/>
          <w:sz w:val="28"/>
          <w:szCs w:val="28"/>
          <w:lang w:val="kk-KZ"/>
        </w:rPr>
        <w:t>ұрақты</w:t>
      </w:r>
      <w:r w:rsidR="00C34BC7">
        <w:rPr>
          <w:rFonts w:ascii="Times New Roman" w:hAnsi="Times New Roman"/>
          <w:sz w:val="28"/>
          <w:szCs w:val="28"/>
          <w:lang w:val="kk-KZ"/>
        </w:rPr>
        <w:t xml:space="preserve"> </w:t>
      </w:r>
      <w:r w:rsidR="00B75961" w:rsidRPr="00B54D87">
        <w:rPr>
          <w:rFonts w:ascii="Times New Roman" w:hAnsi="Times New Roman"/>
          <w:sz w:val="28"/>
          <w:szCs w:val="28"/>
          <w:lang w:val="kk-KZ"/>
        </w:rPr>
        <w:t>жер</w:t>
      </w:r>
      <w:r w:rsidR="00C34BC7">
        <w:rPr>
          <w:rFonts w:ascii="Times New Roman" w:hAnsi="Times New Roman"/>
          <w:sz w:val="28"/>
          <w:szCs w:val="28"/>
          <w:lang w:val="kk-KZ"/>
        </w:rPr>
        <w:t xml:space="preserve"> </w:t>
      </w:r>
      <w:r w:rsidR="00B75961" w:rsidRPr="00B54D87">
        <w:rPr>
          <w:rFonts w:ascii="Times New Roman" w:hAnsi="Times New Roman"/>
          <w:sz w:val="28"/>
          <w:szCs w:val="28"/>
          <w:lang w:val="kk-KZ"/>
        </w:rPr>
        <w:t>пайдалану</w:t>
      </w:r>
      <w:r w:rsidR="00C34BC7">
        <w:rPr>
          <w:rFonts w:ascii="Times New Roman" w:hAnsi="Times New Roman"/>
          <w:sz w:val="28"/>
          <w:szCs w:val="28"/>
          <w:lang w:val="kk-KZ"/>
        </w:rPr>
        <w:t xml:space="preserve"> </w:t>
      </w:r>
      <w:r w:rsidR="00B75961" w:rsidRPr="00B54D87">
        <w:rPr>
          <w:rFonts w:ascii="Times New Roman" w:hAnsi="Times New Roman"/>
          <w:sz w:val="28"/>
          <w:szCs w:val="28"/>
          <w:lang w:val="kk-KZ"/>
        </w:rPr>
        <w:t>құқығына</w:t>
      </w:r>
      <w:r w:rsidR="00C34BC7">
        <w:rPr>
          <w:rFonts w:ascii="Times New Roman" w:hAnsi="Times New Roman"/>
          <w:sz w:val="28"/>
          <w:szCs w:val="28"/>
          <w:lang w:val="kk-KZ"/>
        </w:rPr>
        <w:t xml:space="preserve"> </w:t>
      </w:r>
      <w:r w:rsidR="00B75961" w:rsidRPr="00B54D87">
        <w:rPr>
          <w:rFonts w:ascii="Times New Roman" w:hAnsi="Times New Roman"/>
          <w:sz w:val="28"/>
          <w:szCs w:val="28"/>
          <w:lang w:val="kk-KZ"/>
        </w:rPr>
        <w:t xml:space="preserve">мемлекеттік акт бар. </w:t>
      </w:r>
      <w:r w:rsidR="00B11610">
        <w:rPr>
          <w:rFonts w:ascii="Times New Roman" w:hAnsi="Times New Roman"/>
          <w:sz w:val="28"/>
          <w:szCs w:val="28"/>
          <w:lang w:val="kk-KZ"/>
        </w:rPr>
        <w:t xml:space="preserve"> </w:t>
      </w:r>
      <w:r w:rsidR="00B75961" w:rsidRPr="00B54D87">
        <w:rPr>
          <w:rFonts w:ascii="Times New Roman" w:hAnsi="Times New Roman"/>
          <w:sz w:val="28"/>
          <w:szCs w:val="28"/>
          <w:lang w:val="kk-KZ"/>
        </w:rPr>
        <w:t xml:space="preserve"> Мекен-жайы: Жамбыл облысы, </w:t>
      </w:r>
      <w:r w:rsidR="00B54D87">
        <w:rPr>
          <w:rFonts w:ascii="Times New Roman" w:hAnsi="Times New Roman"/>
          <w:sz w:val="28"/>
          <w:szCs w:val="28"/>
          <w:lang w:val="kk-KZ"/>
        </w:rPr>
        <w:t>Байзақ ауданы</w:t>
      </w:r>
      <w:r w:rsidR="00B75961" w:rsidRPr="00B54D87">
        <w:rPr>
          <w:rFonts w:ascii="Times New Roman" w:hAnsi="Times New Roman"/>
          <w:sz w:val="28"/>
          <w:szCs w:val="28"/>
          <w:lang w:val="kk-KZ"/>
        </w:rPr>
        <w:t xml:space="preserve">, </w:t>
      </w:r>
      <w:r w:rsidR="00C34BC7">
        <w:rPr>
          <w:rFonts w:ascii="Times New Roman" w:hAnsi="Times New Roman"/>
          <w:sz w:val="28"/>
          <w:szCs w:val="28"/>
          <w:lang w:val="kk-KZ"/>
        </w:rPr>
        <w:t>Суханбаев а</w:t>
      </w:r>
      <w:r w:rsidR="00B75961" w:rsidRPr="00B54D87">
        <w:rPr>
          <w:rFonts w:ascii="Times New Roman" w:hAnsi="Times New Roman"/>
          <w:sz w:val="28"/>
          <w:szCs w:val="28"/>
          <w:lang w:val="kk-KZ"/>
        </w:rPr>
        <w:t xml:space="preserve">.о., </w:t>
      </w:r>
      <w:r w:rsidR="00094CC9">
        <w:rPr>
          <w:rFonts w:ascii="Times New Roman" w:hAnsi="Times New Roman"/>
          <w:sz w:val="28"/>
          <w:szCs w:val="28"/>
          <w:lang w:val="kk-KZ"/>
        </w:rPr>
        <w:t>Жақаш</w:t>
      </w:r>
      <w:r w:rsidR="00F72C4F">
        <w:rPr>
          <w:rFonts w:ascii="Times New Roman" w:hAnsi="Times New Roman"/>
          <w:sz w:val="28"/>
          <w:szCs w:val="28"/>
          <w:lang w:val="kk-KZ"/>
        </w:rPr>
        <w:t xml:space="preserve"> ауылы, </w:t>
      </w:r>
      <w:r w:rsidR="00094CC9">
        <w:rPr>
          <w:rFonts w:ascii="Times New Roman" w:hAnsi="Times New Roman"/>
          <w:sz w:val="28"/>
          <w:szCs w:val="28"/>
          <w:lang w:val="kk-KZ"/>
        </w:rPr>
        <w:t>К.Ушанбаев №25</w:t>
      </w:r>
      <w:r w:rsidR="00F72C4F">
        <w:rPr>
          <w:rFonts w:ascii="Times New Roman" w:hAnsi="Times New Roman"/>
          <w:sz w:val="28"/>
          <w:szCs w:val="28"/>
          <w:lang w:val="kk-KZ"/>
        </w:rPr>
        <w:t>,</w:t>
      </w:r>
      <w:r w:rsidR="00B75961" w:rsidRPr="00B54D87">
        <w:rPr>
          <w:rFonts w:ascii="Times New Roman" w:hAnsi="Times New Roman"/>
          <w:sz w:val="28"/>
          <w:szCs w:val="28"/>
          <w:lang w:val="kk-KZ"/>
        </w:rPr>
        <w:t xml:space="preserve"> техпаспорт</w:t>
      </w:r>
      <w:r w:rsidR="00B54D87">
        <w:rPr>
          <w:rFonts w:ascii="Times New Roman" w:hAnsi="Times New Roman"/>
          <w:sz w:val="28"/>
          <w:szCs w:val="28"/>
          <w:lang w:val="kk-KZ"/>
        </w:rPr>
        <w:t xml:space="preserve">ы </w:t>
      </w:r>
      <w:r w:rsidR="00094CC9">
        <w:rPr>
          <w:rFonts w:ascii="Times New Roman" w:hAnsi="Times New Roman"/>
          <w:sz w:val="28"/>
          <w:szCs w:val="28"/>
          <w:lang w:val="kk-KZ"/>
        </w:rPr>
        <w:t>жоқ</w:t>
      </w:r>
      <w:r w:rsidR="00B75961" w:rsidRPr="00B54D87">
        <w:rPr>
          <w:rFonts w:ascii="Times New Roman" w:hAnsi="Times New Roman"/>
          <w:sz w:val="28"/>
          <w:szCs w:val="28"/>
          <w:lang w:val="kk-KZ"/>
        </w:rPr>
        <w:t>.</w:t>
      </w:r>
    </w:p>
    <w:p w:rsidR="00F72C4F" w:rsidRDefault="00F72C4F" w:rsidP="009E08E9">
      <w:pPr>
        <w:spacing w:after="0"/>
        <w:ind w:left="-993" w:firstLine="993"/>
        <w:rPr>
          <w:rFonts w:ascii="Times New Roman" w:hAnsi="Times New Roman" w:cs="Times New Roman"/>
          <w:b/>
          <w:sz w:val="24"/>
          <w:szCs w:val="24"/>
          <w:lang w:val="kk-KZ"/>
        </w:rPr>
      </w:pPr>
    </w:p>
    <w:p w:rsidR="009E08E9" w:rsidRDefault="009E08E9" w:rsidP="009E08E9">
      <w:pPr>
        <w:spacing w:after="0"/>
        <w:ind w:left="-993" w:firstLine="993"/>
        <w:rPr>
          <w:rFonts w:ascii="Times New Roman" w:hAnsi="Times New Roman" w:cs="Times New Roman"/>
          <w:b/>
          <w:sz w:val="24"/>
          <w:szCs w:val="24"/>
          <w:lang w:val="kk-KZ"/>
        </w:rPr>
      </w:pPr>
      <w:r w:rsidRPr="001971F6">
        <w:rPr>
          <w:rFonts w:ascii="Times New Roman" w:hAnsi="Times New Roman" w:cs="Times New Roman"/>
          <w:b/>
          <w:sz w:val="24"/>
          <w:szCs w:val="24"/>
          <w:lang w:val="kk-KZ"/>
        </w:rPr>
        <w:t xml:space="preserve">Жылжымайтын мүлікті бағалау қызметі </w:t>
      </w:r>
    </w:p>
    <w:p w:rsidR="009E08E9" w:rsidRPr="00680F59" w:rsidRDefault="009E08E9" w:rsidP="009E08E9">
      <w:pPr>
        <w:spacing w:after="0"/>
        <w:ind w:left="-993" w:firstLine="993"/>
        <w:rPr>
          <w:rStyle w:val="ezkurwreuab5ozgtqnkl"/>
          <w:rFonts w:ascii="Times New Roman" w:hAnsi="Times New Roman" w:cs="Times New Roman"/>
          <w:sz w:val="24"/>
          <w:szCs w:val="24"/>
          <w:lang w:val="kk-KZ"/>
        </w:rPr>
      </w:pPr>
      <w:r w:rsidRPr="00417EE2">
        <w:rPr>
          <w:rStyle w:val="ezkurwreuab5ozgtqnkl"/>
          <w:rFonts w:ascii="Times New Roman" w:hAnsi="Times New Roman" w:cs="Times New Roman"/>
          <w:sz w:val="24"/>
          <w:szCs w:val="24"/>
          <w:lang w:val="kk-KZ"/>
        </w:rPr>
        <w:t>Тапсырыс</w:t>
      </w:r>
      <w:r w:rsidRPr="00417EE2">
        <w:rPr>
          <w:rFonts w:ascii="Times New Roman" w:hAnsi="Times New Roman" w:cs="Times New Roman"/>
          <w:sz w:val="24"/>
          <w:szCs w:val="24"/>
          <w:highlight w:val="yellow"/>
          <w:lang w:val="kk-KZ"/>
        </w:rPr>
        <w:t xml:space="preserve"> берушінің </w:t>
      </w:r>
      <w:r w:rsidRPr="00417EE2">
        <w:rPr>
          <w:rStyle w:val="ezkurwreuab5ozgtqnkl"/>
          <w:rFonts w:ascii="Times New Roman" w:hAnsi="Times New Roman" w:cs="Times New Roman"/>
          <w:sz w:val="24"/>
          <w:szCs w:val="24"/>
          <w:lang w:val="kk-KZ"/>
        </w:rPr>
        <w:t>өтінімі</w:t>
      </w:r>
      <w:r w:rsidRPr="00417EE2">
        <w:rPr>
          <w:rFonts w:ascii="Times New Roman" w:hAnsi="Times New Roman" w:cs="Times New Roman"/>
          <w:sz w:val="24"/>
          <w:szCs w:val="24"/>
          <w:highlight w:val="yellow"/>
          <w:lang w:val="kk-KZ"/>
        </w:rPr>
        <w:t xml:space="preserve"> бойынша </w:t>
      </w:r>
      <w:r w:rsidRPr="00417EE2">
        <w:rPr>
          <w:rStyle w:val="ezkurwreuab5ozgtqnkl"/>
          <w:rFonts w:ascii="Times New Roman" w:hAnsi="Times New Roman" w:cs="Times New Roman"/>
          <w:sz w:val="24"/>
          <w:szCs w:val="24"/>
          <w:lang w:val="kk-KZ"/>
        </w:rPr>
        <w:t>жылжымайтынмүліктібағалаужөніндегіқызметтер.</w:t>
      </w:r>
    </w:p>
    <w:p w:rsidR="009E08E9" w:rsidRPr="001971F6" w:rsidRDefault="009E08E9" w:rsidP="009E08E9">
      <w:pPr>
        <w:spacing w:after="0"/>
        <w:ind w:left="-993" w:firstLine="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Бағалау бағалаушының бағалау объектісінің орналасқан жеріне үшінші тұлғаларға қайта сенімсіз жеке шығуымен жүргізіледі. Шарттың қолданылу кезеңінде бағалау жүргізуге байланысты барлық шығындарды өнім беруші өз есебінен көтереді.</w:t>
      </w:r>
    </w:p>
    <w:p w:rsidR="009E08E9" w:rsidRPr="001971F6" w:rsidRDefault="009E08E9" w:rsidP="009E08E9">
      <w:pPr>
        <w:spacing w:after="0"/>
        <w:ind w:left="-993" w:firstLine="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 xml:space="preserve">Қызмет көрсету мерзімі: Тапсырыс берушінің өтінімі бойынша </w:t>
      </w:r>
      <w:r>
        <w:rPr>
          <w:rFonts w:ascii="Times New Roman" w:hAnsi="Times New Roman" w:cs="Times New Roman"/>
          <w:sz w:val="24"/>
          <w:szCs w:val="24"/>
          <w:lang w:val="kk-KZ"/>
        </w:rPr>
        <w:t>2</w:t>
      </w:r>
      <w:r w:rsidRPr="001971F6">
        <w:rPr>
          <w:rFonts w:ascii="Times New Roman" w:hAnsi="Times New Roman" w:cs="Times New Roman"/>
          <w:sz w:val="24"/>
          <w:szCs w:val="24"/>
          <w:lang w:val="kk-KZ"/>
        </w:rPr>
        <w:t>0 күнтізбелік күн ішінде. Әлеуетті өнім берушіге қойылатын талаптар: - "жылжымалы мүлікті бағалау", "жылжымайтын мүлікті бағалау", "зияткерлік меншікті, материалдық активтердің құнын бағалау, бизнесті және бизнеске қатысу құқықтарын бағалау" мамандықтары бойынша бағалаушылар палатасы берген және Қазақстан Республикасының 2018 жылғы 10 қаңтардағы Заңының талаптарына сәйкес бағалаушылар палаталарының бірінің мүшесі болып табылатын "бағалаушы" біліктілігін сипаттау куәлігінің болуы no 133-VI " Қазақстан Республикасындағы бағалау қызметі туралы; -бағалау туралы есептің "стандарттарды бекіту туралы" Қазақстан Республикасы Қаржы министрінің 2018 жылғы 5 мамырдағы no 519 бұйрығымен бекітілген ҚР СТ-стандарттарының талаптарына сәйкестігі</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бағалау"; сондай-ақ ҚР СТ 1126-2002, ҚР СТ 1127-2002, ҚР СТ 1408-2005; -</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Бағалау объектілерін Тапсырыс беруші келісуге өзгертуі мүмкін. Әлеуетті өнім беруші міндетті түрде бағалау объектісін өз есебінен, фото/бейнетүсірілім арқылы құжаттауды жүзеге асыра отырып, бағалау туралы есепке материалдарды міндетті түрде енгізе отырып, бағалау объектісін анықтауы тиіс.</w:t>
      </w:r>
    </w:p>
    <w:p w:rsidR="009E08E9" w:rsidRPr="001971F6" w:rsidRDefault="009E08E9" w:rsidP="009E08E9">
      <w:pPr>
        <w:spacing w:after="0"/>
        <w:ind w:left="-993"/>
        <w:jc w:val="both"/>
        <w:rPr>
          <w:rFonts w:ascii="Times New Roman" w:hAnsi="Times New Roman" w:cs="Times New Roman"/>
          <w:sz w:val="24"/>
          <w:szCs w:val="24"/>
          <w:lang w:val="kk-KZ"/>
        </w:rPr>
      </w:pP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Әлеуетті өнім беруші қызмет көрсету кезінде оған қойылатын мынадай талаптарды сақтауға тиіс</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 xml:space="preserve">1. </w:t>
      </w:r>
      <w:r>
        <w:rPr>
          <w:rFonts w:ascii="Times New Roman" w:hAnsi="Times New Roman" w:cs="Times New Roman"/>
          <w:sz w:val="24"/>
          <w:szCs w:val="24"/>
          <w:lang w:val="kk-KZ"/>
        </w:rPr>
        <w:t>Ө</w:t>
      </w:r>
      <w:r w:rsidRPr="001971F6">
        <w:rPr>
          <w:rFonts w:ascii="Times New Roman" w:hAnsi="Times New Roman" w:cs="Times New Roman"/>
          <w:sz w:val="24"/>
          <w:szCs w:val="24"/>
          <w:lang w:val="kk-KZ"/>
        </w:rPr>
        <w:t>нім берушінің есебі бағалау қызметі туралы Қазақстан Республикасы заңнамасының және бағалау туралы есептің мазмұны мен нысанына қойылатын негізгі талаптарды, Қазақстан Республикасының бағалау стандарттарын регламенттейтін Қазақстан Республикасының өзге де нормативтік құқықтық актілерінің талаптарына сәйкес келуге тиіс.</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 xml:space="preserve">2. </w:t>
      </w:r>
      <w:r>
        <w:rPr>
          <w:rFonts w:ascii="Times New Roman" w:hAnsi="Times New Roman" w:cs="Times New Roman"/>
          <w:sz w:val="24"/>
          <w:szCs w:val="24"/>
          <w:lang w:val="kk-KZ"/>
        </w:rPr>
        <w:t>Ө</w:t>
      </w:r>
      <w:r w:rsidRPr="001971F6">
        <w:rPr>
          <w:rFonts w:ascii="Times New Roman" w:hAnsi="Times New Roman" w:cs="Times New Roman"/>
          <w:sz w:val="24"/>
          <w:szCs w:val="24"/>
          <w:lang w:val="kk-KZ"/>
        </w:rPr>
        <w:t>нім беруші бағалау мақсатына, айқындалатын құнның түріне, ерекшелігіне және техникалық-технологиялық параметрлеріне және бағаланатын объектіге қатысы бар өзге де жағдайларға сүйене отырып, объектінің нарықтық немесе өзге де құнын белгілеудің негізгі қағидаттарын, тәсілдері мен әдістерін негізделген таңдауды жүргізуге тиіс.</w:t>
      </w:r>
    </w:p>
    <w:p w:rsidR="009E08E9"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3. Бағалау әдістерін негізделген таңдау бағалау объектісінің орналасқан жеріне, қалыптасқан әлеуметтік және өндірістік инфрақұрылымға, демографиялық жағдайға, өңірдегі экономиканың жай-күйі мен даму перспективаларына және өзге де жергілікті жағдайларға байланысты нарықтық немесе өзге де құнның өзгеруіне өңірлік факторлардың әсерін ескере отырып жүргізілуі қажет.</w:t>
      </w:r>
    </w:p>
    <w:p w:rsidR="009E08E9" w:rsidRPr="001971F6" w:rsidRDefault="009E08E9" w:rsidP="009E08E9">
      <w:pPr>
        <w:spacing w:after="0"/>
        <w:ind w:left="-993"/>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4. </w:t>
      </w:r>
      <w:r w:rsidRPr="001971F6">
        <w:rPr>
          <w:rFonts w:ascii="Times New Roman" w:hAnsi="Times New Roman" w:cs="Times New Roman"/>
          <w:bCs/>
          <w:sz w:val="24"/>
          <w:szCs w:val="24"/>
          <w:lang w:val="kk-KZ"/>
        </w:rPr>
        <w:t>Көрсетілетін қызметтер мынадай регламенттеуші құжаттар</w:t>
      </w:r>
      <w:r>
        <w:rPr>
          <w:rFonts w:ascii="Times New Roman" w:hAnsi="Times New Roman" w:cs="Times New Roman"/>
          <w:bCs/>
          <w:sz w:val="24"/>
          <w:szCs w:val="24"/>
          <w:lang w:val="kk-KZ"/>
        </w:rPr>
        <w:t xml:space="preserve"> көлемінде және олардың </w:t>
      </w:r>
      <w:r w:rsidRPr="001971F6">
        <w:rPr>
          <w:rFonts w:ascii="Times New Roman" w:hAnsi="Times New Roman" w:cs="Times New Roman"/>
          <w:bCs/>
          <w:sz w:val="24"/>
          <w:szCs w:val="24"/>
          <w:lang w:val="kk-KZ"/>
        </w:rPr>
        <w:t>негізінде жүргізілуге тиіс: Қазақстан Республикасының Азаматтық кодексі; "Салық және басқа да міндетті төлемдер туралы Бюджет" Қазақстан Республикасының Салық кодексі; "Қазақстан Республикасындағы бағалау қызметі туралы" Қазақстан Республикасының Заңы; Қазақстан Республикасы Әділет министрінің бұйрығы.</w:t>
      </w:r>
    </w:p>
    <w:p w:rsidR="009E08E9" w:rsidRDefault="008750B9" w:rsidP="009E08E9">
      <w:pPr>
        <w:spacing w:after="0"/>
        <w:ind w:left="-993"/>
        <w:jc w:val="both"/>
        <w:rPr>
          <w:rFonts w:ascii="Times New Roman" w:hAnsi="Times New Roman" w:cs="Times New Roman"/>
          <w:bCs/>
          <w:sz w:val="24"/>
          <w:szCs w:val="24"/>
          <w:lang w:val="kk-KZ"/>
        </w:rPr>
      </w:pPr>
      <w:r>
        <w:rPr>
          <w:rFonts w:ascii="Times New Roman" w:hAnsi="Times New Roman" w:cs="Times New Roman"/>
          <w:bCs/>
          <w:sz w:val="24"/>
          <w:szCs w:val="24"/>
          <w:lang w:val="kk-KZ"/>
        </w:rPr>
        <w:lastRenderedPageBreak/>
        <w:t>5</w:t>
      </w:r>
      <w:r w:rsidR="009E08E9">
        <w:rPr>
          <w:rFonts w:ascii="Times New Roman" w:hAnsi="Times New Roman" w:cs="Times New Roman"/>
          <w:bCs/>
          <w:sz w:val="24"/>
          <w:szCs w:val="24"/>
          <w:lang w:val="kk-KZ"/>
        </w:rPr>
        <w:t>.</w:t>
      </w:r>
      <w:r w:rsidR="009E08E9" w:rsidRPr="00680F59">
        <w:rPr>
          <w:rFonts w:ascii="Times New Roman" w:hAnsi="Times New Roman" w:cs="Times New Roman"/>
          <w:bCs/>
          <w:sz w:val="24"/>
          <w:szCs w:val="24"/>
          <w:lang w:val="kk-KZ"/>
        </w:rPr>
        <w:t>Бағалау туралы есепте: титулдық бет; ілеспе хат; есептің мазмұны; есеп туралы жалпы мәліметтер; бағалау объектісінің сипаттамасы; бағалау объектісінің фотосуреттері, есептің есептік бөлігі; есептің қорытынды бөлігі; қосымшалар болуға тиіс.</w:t>
      </w:r>
    </w:p>
    <w:p w:rsidR="009E08E9" w:rsidRPr="00A71BA3" w:rsidRDefault="008750B9" w:rsidP="009E08E9">
      <w:pPr>
        <w:spacing w:after="0"/>
        <w:ind w:left="-993"/>
        <w:jc w:val="both"/>
        <w:rPr>
          <w:rStyle w:val="ezkurwreuab5ozgtqnkl"/>
          <w:rFonts w:ascii="Times New Roman" w:hAnsi="Times New Roman" w:cs="Times New Roman"/>
          <w:sz w:val="24"/>
          <w:szCs w:val="24"/>
          <w:lang w:val="kk-KZ"/>
        </w:rPr>
      </w:pPr>
      <w:r>
        <w:rPr>
          <w:rFonts w:ascii="Times New Roman" w:hAnsi="Times New Roman" w:cs="Times New Roman"/>
          <w:sz w:val="24"/>
          <w:szCs w:val="24"/>
          <w:lang w:val="kk-KZ"/>
        </w:rPr>
        <w:t>6</w:t>
      </w:r>
      <w:r w:rsidR="009E08E9" w:rsidRPr="00A71BA3">
        <w:rPr>
          <w:rFonts w:ascii="Times New Roman" w:hAnsi="Times New Roman" w:cs="Times New Roman"/>
          <w:sz w:val="24"/>
          <w:szCs w:val="24"/>
          <w:lang w:val="kk-KZ"/>
        </w:rPr>
        <w:t xml:space="preserve">.Бағалаушының </w:t>
      </w:r>
      <w:r w:rsidR="009E08E9" w:rsidRPr="00A71BA3">
        <w:rPr>
          <w:rStyle w:val="ezkurwreuab5ozgtqnkl"/>
          <w:rFonts w:ascii="Times New Roman" w:hAnsi="Times New Roman" w:cs="Times New Roman"/>
          <w:sz w:val="24"/>
          <w:szCs w:val="24"/>
          <w:lang w:val="kk-KZ"/>
        </w:rPr>
        <w:t>өзібағалауобъектілерінүшіншітұлғаларға</w:t>
      </w:r>
      <w:r w:rsidR="009E08E9" w:rsidRPr="00A71BA3">
        <w:rPr>
          <w:rFonts w:ascii="Times New Roman" w:hAnsi="Times New Roman" w:cs="Times New Roman"/>
          <w:sz w:val="24"/>
          <w:szCs w:val="24"/>
          <w:lang w:val="kk-KZ"/>
        </w:rPr>
        <w:t xml:space="preserve"> сенімсіздіксіз </w:t>
      </w:r>
      <w:r w:rsidR="009E08E9" w:rsidRPr="00A71BA3">
        <w:rPr>
          <w:rStyle w:val="ezkurwreuab5ozgtqnkl"/>
          <w:rFonts w:ascii="Times New Roman" w:hAnsi="Times New Roman" w:cs="Times New Roman"/>
          <w:sz w:val="24"/>
          <w:szCs w:val="24"/>
          <w:lang w:val="kk-KZ"/>
        </w:rPr>
        <w:t>қарап</w:t>
      </w:r>
      <w:r w:rsidR="009E08E9" w:rsidRPr="00A71BA3">
        <w:rPr>
          <w:rFonts w:ascii="Times New Roman" w:hAnsi="Times New Roman" w:cs="Times New Roman"/>
          <w:sz w:val="24"/>
          <w:szCs w:val="24"/>
          <w:lang w:val="kk-KZ"/>
        </w:rPr>
        <w:t xml:space="preserve"> шығуы </w:t>
      </w:r>
      <w:r w:rsidR="009E08E9" w:rsidRPr="00A71BA3">
        <w:rPr>
          <w:rStyle w:val="ezkurwreuab5ozgtqnkl"/>
          <w:rFonts w:ascii="Times New Roman" w:hAnsi="Times New Roman" w:cs="Times New Roman"/>
          <w:sz w:val="24"/>
          <w:szCs w:val="24"/>
          <w:lang w:val="kk-KZ"/>
        </w:rPr>
        <w:t>тиіс.</w:t>
      </w:r>
    </w:p>
    <w:p w:rsidR="009E08E9" w:rsidRPr="00A71BA3" w:rsidRDefault="008750B9" w:rsidP="009E08E9">
      <w:pPr>
        <w:spacing w:after="0"/>
        <w:ind w:left="-993"/>
        <w:jc w:val="both"/>
        <w:rPr>
          <w:rFonts w:ascii="Times New Roman" w:hAnsi="Times New Roman" w:cs="Times New Roman"/>
          <w:sz w:val="24"/>
          <w:szCs w:val="24"/>
          <w:lang w:val="kk-KZ"/>
        </w:rPr>
      </w:pPr>
      <w:r>
        <w:rPr>
          <w:rStyle w:val="ezkurwreuab5ozgtqnkl"/>
          <w:rFonts w:ascii="Times New Roman" w:hAnsi="Times New Roman" w:cs="Times New Roman"/>
          <w:sz w:val="24"/>
          <w:szCs w:val="24"/>
          <w:lang w:val="kk-KZ"/>
        </w:rPr>
        <w:t>7</w:t>
      </w:r>
      <w:r w:rsidR="009E08E9" w:rsidRPr="00A71BA3">
        <w:rPr>
          <w:rStyle w:val="ezkurwreuab5ozgtqnkl"/>
          <w:rFonts w:ascii="Times New Roman" w:hAnsi="Times New Roman" w:cs="Times New Roman"/>
          <w:sz w:val="24"/>
          <w:szCs w:val="24"/>
          <w:lang w:val="kk-KZ"/>
        </w:rPr>
        <w:t>.Жұмыстардыорындаумерзімі</w:t>
      </w:r>
      <w:r w:rsidR="00F72C4F">
        <w:rPr>
          <w:rFonts w:ascii="Times New Roman" w:hAnsi="Times New Roman" w:cs="Times New Roman"/>
          <w:sz w:val="24"/>
          <w:szCs w:val="24"/>
          <w:lang w:val="kk-KZ"/>
        </w:rPr>
        <w:t xml:space="preserve"> 20 </w:t>
      </w:r>
      <w:r w:rsidR="009E08E9" w:rsidRPr="00A71BA3">
        <w:rPr>
          <w:rStyle w:val="ezkurwreuab5ozgtqnkl"/>
          <w:rFonts w:ascii="Times New Roman" w:hAnsi="Times New Roman" w:cs="Times New Roman"/>
          <w:sz w:val="24"/>
          <w:szCs w:val="24"/>
          <w:lang w:val="kk-KZ"/>
        </w:rPr>
        <w:t>(</w:t>
      </w:r>
      <w:r w:rsidR="00F72C4F">
        <w:rPr>
          <w:rFonts w:ascii="Times New Roman" w:hAnsi="Times New Roman" w:cs="Times New Roman"/>
          <w:sz w:val="24"/>
          <w:szCs w:val="24"/>
          <w:lang w:val="kk-KZ"/>
        </w:rPr>
        <w:t>жиырма</w:t>
      </w:r>
      <w:r w:rsidR="009E08E9" w:rsidRPr="00A71BA3">
        <w:rPr>
          <w:rStyle w:val="ezkurwreuab5ozgtqnkl"/>
          <w:rFonts w:ascii="Times New Roman" w:hAnsi="Times New Roman" w:cs="Times New Roman"/>
          <w:sz w:val="24"/>
          <w:szCs w:val="24"/>
          <w:lang w:val="kk-KZ"/>
        </w:rPr>
        <w:t>)күнтізбеліккүн.</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Бағалау әдістерін таңдау және қолдану кезінде әлеуетті өнім беруші мынадай негізгі талаптарды сақтауы тиіс:</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 бағаланатын мүлікті сәйкестендіру (сол жерге барып тексеру);</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 мүліктік құқықтарды сәйкестендіру;</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 бағалаудың мақсатын (қолдану аясын) нақтылау;</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 бағалау базасын және құн түрін белгілеу;</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 бағалау күнін келісу;</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 басқа шектеу шарттарын анықтау;</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 бағалау объектісі туралы құжаттарды, өзге де мәліметтерді жинау, өңдеу және талдау;</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 ұқсас мүлікке сұраныс пен ұсынысты талдау;</w:t>
      </w:r>
    </w:p>
    <w:p w:rsidR="009E08E9" w:rsidRPr="001971F6" w:rsidRDefault="009E08E9" w:rsidP="009E08E9">
      <w:pPr>
        <w:spacing w:after="0"/>
        <w:ind w:left="-993"/>
        <w:jc w:val="both"/>
        <w:rPr>
          <w:rFonts w:ascii="Times New Roman" w:hAnsi="Times New Roman" w:cs="Times New Roman"/>
          <w:sz w:val="24"/>
          <w:szCs w:val="24"/>
          <w:lang w:val="kk-KZ"/>
        </w:rPr>
      </w:pPr>
      <w:r w:rsidRPr="001971F6">
        <w:rPr>
          <w:rFonts w:ascii="Times New Roman" w:hAnsi="Times New Roman" w:cs="Times New Roman"/>
          <w:sz w:val="24"/>
          <w:szCs w:val="24"/>
          <w:lang w:val="kk-KZ"/>
        </w:rPr>
        <w:t>- Тапсырыс берушіге бағалау туралы есептің электрондық нұсқасын Тапсырыс берушінің электрондық поштасына (pdf форматында) ұсыну.</w:t>
      </w:r>
    </w:p>
    <w:p w:rsidR="001C74A5" w:rsidRPr="008750B9" w:rsidRDefault="009E08E9" w:rsidP="009E08E9">
      <w:pPr>
        <w:spacing w:after="0"/>
        <w:ind w:left="-993"/>
        <w:jc w:val="both"/>
        <w:rPr>
          <w:rFonts w:ascii="Times New Roman" w:hAnsi="Times New Roman"/>
          <w:sz w:val="28"/>
          <w:szCs w:val="28"/>
          <w:lang w:val="kk-KZ"/>
        </w:rPr>
      </w:pPr>
      <w:r w:rsidRPr="001971F6">
        <w:rPr>
          <w:rFonts w:ascii="Times New Roman" w:hAnsi="Times New Roman" w:cs="Times New Roman"/>
          <w:sz w:val="24"/>
          <w:szCs w:val="24"/>
          <w:lang w:val="kk-KZ"/>
        </w:rPr>
        <w:t xml:space="preserve">- Тапсырыс берушіге мемлекеттік және орыс тілдерінде қағаз тасығышта (түпнұсқа) есеп беру. </w:t>
      </w:r>
      <w:r w:rsidRPr="00417EE2">
        <w:rPr>
          <w:rFonts w:ascii="Times New Roman" w:hAnsi="Times New Roman" w:cs="Times New Roman"/>
          <w:sz w:val="24"/>
          <w:szCs w:val="24"/>
          <w:highlight w:val="yellow"/>
          <w:lang w:val="kk-KZ"/>
        </w:rPr>
        <w:t xml:space="preserve">Есептерді ұсыну мекенжайы: </w:t>
      </w:r>
      <w:r w:rsidR="008750B9">
        <w:rPr>
          <w:rFonts w:ascii="Times New Roman" w:hAnsi="Times New Roman" w:cs="Times New Roman"/>
          <w:sz w:val="24"/>
          <w:lang w:val="kk-KZ"/>
        </w:rPr>
        <w:t>Жамбы</w:t>
      </w:r>
      <w:r w:rsidR="00F72C4F">
        <w:rPr>
          <w:rFonts w:ascii="Times New Roman" w:hAnsi="Times New Roman" w:cs="Times New Roman"/>
          <w:sz w:val="24"/>
          <w:lang w:val="kk-KZ"/>
        </w:rPr>
        <w:t xml:space="preserve">л облысы, Байзақ ауданы, </w:t>
      </w:r>
      <w:r w:rsidR="00DA3FBA">
        <w:rPr>
          <w:rFonts w:ascii="Times New Roman" w:hAnsi="Times New Roman" w:cs="Times New Roman"/>
          <w:sz w:val="24"/>
          <w:lang w:val="kk-KZ"/>
        </w:rPr>
        <w:t>Жақаш</w:t>
      </w:r>
      <w:r w:rsidR="00B11610">
        <w:rPr>
          <w:rFonts w:ascii="Times New Roman" w:hAnsi="Times New Roman" w:cs="Times New Roman"/>
          <w:sz w:val="24"/>
          <w:lang w:val="kk-KZ"/>
        </w:rPr>
        <w:t xml:space="preserve"> ауылы, </w:t>
      </w:r>
      <w:r w:rsidR="00DA3FBA">
        <w:rPr>
          <w:rFonts w:ascii="Times New Roman" w:hAnsi="Times New Roman" w:cs="Times New Roman"/>
          <w:sz w:val="24"/>
          <w:lang w:val="kk-KZ"/>
        </w:rPr>
        <w:t>Ш.Әйтімбетов</w:t>
      </w:r>
      <w:r w:rsidR="00CF7DE7">
        <w:rPr>
          <w:rFonts w:ascii="Times New Roman" w:hAnsi="Times New Roman" w:cs="Times New Roman"/>
          <w:sz w:val="24"/>
          <w:lang w:val="kk-KZ"/>
        </w:rPr>
        <w:t xml:space="preserve"> </w:t>
      </w:r>
      <w:r w:rsidR="00B11610">
        <w:rPr>
          <w:rFonts w:ascii="Times New Roman" w:hAnsi="Times New Roman" w:cs="Times New Roman"/>
          <w:sz w:val="24"/>
          <w:lang w:val="kk-KZ"/>
        </w:rPr>
        <w:t xml:space="preserve"> көшесі  </w:t>
      </w:r>
      <w:r w:rsidR="00DA3FBA">
        <w:rPr>
          <w:rFonts w:ascii="Times New Roman" w:hAnsi="Times New Roman" w:cs="Times New Roman"/>
          <w:sz w:val="24"/>
          <w:lang w:val="kk-KZ"/>
        </w:rPr>
        <w:t>19</w:t>
      </w:r>
    </w:p>
    <w:p w:rsidR="001C74A5" w:rsidRPr="008750B9" w:rsidRDefault="001C74A5">
      <w:pPr>
        <w:rPr>
          <w:rFonts w:ascii="Times New Roman" w:hAnsi="Times New Roman" w:cs="Times New Roman"/>
          <w:sz w:val="28"/>
          <w:szCs w:val="28"/>
          <w:lang w:val="kk-KZ"/>
        </w:rPr>
      </w:pPr>
    </w:p>
    <w:sectPr w:rsidR="001C74A5" w:rsidRPr="008750B9" w:rsidSect="00593B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C219D"/>
    <w:multiLevelType w:val="hybridMultilevel"/>
    <w:tmpl w:val="B948939A"/>
    <w:lvl w:ilvl="0" w:tplc="3B72067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A96F3E"/>
    <w:multiLevelType w:val="hybridMultilevel"/>
    <w:tmpl w:val="66648816"/>
    <w:lvl w:ilvl="0" w:tplc="0538881E">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314E17"/>
    <w:multiLevelType w:val="hybridMultilevel"/>
    <w:tmpl w:val="21681E26"/>
    <w:lvl w:ilvl="0" w:tplc="5CF80272">
      <w:start w:val="1"/>
      <w:numFmt w:val="decimal"/>
      <w:lvlText w:val="%1."/>
      <w:lvlJc w:val="left"/>
      <w:pPr>
        <w:ind w:left="644"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34C654C8"/>
    <w:multiLevelType w:val="hybridMultilevel"/>
    <w:tmpl w:val="BE2E8240"/>
    <w:lvl w:ilvl="0" w:tplc="52D4EF68">
      <w:start w:val="1"/>
      <w:numFmt w:val="decimal"/>
      <w:lvlText w:val="%1)"/>
      <w:lvlJc w:val="left"/>
      <w:pPr>
        <w:ind w:left="720" w:hanging="360"/>
      </w:pPr>
      <w:rPr>
        <w:rFonts w:hint="default"/>
        <w:lang w:val="kk-KZ"/>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FCE4C4B"/>
    <w:multiLevelType w:val="hybridMultilevel"/>
    <w:tmpl w:val="F0800AAE"/>
    <w:lvl w:ilvl="0" w:tplc="6366AB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BC799F"/>
    <w:rsid w:val="00094CC9"/>
    <w:rsid w:val="001766BE"/>
    <w:rsid w:val="001C74A5"/>
    <w:rsid w:val="001D5C85"/>
    <w:rsid w:val="002A2224"/>
    <w:rsid w:val="002F5412"/>
    <w:rsid w:val="00322D93"/>
    <w:rsid w:val="00447E8D"/>
    <w:rsid w:val="004B2794"/>
    <w:rsid w:val="004D4AD4"/>
    <w:rsid w:val="00512617"/>
    <w:rsid w:val="00593BA1"/>
    <w:rsid w:val="006714D3"/>
    <w:rsid w:val="006B6471"/>
    <w:rsid w:val="006B7CCE"/>
    <w:rsid w:val="0079285D"/>
    <w:rsid w:val="007A1F15"/>
    <w:rsid w:val="008750B9"/>
    <w:rsid w:val="009701FE"/>
    <w:rsid w:val="009E08E9"/>
    <w:rsid w:val="00A00901"/>
    <w:rsid w:val="00A538F2"/>
    <w:rsid w:val="00B11610"/>
    <w:rsid w:val="00B54D87"/>
    <w:rsid w:val="00B75961"/>
    <w:rsid w:val="00B95810"/>
    <w:rsid w:val="00BC799F"/>
    <w:rsid w:val="00C34BC7"/>
    <w:rsid w:val="00C54E24"/>
    <w:rsid w:val="00CE405F"/>
    <w:rsid w:val="00CF7DE7"/>
    <w:rsid w:val="00D82673"/>
    <w:rsid w:val="00DA3FBA"/>
    <w:rsid w:val="00DE12AC"/>
    <w:rsid w:val="00E932F1"/>
    <w:rsid w:val="00F72C4F"/>
    <w:rsid w:val="00FB06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B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B6471"/>
    <w:pPr>
      <w:spacing w:after="0" w:line="240" w:lineRule="auto"/>
    </w:pPr>
    <w:rPr>
      <w:rFonts w:ascii="Calibri" w:eastAsia="Calibri" w:hAnsi="Calibri" w:cs="Times New Roman"/>
    </w:rPr>
  </w:style>
  <w:style w:type="paragraph" w:styleId="a4">
    <w:name w:val="Body Text"/>
    <w:basedOn w:val="a"/>
    <w:link w:val="a5"/>
    <w:uiPriority w:val="99"/>
    <w:rsid w:val="009E08E9"/>
    <w:pPr>
      <w:spacing w:after="120" w:line="240" w:lineRule="auto"/>
    </w:pPr>
    <w:rPr>
      <w:rFonts w:ascii="Times New Roman" w:eastAsia="Times New Roman" w:hAnsi="Times New Roman" w:cs="Times New Roman"/>
      <w:sz w:val="20"/>
      <w:szCs w:val="20"/>
      <w:lang w:eastAsia="ru-RU"/>
    </w:rPr>
  </w:style>
  <w:style w:type="character" w:customStyle="1" w:styleId="a5">
    <w:name w:val="Основной текст Знак"/>
    <w:basedOn w:val="a0"/>
    <w:link w:val="a4"/>
    <w:uiPriority w:val="99"/>
    <w:rsid w:val="009E08E9"/>
    <w:rPr>
      <w:rFonts w:ascii="Times New Roman" w:eastAsia="Times New Roman" w:hAnsi="Times New Roman" w:cs="Times New Roman"/>
      <w:sz w:val="20"/>
      <w:szCs w:val="20"/>
      <w:lang w:eastAsia="ru-RU"/>
    </w:rPr>
  </w:style>
  <w:style w:type="paragraph" w:styleId="a6">
    <w:name w:val="List Paragraph"/>
    <w:basedOn w:val="a"/>
    <w:uiPriority w:val="99"/>
    <w:qFormat/>
    <w:rsid w:val="009E08E9"/>
    <w:pPr>
      <w:spacing w:after="0" w:line="240" w:lineRule="auto"/>
      <w:ind w:left="708"/>
    </w:pPr>
    <w:rPr>
      <w:rFonts w:ascii="Times New Roman" w:eastAsia="Times New Roman" w:hAnsi="Times New Roman" w:cs="Times New Roman"/>
      <w:sz w:val="24"/>
      <w:szCs w:val="24"/>
      <w:lang w:eastAsia="ru-RU"/>
    </w:rPr>
  </w:style>
  <w:style w:type="character" w:customStyle="1" w:styleId="ezkurwreuab5ozgtqnkl">
    <w:name w:val="ezkurwreuab5ozgtqnkl"/>
    <w:basedOn w:val="a0"/>
    <w:rsid w:val="009E08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B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B6471"/>
    <w:pPr>
      <w:spacing w:after="0" w:line="240" w:lineRule="auto"/>
    </w:pPr>
    <w:rPr>
      <w:rFonts w:ascii="Calibri" w:eastAsia="Calibri" w:hAnsi="Calibri" w:cs="Times New Roman"/>
    </w:rPr>
  </w:style>
  <w:style w:type="paragraph" w:styleId="a4">
    <w:name w:val="Body Text"/>
    <w:basedOn w:val="a"/>
    <w:link w:val="a5"/>
    <w:uiPriority w:val="99"/>
    <w:rsid w:val="009E08E9"/>
    <w:pPr>
      <w:spacing w:after="120" w:line="240" w:lineRule="auto"/>
    </w:pPr>
    <w:rPr>
      <w:rFonts w:ascii="Times New Roman" w:eastAsia="Times New Roman" w:hAnsi="Times New Roman" w:cs="Times New Roman"/>
      <w:sz w:val="20"/>
      <w:szCs w:val="20"/>
      <w:lang w:eastAsia="ru-RU"/>
    </w:rPr>
  </w:style>
  <w:style w:type="character" w:customStyle="1" w:styleId="a5">
    <w:name w:val="Основной текст Знак"/>
    <w:basedOn w:val="a0"/>
    <w:link w:val="a4"/>
    <w:uiPriority w:val="99"/>
    <w:rsid w:val="009E08E9"/>
    <w:rPr>
      <w:rFonts w:ascii="Times New Roman" w:eastAsia="Times New Roman" w:hAnsi="Times New Roman" w:cs="Times New Roman"/>
      <w:sz w:val="20"/>
      <w:szCs w:val="20"/>
      <w:lang w:eastAsia="ru-RU"/>
    </w:rPr>
  </w:style>
  <w:style w:type="paragraph" w:styleId="a6">
    <w:name w:val="List Paragraph"/>
    <w:basedOn w:val="a"/>
    <w:uiPriority w:val="99"/>
    <w:qFormat/>
    <w:rsid w:val="009E08E9"/>
    <w:pPr>
      <w:spacing w:after="0" w:line="240" w:lineRule="auto"/>
      <w:ind w:left="708"/>
    </w:pPr>
    <w:rPr>
      <w:rFonts w:ascii="Times New Roman" w:eastAsia="Times New Roman" w:hAnsi="Times New Roman" w:cs="Times New Roman"/>
      <w:sz w:val="24"/>
      <w:szCs w:val="24"/>
      <w:lang w:eastAsia="ru-RU"/>
    </w:rPr>
  </w:style>
  <w:style w:type="character" w:customStyle="1" w:styleId="ezkurwreuab5ozgtqnkl">
    <w:name w:val="ezkurwreuab5ozgtqnkl"/>
    <w:basedOn w:val="a0"/>
    <w:rsid w:val="009E0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100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4</Pages>
  <Words>1331</Words>
  <Characters>7587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10</cp:revision>
  <dcterms:created xsi:type="dcterms:W3CDTF">2026-05-26T11:40:00Z</dcterms:created>
  <dcterms:modified xsi:type="dcterms:W3CDTF">2026-10-14T09:11:00Z</dcterms:modified>
</cp:coreProperties>
</file>