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8D4" w:rsidRDefault="00BA28D4" w:rsidP="00BA28D4">
      <w:pPr>
        <w:spacing w:after="240"/>
        <w:jc w:val="center"/>
        <w:rPr>
          <w:b/>
          <w:sz w:val="20"/>
          <w:lang w:val="ru-RU"/>
        </w:rPr>
      </w:pPr>
      <w:r>
        <w:rPr>
          <w:b/>
          <w:sz w:val="20"/>
        </w:rPr>
        <w:t>«</w:t>
      </w:r>
      <w:proofErr w:type="spellStart"/>
      <w:r>
        <w:rPr>
          <w:b/>
          <w:sz w:val="20"/>
        </w:rPr>
        <w:t>Қызылорда</w:t>
      </w:r>
      <w:proofErr w:type="spellEnd"/>
      <w:r w:rsidR="00F31AAF">
        <w:rPr>
          <w:b/>
          <w:sz w:val="20"/>
          <w:lang w:val="ru-RU"/>
        </w:rPr>
        <w:t xml:space="preserve"> </w:t>
      </w:r>
      <w:proofErr w:type="spellStart"/>
      <w:r>
        <w:rPr>
          <w:b/>
          <w:sz w:val="20"/>
        </w:rPr>
        <w:t>облысының</w:t>
      </w:r>
      <w:proofErr w:type="spellEnd"/>
      <w:r w:rsidR="00F31AAF">
        <w:rPr>
          <w:b/>
          <w:sz w:val="20"/>
          <w:lang w:val="ru-RU"/>
        </w:rPr>
        <w:t xml:space="preserve"> </w:t>
      </w:r>
      <w:proofErr w:type="spellStart"/>
      <w:r>
        <w:rPr>
          <w:b/>
          <w:sz w:val="20"/>
        </w:rPr>
        <w:t>денсаулық</w:t>
      </w:r>
      <w:proofErr w:type="spellEnd"/>
      <w:r w:rsidR="00F31AAF">
        <w:rPr>
          <w:b/>
          <w:sz w:val="20"/>
          <w:lang w:val="ru-RU"/>
        </w:rPr>
        <w:t xml:space="preserve"> </w:t>
      </w:r>
      <w:proofErr w:type="spellStart"/>
      <w:r>
        <w:rPr>
          <w:b/>
          <w:sz w:val="20"/>
        </w:rPr>
        <w:t>сақтау</w:t>
      </w:r>
      <w:proofErr w:type="spellEnd"/>
      <w:r w:rsidR="00F31AAF">
        <w:rPr>
          <w:b/>
          <w:sz w:val="20"/>
          <w:lang w:val="ru-RU"/>
        </w:rPr>
        <w:t xml:space="preserve"> </w:t>
      </w:r>
      <w:proofErr w:type="spellStart"/>
      <w:r>
        <w:rPr>
          <w:b/>
          <w:sz w:val="20"/>
        </w:rPr>
        <w:t>басқармасының</w:t>
      </w:r>
      <w:proofErr w:type="spellEnd"/>
      <w:r>
        <w:rPr>
          <w:b/>
          <w:sz w:val="20"/>
        </w:rPr>
        <w:t xml:space="preserve"> №</w:t>
      </w:r>
      <w:r>
        <w:rPr>
          <w:b/>
          <w:sz w:val="20"/>
          <w:lang w:val="kk-KZ"/>
        </w:rPr>
        <w:t>1</w:t>
      </w:r>
      <w:proofErr w:type="spellStart"/>
      <w:r>
        <w:rPr>
          <w:b/>
          <w:sz w:val="20"/>
        </w:rPr>
        <w:t>қалалық</w:t>
      </w:r>
      <w:proofErr w:type="spellEnd"/>
      <w:r w:rsidR="00F31AAF">
        <w:rPr>
          <w:b/>
          <w:sz w:val="20"/>
          <w:lang w:val="ru-RU"/>
        </w:rPr>
        <w:t xml:space="preserve"> </w:t>
      </w:r>
      <w:proofErr w:type="spellStart"/>
      <w:r>
        <w:rPr>
          <w:b/>
          <w:sz w:val="20"/>
        </w:rPr>
        <w:t>емханасы</w:t>
      </w:r>
      <w:proofErr w:type="spellEnd"/>
      <w:r>
        <w:rPr>
          <w:b/>
          <w:sz w:val="20"/>
        </w:rPr>
        <w:t xml:space="preserve">» </w:t>
      </w:r>
      <w:proofErr w:type="spellStart"/>
      <w:r>
        <w:rPr>
          <w:b/>
          <w:sz w:val="20"/>
        </w:rPr>
        <w:t>шаруашылық</w:t>
      </w:r>
      <w:proofErr w:type="spellEnd"/>
      <w:r w:rsidR="00F31AAF">
        <w:rPr>
          <w:b/>
          <w:sz w:val="20"/>
          <w:lang w:val="ru-RU"/>
        </w:rPr>
        <w:t xml:space="preserve"> </w:t>
      </w:r>
      <w:proofErr w:type="spellStart"/>
      <w:r>
        <w:rPr>
          <w:b/>
          <w:sz w:val="20"/>
        </w:rPr>
        <w:t>жүргізу</w:t>
      </w:r>
      <w:proofErr w:type="spellEnd"/>
      <w:r w:rsidR="00F31AAF">
        <w:rPr>
          <w:b/>
          <w:sz w:val="20"/>
          <w:lang w:val="ru-RU"/>
        </w:rPr>
        <w:t xml:space="preserve"> </w:t>
      </w:r>
      <w:proofErr w:type="spellStart"/>
      <w:r>
        <w:rPr>
          <w:b/>
          <w:sz w:val="20"/>
        </w:rPr>
        <w:t>құқығындағы</w:t>
      </w:r>
      <w:proofErr w:type="spellEnd"/>
      <w:r w:rsidR="00F31AAF">
        <w:rPr>
          <w:b/>
          <w:sz w:val="20"/>
          <w:lang w:val="ru-RU"/>
        </w:rPr>
        <w:t xml:space="preserve"> </w:t>
      </w:r>
      <w:proofErr w:type="spellStart"/>
      <w:r>
        <w:rPr>
          <w:b/>
          <w:sz w:val="20"/>
        </w:rPr>
        <w:t>коммуналдық</w:t>
      </w:r>
      <w:proofErr w:type="spellEnd"/>
      <w:r w:rsidR="00F31AAF">
        <w:rPr>
          <w:b/>
          <w:sz w:val="20"/>
          <w:lang w:val="ru-RU"/>
        </w:rPr>
        <w:t xml:space="preserve"> </w:t>
      </w:r>
      <w:proofErr w:type="spellStart"/>
      <w:r>
        <w:rPr>
          <w:b/>
          <w:sz w:val="20"/>
        </w:rPr>
        <w:t>мемлекеттік</w:t>
      </w:r>
      <w:proofErr w:type="spellEnd"/>
      <w:r w:rsidR="00F31AAF">
        <w:rPr>
          <w:b/>
          <w:sz w:val="20"/>
          <w:lang w:val="ru-RU"/>
        </w:rPr>
        <w:t xml:space="preserve"> </w:t>
      </w:r>
      <w:proofErr w:type="spellStart"/>
      <w:r>
        <w:rPr>
          <w:b/>
          <w:sz w:val="20"/>
        </w:rPr>
        <w:t>кәсіпорны</w:t>
      </w:r>
      <w:proofErr w:type="spellEnd"/>
    </w:p>
    <w:p w:rsidR="00F31AAF" w:rsidRPr="00F31AAF" w:rsidRDefault="00F31AAF" w:rsidP="00BA28D4">
      <w:pPr>
        <w:spacing w:after="240"/>
        <w:jc w:val="center"/>
        <w:rPr>
          <w:lang w:val="kk-KZ"/>
        </w:rPr>
      </w:pPr>
      <w:proofErr w:type="spellStart"/>
      <w:r>
        <w:rPr>
          <w:b/>
          <w:sz w:val="20"/>
          <w:lang w:val="ru-RU"/>
        </w:rPr>
        <w:t>Техникалы</w:t>
      </w:r>
      <w:proofErr w:type="spellEnd"/>
      <w:r>
        <w:rPr>
          <w:b/>
          <w:sz w:val="20"/>
          <w:lang w:val="kk-KZ"/>
        </w:rPr>
        <w:t>қ ерекшелік</w:t>
      </w:r>
    </w:p>
    <w:tbl>
      <w:tblPr>
        <w:tblW w:w="8642" w:type="dxa"/>
        <w:jc w:val="center"/>
        <w:tblBorders>
          <w:top w:val="single" w:sz="4" w:space="0" w:color="D3D3D3"/>
          <w:left w:val="single" w:sz="4" w:space="0" w:color="D3D3D3"/>
          <w:bottom w:val="single" w:sz="4" w:space="0" w:color="D3D3D3"/>
          <w:right w:val="single" w:sz="4" w:space="0" w:color="D3D3D3"/>
          <w:insideH w:val="single" w:sz="4" w:space="0" w:color="E0E0E0"/>
          <w:insideV w:val="single" w:sz="4" w:space="0" w:color="E0E0E0"/>
        </w:tblBorders>
        <w:tblLayout w:type="fixed"/>
        <w:tblLook w:val="04A0"/>
      </w:tblPr>
      <w:tblGrid>
        <w:gridCol w:w="576"/>
        <w:gridCol w:w="3955"/>
        <w:gridCol w:w="1276"/>
        <w:gridCol w:w="1701"/>
        <w:gridCol w:w="1134"/>
      </w:tblGrid>
      <w:tr w:rsidR="00BA28D4" w:rsidTr="00BA28D4">
        <w:trPr>
          <w:jc w:val="center"/>
        </w:trPr>
        <w:tc>
          <w:tcPr>
            <w:tcW w:w="576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b/>
                <w:sz w:val="20"/>
              </w:rPr>
              <w:t>№</w:t>
            </w:r>
          </w:p>
        </w:tc>
        <w:tc>
          <w:tcPr>
            <w:tcW w:w="3955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b/>
                <w:sz w:val="20"/>
              </w:rPr>
              <w:t>Группа</w:t>
            </w:r>
            <w:proofErr w:type="spellEnd"/>
          </w:p>
        </w:tc>
        <w:tc>
          <w:tcPr>
            <w:tcW w:w="1276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b/>
                <w:sz w:val="20"/>
              </w:rPr>
              <w:t>методика</w:t>
            </w:r>
            <w:proofErr w:type="spellEnd"/>
          </w:p>
        </w:tc>
        <w:tc>
          <w:tcPr>
            <w:tcW w:w="1701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b/>
                <w:sz w:val="20"/>
              </w:rPr>
              <w:t>Ед</w:t>
            </w:r>
            <w:proofErr w:type="spellEnd"/>
            <w:r>
              <w:rPr>
                <w:b/>
                <w:sz w:val="20"/>
              </w:rPr>
              <w:t xml:space="preserve">. </w:t>
            </w:r>
            <w:proofErr w:type="spellStart"/>
            <w:r>
              <w:rPr>
                <w:b/>
                <w:sz w:val="20"/>
              </w:rPr>
              <w:t>измерения</w:t>
            </w:r>
            <w:proofErr w:type="spellEnd"/>
          </w:p>
        </w:tc>
        <w:tc>
          <w:tcPr>
            <w:tcW w:w="1134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b/>
                <w:sz w:val="20"/>
              </w:rPr>
              <w:t>Сумма</w:t>
            </w:r>
            <w:proofErr w:type="spellEnd"/>
            <w:r w:rsidR="008D4CD7">
              <w:rPr>
                <w:b/>
                <w:sz w:val="20"/>
                <w:lang w:val="kk-KZ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безучета</w:t>
            </w:r>
            <w:proofErr w:type="spellEnd"/>
            <w:r>
              <w:rPr>
                <w:b/>
                <w:sz w:val="20"/>
              </w:rPr>
              <w:t xml:space="preserve"> НДС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1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</w:pPr>
            <w:proofErr w:type="spellStart"/>
            <w:r>
              <w:rPr>
                <w:sz w:val="19"/>
              </w:rPr>
              <w:t>Освещенность</w:t>
            </w:r>
            <w:proofErr w:type="spellEnd"/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замеры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500,00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2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</w:pPr>
            <w:proofErr w:type="spellStart"/>
            <w:r>
              <w:rPr>
                <w:sz w:val="19"/>
              </w:rPr>
              <w:t>Параметры</w:t>
            </w:r>
            <w:proofErr w:type="spellEnd"/>
            <w:r w:rsidR="00F31AAF">
              <w:rPr>
                <w:sz w:val="19"/>
                <w:lang w:val="kk-KZ"/>
              </w:rPr>
              <w:t xml:space="preserve"> </w:t>
            </w:r>
            <w:proofErr w:type="spellStart"/>
            <w:r>
              <w:rPr>
                <w:sz w:val="19"/>
              </w:rPr>
              <w:t>микроклимата</w:t>
            </w:r>
            <w:proofErr w:type="spellEnd"/>
            <w:r w:rsidR="00F31AAF">
              <w:rPr>
                <w:sz w:val="19"/>
                <w:lang w:val="kk-KZ"/>
              </w:rPr>
              <w:t xml:space="preserve"> </w:t>
            </w:r>
            <w:proofErr w:type="spellStart"/>
            <w:r>
              <w:rPr>
                <w:sz w:val="19"/>
              </w:rPr>
              <w:t>влажность</w:t>
            </w:r>
            <w:proofErr w:type="spellEnd"/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замеры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500,00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3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</w:pPr>
            <w:proofErr w:type="spellStart"/>
            <w:r>
              <w:rPr>
                <w:sz w:val="19"/>
              </w:rPr>
              <w:t>Параметры</w:t>
            </w:r>
            <w:proofErr w:type="spellEnd"/>
            <w:r w:rsidR="00F31AAF">
              <w:rPr>
                <w:sz w:val="19"/>
                <w:lang w:val="kk-KZ"/>
              </w:rPr>
              <w:t xml:space="preserve"> </w:t>
            </w:r>
            <w:proofErr w:type="spellStart"/>
            <w:r>
              <w:rPr>
                <w:sz w:val="19"/>
              </w:rPr>
              <w:t>микроклимата</w:t>
            </w:r>
            <w:proofErr w:type="spellEnd"/>
            <w:r w:rsidR="00F31AAF">
              <w:rPr>
                <w:sz w:val="19"/>
                <w:lang w:val="kk-KZ"/>
              </w:rPr>
              <w:t xml:space="preserve"> </w:t>
            </w:r>
            <w:proofErr w:type="spellStart"/>
            <w:r>
              <w:rPr>
                <w:sz w:val="19"/>
              </w:rPr>
              <w:t>движения</w:t>
            </w:r>
            <w:proofErr w:type="spellEnd"/>
            <w:r w:rsidR="00F31AAF">
              <w:rPr>
                <w:sz w:val="19"/>
                <w:lang w:val="kk-KZ"/>
              </w:rPr>
              <w:t xml:space="preserve"> </w:t>
            </w:r>
            <w:proofErr w:type="spellStart"/>
            <w:r>
              <w:rPr>
                <w:sz w:val="19"/>
              </w:rPr>
              <w:t>воздуха</w:t>
            </w:r>
            <w:proofErr w:type="spellEnd"/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замеры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500,00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4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</w:pPr>
            <w:proofErr w:type="spellStart"/>
            <w:r>
              <w:rPr>
                <w:sz w:val="19"/>
              </w:rPr>
              <w:t>Параметры</w:t>
            </w:r>
            <w:proofErr w:type="spellEnd"/>
            <w:r w:rsidR="00F31AAF">
              <w:rPr>
                <w:sz w:val="19"/>
                <w:lang w:val="kk-KZ"/>
              </w:rPr>
              <w:t xml:space="preserve"> </w:t>
            </w:r>
            <w:proofErr w:type="spellStart"/>
            <w:r>
              <w:rPr>
                <w:sz w:val="19"/>
              </w:rPr>
              <w:t>микроклимата</w:t>
            </w:r>
            <w:proofErr w:type="spellEnd"/>
            <w:r w:rsidR="00F31AAF">
              <w:rPr>
                <w:sz w:val="19"/>
                <w:lang w:val="kk-KZ"/>
              </w:rPr>
              <w:t xml:space="preserve"> </w:t>
            </w:r>
            <w:proofErr w:type="spellStart"/>
            <w:r>
              <w:rPr>
                <w:sz w:val="19"/>
              </w:rPr>
              <w:t>температура</w:t>
            </w:r>
            <w:proofErr w:type="spellEnd"/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замеры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500,00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shd w:val="clear" w:color="auto" w:fill="FAFAF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</w:pPr>
            <w:bookmarkStart w:id="0" w:name="_GoBack"/>
            <w:bookmarkEnd w:id="0"/>
          </w:p>
        </w:tc>
        <w:tc>
          <w:tcPr>
            <w:tcW w:w="8066" w:type="dxa"/>
            <w:gridSpan w:val="4"/>
            <w:shd w:val="clear" w:color="auto" w:fill="FAFAF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</w:pPr>
            <w:proofErr w:type="spellStart"/>
            <w:r>
              <w:rPr>
                <w:b/>
                <w:sz w:val="20"/>
              </w:rPr>
              <w:t>Санитарно-химическиеисследованиеводы</w:t>
            </w:r>
            <w:proofErr w:type="spellEnd"/>
            <w:r>
              <w:rPr>
                <w:b/>
                <w:sz w:val="20"/>
              </w:rPr>
              <w:t xml:space="preserve"> :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9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Pr="003F464F" w:rsidRDefault="00BA28D4" w:rsidP="00411E0A">
            <w:pPr>
              <w:spacing w:before="40" w:after="40" w:line="240" w:lineRule="auto"/>
              <w:rPr>
                <w:lang w:val="ru-RU"/>
              </w:rPr>
            </w:pPr>
            <w:r w:rsidRPr="003F464F">
              <w:rPr>
                <w:sz w:val="19"/>
                <w:lang w:val="ru-RU"/>
              </w:rPr>
              <w:t>Вода при 20,60 градусов Цельсия /органолептический</w:t>
            </w:r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Анализ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500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10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</w:pPr>
            <w:proofErr w:type="spellStart"/>
            <w:r>
              <w:rPr>
                <w:sz w:val="19"/>
              </w:rPr>
              <w:t>Вода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привкус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фотометрический</w:t>
            </w:r>
            <w:proofErr w:type="spellEnd"/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Анализ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500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11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</w:pPr>
            <w:proofErr w:type="spellStart"/>
            <w:r>
              <w:rPr>
                <w:sz w:val="19"/>
              </w:rPr>
              <w:t>Водацветность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фотометрический</w:t>
            </w:r>
            <w:proofErr w:type="spellEnd"/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анализ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1000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12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</w:pPr>
            <w:proofErr w:type="spellStart"/>
            <w:r>
              <w:rPr>
                <w:sz w:val="19"/>
              </w:rPr>
              <w:t>Водамутностьфотометрический</w:t>
            </w:r>
            <w:proofErr w:type="spellEnd"/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анализ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600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13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Pr="003F464F" w:rsidRDefault="00BA28D4" w:rsidP="00411E0A">
            <w:pPr>
              <w:spacing w:before="40" w:after="40" w:line="240" w:lineRule="auto"/>
              <w:rPr>
                <w:lang w:val="ru-RU"/>
              </w:rPr>
            </w:pPr>
            <w:r w:rsidRPr="003F464F">
              <w:rPr>
                <w:sz w:val="19"/>
                <w:lang w:val="ru-RU"/>
              </w:rPr>
              <w:t>Вода/водородный показатель (рН)электрометрический</w:t>
            </w:r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анализ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1000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14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Pr="003F464F" w:rsidRDefault="00BA28D4" w:rsidP="00411E0A">
            <w:pPr>
              <w:spacing w:before="40" w:after="40" w:line="240" w:lineRule="auto"/>
              <w:rPr>
                <w:lang w:val="ru-RU"/>
              </w:rPr>
            </w:pPr>
            <w:r w:rsidRPr="003F464F">
              <w:rPr>
                <w:sz w:val="19"/>
                <w:lang w:val="ru-RU"/>
              </w:rPr>
              <w:t>Вода/азот аммонийны</w:t>
            </w:r>
            <w:proofErr w:type="gramStart"/>
            <w:r w:rsidRPr="003F464F">
              <w:rPr>
                <w:sz w:val="19"/>
                <w:lang w:val="ru-RU"/>
              </w:rPr>
              <w:t>й(</w:t>
            </w:r>
            <w:proofErr w:type="gramEnd"/>
            <w:r w:rsidRPr="003F464F">
              <w:rPr>
                <w:sz w:val="19"/>
                <w:lang w:val="ru-RU"/>
              </w:rPr>
              <w:t>по азоту)фотометрический</w:t>
            </w:r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Анализ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800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15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</w:pPr>
            <w:proofErr w:type="spellStart"/>
            <w:r>
              <w:rPr>
                <w:sz w:val="19"/>
              </w:rPr>
              <w:t>Вода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нитритыфотометрический</w:t>
            </w:r>
            <w:proofErr w:type="spellEnd"/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Анализ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600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16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</w:pPr>
            <w:proofErr w:type="spellStart"/>
            <w:r>
              <w:rPr>
                <w:sz w:val="19"/>
              </w:rPr>
              <w:t>Вода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нитратыфотометрический</w:t>
            </w:r>
            <w:proofErr w:type="spellEnd"/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Анализ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1500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17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</w:pPr>
            <w:proofErr w:type="spellStart"/>
            <w:r>
              <w:rPr>
                <w:sz w:val="19"/>
              </w:rPr>
              <w:t>Вода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общаяжесткость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титрометрический</w:t>
            </w:r>
            <w:proofErr w:type="spellEnd"/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анализ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1300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</w:pPr>
            <w:proofErr w:type="spellStart"/>
            <w:r>
              <w:rPr>
                <w:sz w:val="19"/>
              </w:rPr>
              <w:t>Вода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хлориды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аргентометрический</w:t>
            </w:r>
            <w:proofErr w:type="spellEnd"/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анализ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1600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18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</w:pPr>
            <w:proofErr w:type="spellStart"/>
            <w:r>
              <w:rPr>
                <w:sz w:val="19"/>
              </w:rPr>
              <w:t>Вода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сульфатыгравиметрический</w:t>
            </w:r>
            <w:proofErr w:type="spellEnd"/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Анализ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700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19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Pr="003F464F" w:rsidRDefault="00BA28D4" w:rsidP="00411E0A">
            <w:pPr>
              <w:spacing w:before="40" w:after="40" w:line="240" w:lineRule="auto"/>
              <w:rPr>
                <w:lang w:val="ru-RU"/>
              </w:rPr>
            </w:pPr>
            <w:r w:rsidRPr="003F464F">
              <w:rPr>
                <w:sz w:val="19"/>
                <w:lang w:val="ru-RU"/>
              </w:rPr>
              <w:t>Вода общая минерализация/сухой остаток(Весовой)</w:t>
            </w:r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анализ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2500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20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Pr="003F464F" w:rsidRDefault="00BA28D4" w:rsidP="00411E0A">
            <w:pPr>
              <w:spacing w:before="40" w:after="40" w:line="240" w:lineRule="auto"/>
              <w:rPr>
                <w:lang w:val="ru-RU"/>
              </w:rPr>
            </w:pPr>
            <w:r w:rsidRPr="003F464F">
              <w:rPr>
                <w:sz w:val="19"/>
                <w:lang w:val="ru-RU"/>
              </w:rPr>
              <w:t>Вода/железо</w:t>
            </w:r>
            <w:proofErr w:type="gramStart"/>
            <w:r w:rsidRPr="003F464F">
              <w:rPr>
                <w:sz w:val="19"/>
                <w:lang w:val="ru-RU"/>
              </w:rPr>
              <w:t xml:space="preserve"> ,</w:t>
            </w:r>
            <w:proofErr w:type="gramEnd"/>
            <w:r w:rsidRPr="003F464F">
              <w:rPr>
                <w:sz w:val="19"/>
                <w:lang w:val="ru-RU"/>
              </w:rPr>
              <w:t xml:space="preserve"> в т.ч при обработке как коагулянт /фотометрический</w:t>
            </w:r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анализ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1500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shd w:val="clear" w:color="auto" w:fill="FAFAF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</w:pPr>
          </w:p>
        </w:tc>
        <w:tc>
          <w:tcPr>
            <w:tcW w:w="8066" w:type="dxa"/>
            <w:gridSpan w:val="4"/>
            <w:shd w:val="clear" w:color="auto" w:fill="FAFAF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</w:pPr>
            <w:proofErr w:type="spellStart"/>
            <w:r>
              <w:rPr>
                <w:b/>
                <w:sz w:val="20"/>
              </w:rPr>
              <w:t>Микробиологическиеисследованияводы</w:t>
            </w:r>
            <w:proofErr w:type="spellEnd"/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21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Pr="003F464F" w:rsidRDefault="00BA28D4" w:rsidP="00411E0A">
            <w:pPr>
              <w:spacing w:before="40" w:after="40" w:line="240" w:lineRule="auto"/>
              <w:rPr>
                <w:lang w:val="ru-RU"/>
              </w:rPr>
            </w:pPr>
            <w:r w:rsidRPr="003F464F">
              <w:rPr>
                <w:sz w:val="19"/>
                <w:lang w:val="ru-RU"/>
              </w:rPr>
              <w:t>Вода/общее количество микроорганизмов ОМЧ классический бактериологический</w:t>
            </w:r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Анализ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1500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22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Pr="003F464F" w:rsidRDefault="00BA28D4" w:rsidP="00411E0A">
            <w:pPr>
              <w:spacing w:before="40" w:after="40" w:line="240" w:lineRule="auto"/>
              <w:rPr>
                <w:lang w:val="ru-RU"/>
              </w:rPr>
            </w:pPr>
            <w:r w:rsidRPr="003F464F">
              <w:rPr>
                <w:sz w:val="19"/>
                <w:lang w:val="ru-RU"/>
              </w:rPr>
              <w:t xml:space="preserve">Вода/общие </w:t>
            </w:r>
            <w:proofErr w:type="spellStart"/>
            <w:r w:rsidRPr="003F464F">
              <w:rPr>
                <w:sz w:val="19"/>
                <w:lang w:val="ru-RU"/>
              </w:rPr>
              <w:t>колиформные</w:t>
            </w:r>
            <w:proofErr w:type="spellEnd"/>
            <w:r w:rsidRPr="003F464F">
              <w:rPr>
                <w:sz w:val="19"/>
                <w:lang w:val="ru-RU"/>
              </w:rPr>
              <w:t xml:space="preserve"> бактерии ОКБ мембранный фильтрации</w:t>
            </w:r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анализ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1500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23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Pr="003F464F" w:rsidRDefault="00BA28D4" w:rsidP="00411E0A">
            <w:pPr>
              <w:spacing w:before="40" w:after="40" w:line="240" w:lineRule="auto"/>
              <w:rPr>
                <w:lang w:val="ru-RU"/>
              </w:rPr>
            </w:pPr>
            <w:r w:rsidRPr="003F464F">
              <w:rPr>
                <w:sz w:val="19"/>
                <w:lang w:val="ru-RU"/>
              </w:rPr>
              <w:t xml:space="preserve">Вода/общие </w:t>
            </w:r>
            <w:proofErr w:type="spellStart"/>
            <w:r w:rsidRPr="003F464F">
              <w:rPr>
                <w:sz w:val="19"/>
                <w:lang w:val="ru-RU"/>
              </w:rPr>
              <w:t>термотолерантныеколиформные</w:t>
            </w:r>
            <w:proofErr w:type="spellEnd"/>
            <w:r w:rsidRPr="003F464F">
              <w:rPr>
                <w:sz w:val="19"/>
                <w:lang w:val="ru-RU"/>
              </w:rPr>
              <w:t xml:space="preserve"> бактерии ТКБ мембранный фильтрации</w:t>
            </w:r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Анализ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proofErr w:type="spellStart"/>
            <w:r>
              <w:rPr>
                <w:sz w:val="19"/>
              </w:rPr>
              <w:t>Одноисследование</w:t>
            </w:r>
            <w:proofErr w:type="spellEnd"/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1400</w:t>
            </w:r>
          </w:p>
        </w:tc>
      </w:tr>
      <w:tr w:rsidR="00BA28D4" w:rsidTr="00BA28D4">
        <w:trPr>
          <w:jc w:val="center"/>
        </w:trPr>
        <w:tc>
          <w:tcPr>
            <w:tcW w:w="5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>24</w:t>
            </w:r>
          </w:p>
        </w:tc>
        <w:tc>
          <w:tcPr>
            <w:tcW w:w="395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Pr="003F464F" w:rsidRDefault="00BA28D4" w:rsidP="00411E0A">
            <w:pPr>
              <w:spacing w:before="40" w:after="40" w:line="240" w:lineRule="auto"/>
              <w:rPr>
                <w:lang w:val="ru-RU"/>
              </w:rPr>
            </w:pPr>
            <w:r w:rsidRPr="003F464F">
              <w:rPr>
                <w:sz w:val="19"/>
                <w:lang w:val="ru-RU"/>
              </w:rPr>
              <w:t>Оформление протоколов исследования Отбор и регистрация проб</w:t>
            </w:r>
          </w:p>
        </w:tc>
        <w:tc>
          <w:tcPr>
            <w:tcW w:w="127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  <w:r>
              <w:rPr>
                <w:sz w:val="19"/>
              </w:rPr>
              <w:t xml:space="preserve">1 </w:t>
            </w:r>
            <w:proofErr w:type="spellStart"/>
            <w:r>
              <w:rPr>
                <w:sz w:val="19"/>
              </w:rPr>
              <w:t>протокол</w:t>
            </w:r>
            <w:proofErr w:type="spellEnd"/>
            <w:r>
              <w:rPr>
                <w:sz w:val="19"/>
              </w:rPr>
              <w:t xml:space="preserve"> 1 </w:t>
            </w:r>
            <w:proofErr w:type="spellStart"/>
            <w:r>
              <w:rPr>
                <w:sz w:val="19"/>
              </w:rPr>
              <w:t>проба</w:t>
            </w:r>
            <w:proofErr w:type="spellEnd"/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center"/>
            </w:pPr>
          </w:p>
        </w:tc>
        <w:tc>
          <w:tcPr>
            <w:tcW w:w="11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A28D4" w:rsidRDefault="00BA28D4" w:rsidP="00411E0A">
            <w:pPr>
              <w:spacing w:before="40" w:after="40" w:line="240" w:lineRule="auto"/>
              <w:jc w:val="right"/>
            </w:pPr>
            <w:r>
              <w:rPr>
                <w:sz w:val="19"/>
              </w:rPr>
              <w:t>1000</w:t>
            </w:r>
          </w:p>
        </w:tc>
      </w:tr>
    </w:tbl>
    <w:p w:rsidR="00BA28D4" w:rsidRPr="00F31AAF" w:rsidRDefault="00BA28D4" w:rsidP="00BA28D4">
      <w:pPr>
        <w:spacing w:before="480" w:after="40"/>
      </w:pPr>
    </w:p>
    <w:p w:rsidR="004F6084" w:rsidRPr="00F31AAF" w:rsidRDefault="00F31AAF">
      <w:pPr>
        <w:rPr>
          <w:sz w:val="26"/>
          <w:szCs w:val="26"/>
          <w:lang w:val="kk-KZ"/>
        </w:rPr>
      </w:pPr>
      <w:r w:rsidRPr="00F31AAF">
        <w:rPr>
          <w:sz w:val="26"/>
          <w:szCs w:val="26"/>
          <w:lang w:val="kk-KZ"/>
        </w:rPr>
        <w:t>Қызылорда қаласындағы төмендегі мектептердегі медициналық бекеттерге зерттеу және сынама жұмыстарын жүргізу.</w:t>
      </w:r>
    </w:p>
    <w:p w:rsidR="00F31AAF" w:rsidRPr="00F31AAF" w:rsidRDefault="00F31AAF" w:rsidP="00F31AAF">
      <w:pPr>
        <w:pStyle w:val="a3"/>
        <w:numPr>
          <w:ilvl w:val="0"/>
          <w:numId w:val="1"/>
        </w:numPr>
        <w:rPr>
          <w:sz w:val="26"/>
          <w:szCs w:val="26"/>
          <w:lang w:val="kk-KZ"/>
        </w:rPr>
      </w:pPr>
      <w:r w:rsidRPr="00F31AAF">
        <w:rPr>
          <w:sz w:val="26"/>
          <w:szCs w:val="26"/>
          <w:lang w:val="kk-KZ"/>
        </w:rPr>
        <w:t>№1 қалалық емханаға қарасты Наги Ильясов атындағы №9 мектеп-лицейінің медициналық бекеті</w:t>
      </w:r>
      <w:r>
        <w:rPr>
          <w:sz w:val="26"/>
          <w:szCs w:val="26"/>
          <w:lang w:val="kk-KZ"/>
        </w:rPr>
        <w:t>-</w:t>
      </w:r>
      <w:r w:rsidRPr="00F31AAF">
        <w:rPr>
          <w:lang w:val="kk-KZ"/>
        </w:rPr>
        <w:t xml:space="preserve"> </w:t>
      </w:r>
      <w:r w:rsidRPr="00F31AAF">
        <w:rPr>
          <w:sz w:val="26"/>
          <w:szCs w:val="26"/>
          <w:lang w:val="kk-KZ"/>
        </w:rPr>
        <w:t>Кызылорда, мкр. Акмечеть, зд. 34</w:t>
      </w:r>
    </w:p>
    <w:p w:rsidR="00F31AAF" w:rsidRPr="00F31AAF" w:rsidRDefault="00F31AAF" w:rsidP="00F31AAF">
      <w:pPr>
        <w:pStyle w:val="a3"/>
        <w:numPr>
          <w:ilvl w:val="0"/>
          <w:numId w:val="1"/>
        </w:numPr>
        <w:rPr>
          <w:sz w:val="26"/>
          <w:szCs w:val="26"/>
          <w:lang w:val="kk-KZ"/>
        </w:rPr>
      </w:pPr>
      <w:r w:rsidRPr="00F31AAF">
        <w:rPr>
          <w:sz w:val="26"/>
          <w:szCs w:val="26"/>
          <w:lang w:val="kk-KZ"/>
        </w:rPr>
        <w:t>№1 қалалық емханаға жататын Темірбек Жүргенов атындағы № 136 мектеп-лицейінің медициналық пункті</w:t>
      </w:r>
      <w:r>
        <w:rPr>
          <w:sz w:val="26"/>
          <w:szCs w:val="26"/>
          <w:lang w:val="kk-KZ"/>
        </w:rPr>
        <w:t>-</w:t>
      </w:r>
      <w:r w:rsidRPr="00F31AAF">
        <w:rPr>
          <w:lang w:val="kk-KZ"/>
        </w:rPr>
        <w:t xml:space="preserve"> </w:t>
      </w:r>
      <w:r w:rsidRPr="00F31AAF">
        <w:rPr>
          <w:sz w:val="26"/>
          <w:szCs w:val="26"/>
          <w:lang w:val="kk-KZ"/>
        </w:rPr>
        <w:t>Кызылорда, мкр. Акмечеть, ст-е 35</w:t>
      </w:r>
    </w:p>
    <w:p w:rsidR="00F31AAF" w:rsidRPr="00F31AAF" w:rsidRDefault="00F31AAF" w:rsidP="00F31AAF">
      <w:pPr>
        <w:pStyle w:val="a3"/>
        <w:numPr>
          <w:ilvl w:val="0"/>
          <w:numId w:val="1"/>
        </w:numPr>
        <w:rPr>
          <w:sz w:val="26"/>
          <w:szCs w:val="26"/>
          <w:lang w:val="kk-KZ"/>
        </w:rPr>
      </w:pPr>
      <w:r w:rsidRPr="00F31AAF">
        <w:rPr>
          <w:sz w:val="26"/>
          <w:szCs w:val="26"/>
          <w:lang w:val="kk-KZ"/>
        </w:rPr>
        <w:t>№1 қалалық емханаға жататын А. Байтұрсынов атындағы № 211 мектеп-лицейдің медициналық пункті</w:t>
      </w:r>
      <w:r>
        <w:rPr>
          <w:sz w:val="26"/>
          <w:szCs w:val="26"/>
          <w:lang w:val="kk-KZ"/>
        </w:rPr>
        <w:t>-</w:t>
      </w:r>
      <w:r w:rsidRPr="00F31AAF">
        <w:rPr>
          <w:lang w:val="kk-KZ"/>
        </w:rPr>
        <w:t xml:space="preserve"> </w:t>
      </w:r>
      <w:r w:rsidRPr="00F31AAF">
        <w:rPr>
          <w:sz w:val="26"/>
          <w:szCs w:val="26"/>
          <w:lang w:val="kk-KZ"/>
        </w:rPr>
        <w:t>Кызылорда, мкр. Мерей, зд. 20Б</w:t>
      </w:r>
    </w:p>
    <w:p w:rsidR="00F31AAF" w:rsidRPr="00F31AAF" w:rsidRDefault="00F31AAF" w:rsidP="00F31AAF">
      <w:pPr>
        <w:pStyle w:val="a3"/>
        <w:numPr>
          <w:ilvl w:val="0"/>
          <w:numId w:val="1"/>
        </w:numPr>
        <w:rPr>
          <w:sz w:val="26"/>
          <w:szCs w:val="26"/>
          <w:lang w:val="kk-KZ"/>
        </w:rPr>
      </w:pPr>
      <w:r w:rsidRPr="00F31AAF">
        <w:rPr>
          <w:sz w:val="26"/>
          <w:szCs w:val="26"/>
          <w:lang w:val="kk-KZ"/>
        </w:rPr>
        <w:t>№1 қалалық емханаға жататын и. в. Панфилов атындағы № 5 мектеп-лицейдің медициналық пункті</w:t>
      </w:r>
      <w:r>
        <w:rPr>
          <w:sz w:val="26"/>
          <w:szCs w:val="26"/>
          <w:lang w:val="kk-KZ"/>
        </w:rPr>
        <w:t>-</w:t>
      </w:r>
      <w:r w:rsidRPr="00F31AAF">
        <w:rPr>
          <w:lang w:val="kk-KZ"/>
        </w:rPr>
        <w:t xml:space="preserve"> </w:t>
      </w:r>
      <w:r w:rsidRPr="00F31AAF">
        <w:rPr>
          <w:sz w:val="26"/>
          <w:szCs w:val="26"/>
          <w:lang w:val="kk-KZ"/>
        </w:rPr>
        <w:t>Кызылорда, ул. Еркин Ауелбеков, зд. 2</w:t>
      </w:r>
    </w:p>
    <w:p w:rsidR="00F31AAF" w:rsidRPr="00F31AAF" w:rsidRDefault="00F31AAF" w:rsidP="00F31AAF">
      <w:pPr>
        <w:pStyle w:val="a3"/>
        <w:numPr>
          <w:ilvl w:val="0"/>
          <w:numId w:val="1"/>
        </w:numPr>
        <w:rPr>
          <w:sz w:val="26"/>
          <w:szCs w:val="26"/>
          <w:lang w:val="kk-KZ"/>
        </w:rPr>
      </w:pPr>
      <w:r w:rsidRPr="00F31AAF">
        <w:rPr>
          <w:sz w:val="26"/>
          <w:szCs w:val="26"/>
          <w:lang w:val="kk-KZ"/>
        </w:rPr>
        <w:t>"Қалтай Мұхамеджанов атындағы № 1 мектеп-гимназиясы" медициналық пункті, "№ 1 қалалық емхана"ШЖҚ МКК қатысты</w:t>
      </w:r>
      <w:r>
        <w:rPr>
          <w:sz w:val="26"/>
          <w:szCs w:val="26"/>
          <w:lang w:val="kk-KZ"/>
        </w:rPr>
        <w:t>-</w:t>
      </w:r>
      <w:r w:rsidRPr="00F31AAF">
        <w:rPr>
          <w:lang w:val="kk-KZ"/>
        </w:rPr>
        <w:t xml:space="preserve"> </w:t>
      </w:r>
      <w:r w:rsidRPr="00F31AAF">
        <w:rPr>
          <w:sz w:val="26"/>
          <w:szCs w:val="26"/>
          <w:lang w:val="kk-KZ"/>
        </w:rPr>
        <w:t>Кызылорда, пер. Иса Токтыбаев-2, зд. 8</w:t>
      </w:r>
    </w:p>
    <w:p w:rsidR="00F31AAF" w:rsidRPr="00F31AAF" w:rsidRDefault="00F31AAF" w:rsidP="00F31AAF">
      <w:pPr>
        <w:pStyle w:val="a3"/>
        <w:rPr>
          <w:sz w:val="26"/>
          <w:szCs w:val="26"/>
          <w:lang w:val="kk-KZ"/>
        </w:rPr>
      </w:pPr>
    </w:p>
    <w:sectPr w:rsidR="00F31AAF" w:rsidRPr="00F31AAF" w:rsidSect="0012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A8652E"/>
    <w:multiLevelType w:val="hybridMultilevel"/>
    <w:tmpl w:val="08C6C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1F0A"/>
    <w:rsid w:val="00121C75"/>
    <w:rsid w:val="004F6084"/>
    <w:rsid w:val="00873F87"/>
    <w:rsid w:val="008D4CD7"/>
    <w:rsid w:val="00BA28D4"/>
    <w:rsid w:val="00DF1F0A"/>
    <w:rsid w:val="00F31A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8D4"/>
    <w:pPr>
      <w:spacing w:after="200" w:line="276" w:lineRule="auto"/>
    </w:pPr>
    <w:rPr>
      <w:rFonts w:ascii="Times New Roman" w:eastAsiaTheme="minorEastAsia" w:hAnsi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A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392</Words>
  <Characters>2239</Characters>
  <Application>Microsoft Office Word</Application>
  <DocSecurity>0</DocSecurity>
  <Lines>18</Lines>
  <Paragraphs>5</Paragraphs>
  <ScaleCrop>false</ScaleCrop>
  <Company/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dcterms:created xsi:type="dcterms:W3CDTF">2026-10-22T05:45:00Z</dcterms:created>
  <dcterms:modified xsi:type="dcterms:W3CDTF">2026-10-22T05:58:00Z</dcterms:modified>
</cp:coreProperties>
</file>