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00206" w14:textId="77777777" w:rsidR="000B50C5" w:rsidRDefault="000B50C5" w:rsidP="000B50C5">
      <w:pPr>
        <w:spacing w:after="60"/>
        <w:jc w:val="right"/>
      </w:pPr>
      <w:r>
        <w:rPr>
          <w:b/>
          <w:bCs/>
          <w:sz w:val="22"/>
          <w:szCs w:val="22"/>
        </w:rPr>
        <w:t>БЕКІТЕМІН</w:t>
      </w:r>
    </w:p>
    <w:p w14:paraId="396A4D10" w14:textId="77777777" w:rsidR="000B50C5" w:rsidRDefault="000B50C5" w:rsidP="000B50C5">
      <w:pPr>
        <w:spacing w:after="60"/>
        <w:jc w:val="right"/>
      </w:pPr>
      <w:r>
        <w:t>ГМ «Махамбет аудандық ТКШ, жолаушылар</w:t>
      </w:r>
    </w:p>
    <w:p w14:paraId="3E1B3116" w14:textId="77777777" w:rsidR="000B50C5" w:rsidRDefault="000B50C5" w:rsidP="000B50C5">
      <w:pPr>
        <w:spacing w:after="60"/>
        <w:jc w:val="right"/>
      </w:pPr>
      <w:r>
        <w:t>көлігі және автомобиль жолдары бөлімі» басшысы</w:t>
      </w:r>
    </w:p>
    <w:p w14:paraId="3436DD67" w14:textId="77777777" w:rsidR="000B50C5" w:rsidRDefault="000B50C5" w:rsidP="000B50C5">
      <w:pPr>
        <w:spacing w:after="60"/>
        <w:jc w:val="right"/>
      </w:pPr>
      <w:r>
        <w:t>____________________ / [Т.А.Ә.]</w:t>
      </w:r>
    </w:p>
    <w:p w14:paraId="37D88C0A" w14:textId="77777777" w:rsidR="000B50C5" w:rsidRDefault="000B50C5" w:rsidP="000B50C5">
      <w:pPr>
        <w:spacing w:after="300"/>
        <w:jc w:val="right"/>
      </w:pPr>
      <w:r>
        <w:t>«___» _____________ 2026 ж.</w:t>
      </w:r>
    </w:p>
    <w:p w14:paraId="09812A63" w14:textId="77777777" w:rsidR="000B50C5" w:rsidRDefault="000B50C5" w:rsidP="000B50C5">
      <w:pPr>
        <w:spacing w:after="60"/>
        <w:jc w:val="center"/>
      </w:pPr>
      <w:r>
        <w:rPr>
          <w:b/>
          <w:bCs/>
          <w:sz w:val="28"/>
          <w:szCs w:val="28"/>
        </w:rPr>
        <w:t>АҚАУЛЫҚ ВЕДОМОСЫ</w:t>
      </w:r>
    </w:p>
    <w:p w14:paraId="3B43C7C5" w14:textId="77777777" w:rsidR="000B50C5" w:rsidRDefault="000B50C5" w:rsidP="000B50C5">
      <w:pPr>
        <w:spacing w:after="60"/>
        <w:jc w:val="center"/>
      </w:pPr>
      <w:r>
        <w:rPr>
          <w:b/>
          <w:bCs/>
          <w:sz w:val="22"/>
          <w:szCs w:val="22"/>
        </w:rPr>
        <w:t>ғимараттың инженерлік жүйелері мен құрылымдық элементтеріне ағымдағы жөндеу жүргізуге</w:t>
      </w:r>
    </w:p>
    <w:p w14:paraId="3253A610" w14:textId="6FEE0066" w:rsidR="000B50C5" w:rsidRDefault="000B50C5" w:rsidP="000B50C5">
      <w:pPr>
        <w:spacing w:after="250"/>
        <w:jc w:val="center"/>
      </w:pPr>
      <w:r>
        <w:rPr>
          <w:i/>
          <w:iCs/>
        </w:rPr>
        <w:t>Объект</w:t>
      </w:r>
      <w:r>
        <w:rPr>
          <w:i/>
          <w:iCs/>
          <w:lang w:val="kk-KZ"/>
        </w:rPr>
        <w:t xml:space="preserve">: Махамбет ауданы, Махамбет ауылы, </w:t>
      </w:r>
      <w:r w:rsidR="00C14D1E">
        <w:rPr>
          <w:i/>
          <w:iCs/>
          <w:lang w:val="kk-KZ"/>
        </w:rPr>
        <w:t>Сұлтан Бейбарыс</w:t>
      </w:r>
      <w:r>
        <w:rPr>
          <w:i/>
          <w:iCs/>
          <w:lang w:val="kk-KZ"/>
        </w:rPr>
        <w:t xml:space="preserve"> көшесі, №</w:t>
      </w:r>
      <w:r w:rsidR="00C14D1E">
        <w:rPr>
          <w:i/>
          <w:iCs/>
          <w:lang w:val="kk-KZ"/>
        </w:rPr>
        <w:t>79</w:t>
      </w:r>
      <w:r>
        <w:rPr>
          <w:i/>
          <w:iCs/>
          <w:lang w:val="kk-KZ"/>
        </w:rPr>
        <w:t xml:space="preserve"> үй.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"/>
        <w:gridCol w:w="4708"/>
        <w:gridCol w:w="756"/>
        <w:gridCol w:w="924"/>
        <w:gridCol w:w="3275"/>
      </w:tblGrid>
      <w:tr w:rsidR="000B50C5" w14:paraId="15C7A372" w14:textId="77777777" w:rsidTr="007F0967">
        <w:trPr>
          <w:tblHeader/>
        </w:trPr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1670F4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№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F822DF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Жұмыстардың атауы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5EA3DF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Өлш. бірл.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C17A34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Саны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79EEB7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Ескертпе/негіздеме</w:t>
            </w:r>
          </w:p>
        </w:tc>
      </w:tr>
      <w:tr w:rsidR="00570276" w14:paraId="2507D8FA" w14:textId="77777777" w:rsidTr="00D85B21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61266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C9F8E" w14:textId="77777777" w:rsidR="00570276" w:rsidRDefault="00570276" w:rsidP="00570276">
            <w:r>
              <w:rPr>
                <w:sz w:val="19"/>
                <w:szCs w:val="19"/>
              </w:rPr>
              <w:t>Шатыр асты жабынының бетінен ескі жылу оқшаулағыш пен қоқысты бөлшектеп алып тастау, тазалау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1F5E3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BD24" w14:textId="6B749D29" w:rsidR="00570276" w:rsidRDefault="00570276" w:rsidP="00570276">
            <w:pPr>
              <w:jc w:val="center"/>
            </w:pPr>
            <w:r w:rsidRPr="003836E6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EBFFC" w14:textId="77777777" w:rsidR="00570276" w:rsidRDefault="00570276" w:rsidP="00570276">
            <w:r>
              <w:rPr>
                <w:sz w:val="19"/>
                <w:szCs w:val="19"/>
              </w:rPr>
              <w:t>Жаңа жылу оқшаулағыш «пирогын» орнату алдында негізді дайындау</w:t>
            </w:r>
          </w:p>
        </w:tc>
      </w:tr>
      <w:tr w:rsidR="00570276" w14:paraId="59476465" w14:textId="77777777" w:rsidTr="00D85B21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BABAA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55F1D" w14:textId="77777777" w:rsidR="00570276" w:rsidRDefault="00570276" w:rsidP="00570276">
            <w:r>
              <w:rPr>
                <w:sz w:val="19"/>
                <w:szCs w:val="19"/>
              </w:rPr>
              <w:t>Бу оқшаулағыш қабатын (бу оқшаулағыш үлдір/мембрана) жіктерін кемінде 100 мм нахлестпен желімдеп орнату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ECAE0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F094" w14:textId="5DDF3629" w:rsidR="00570276" w:rsidRDefault="00570276" w:rsidP="00570276">
            <w:pPr>
              <w:jc w:val="center"/>
            </w:pPr>
            <w:r w:rsidRPr="003836E6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F4BB0" w14:textId="77777777" w:rsidR="00570276" w:rsidRDefault="00570276" w:rsidP="00570276">
            <w:r>
              <w:rPr>
                <w:sz w:val="19"/>
                <w:szCs w:val="19"/>
              </w:rPr>
              <w:t>Үй-жайдан бу диффузиясынан жылу оқшаулағышты қорғау</w:t>
            </w:r>
          </w:p>
        </w:tc>
      </w:tr>
      <w:tr w:rsidR="00570276" w14:paraId="034659AC" w14:textId="77777777" w:rsidTr="00D85B21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5F25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C9DD" w14:textId="77777777" w:rsidR="00570276" w:rsidRDefault="00570276" w:rsidP="00570276">
            <w:r>
              <w:rPr>
                <w:sz w:val="19"/>
                <w:szCs w:val="19"/>
              </w:rPr>
              <w:t>Жылу оқшаулағыш материалды (минералды мақта, қалыңдығы кемінде 150 мм, тығыздығы кемінде 35 кг/м³) жіктерін ауыстырып, 2 қабат етіп төсеу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DD856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125CB" w14:textId="0EB149A4" w:rsidR="00570276" w:rsidRDefault="00570276" w:rsidP="00570276">
            <w:pPr>
              <w:jc w:val="center"/>
            </w:pPr>
            <w:r w:rsidRPr="003836E6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D2AF" w14:textId="77777777" w:rsidR="00570276" w:rsidRDefault="00570276" w:rsidP="00570276">
            <w:r>
              <w:rPr>
                <w:sz w:val="19"/>
                <w:szCs w:val="19"/>
              </w:rPr>
              <w:t>Материал мөлшері нахлест пен қалдықтарға 1,1 қор коэффициентімен есептеледі</w:t>
            </w:r>
          </w:p>
        </w:tc>
      </w:tr>
      <w:tr w:rsidR="00570276" w14:paraId="1420EE20" w14:textId="77777777" w:rsidTr="00D85B21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AC3A5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07893" w14:textId="77777777" w:rsidR="00570276" w:rsidRDefault="00570276" w:rsidP="00570276">
            <w:r>
              <w:rPr>
                <w:sz w:val="19"/>
                <w:szCs w:val="19"/>
              </w:rPr>
              <w:t>Жылу оқшаулағыштың үстіне гидро-желден қорғайтын, бу өткізгіш мембрана орнату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E4B89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A016" w14:textId="63FE7DF6" w:rsidR="00570276" w:rsidRDefault="00570276" w:rsidP="00570276">
            <w:pPr>
              <w:jc w:val="center"/>
            </w:pPr>
            <w:r w:rsidRPr="003836E6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E3341" w14:textId="77777777" w:rsidR="00570276" w:rsidRDefault="00570276" w:rsidP="00570276">
            <w:r>
              <w:rPr>
                <w:sz w:val="19"/>
                <w:szCs w:val="19"/>
              </w:rPr>
              <w:t>Бу өткізгіштігін сақтай отырып, ылғалдан және желден қорғау</w:t>
            </w:r>
          </w:p>
        </w:tc>
      </w:tr>
      <w:tr w:rsidR="00570276" w14:paraId="32C91DF3" w14:textId="77777777" w:rsidTr="00D85B21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C0D3A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44E7A" w14:textId="77777777" w:rsidR="00570276" w:rsidRDefault="00570276" w:rsidP="00570276">
            <w:r>
              <w:rPr>
                <w:sz w:val="19"/>
                <w:szCs w:val="19"/>
              </w:rPr>
              <w:t>Жылу оқшаулағышты бекіту және кемінде 40–50 мм желдету саңылауын қамтамасыз ету үшін контробрешетка/лагалар орнату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36115" w14:textId="77777777" w:rsidR="00570276" w:rsidRDefault="00570276" w:rsidP="00570276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03667" w14:textId="095575AA" w:rsidR="00570276" w:rsidRDefault="00570276" w:rsidP="00570276">
            <w:pPr>
              <w:jc w:val="center"/>
            </w:pPr>
            <w:r w:rsidRPr="003836E6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3C3BF" w14:textId="77777777" w:rsidR="00570276" w:rsidRDefault="00570276" w:rsidP="00570276">
            <w:r>
              <w:rPr>
                <w:sz w:val="19"/>
                <w:szCs w:val="19"/>
              </w:rPr>
              <w:t>Шатыр асты кеңістігін желдету, конденсат түзілуін болдырмау</w:t>
            </w:r>
          </w:p>
        </w:tc>
      </w:tr>
      <w:tr w:rsidR="000B50C5" w14:paraId="7D695644" w14:textId="77777777" w:rsidTr="007F0967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EC985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5CFC7" w14:textId="77777777" w:rsidR="000B50C5" w:rsidRDefault="000B50C5" w:rsidP="007F0967">
            <w:r>
              <w:rPr>
                <w:sz w:val="19"/>
                <w:szCs w:val="19"/>
              </w:rPr>
              <w:t>Шатырдың жүру жолдары бойынша қорғаныш тақтайша (OSB-тақта немесе кесілген тақтай) төсеу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0E4AD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1A374" w14:textId="2E8FBD38" w:rsidR="000B50C5" w:rsidRDefault="000B50C5" w:rsidP="007F0967">
            <w:pPr>
              <w:jc w:val="center"/>
            </w:pP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8747B" w14:textId="77777777" w:rsidR="000B50C5" w:rsidRDefault="000B50C5" w:rsidP="007F0967">
            <w:r>
              <w:rPr>
                <w:sz w:val="19"/>
                <w:szCs w:val="19"/>
              </w:rPr>
              <w:t>Шатыр асты бөлмесіне қызмет көрсету үшін өту жолдары бойынша</w:t>
            </w:r>
          </w:p>
        </w:tc>
      </w:tr>
      <w:tr w:rsidR="000B50C5" w14:paraId="78776AD3" w14:textId="77777777" w:rsidTr="007F0967"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F68C3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2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2D6A2" w14:textId="77777777" w:rsidR="000B50C5" w:rsidRDefault="000B50C5" w:rsidP="007F0967">
            <w:r>
              <w:rPr>
                <w:sz w:val="19"/>
                <w:szCs w:val="19"/>
              </w:rPr>
              <w:t>Түтін мұржалары, желдету арналары, шатыр қыры және карниз шығыңқыларымен түйісетін жерлерді жылыту және герметтеу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0DDDF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м.п.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C5F66" w14:textId="5B5AEB9A" w:rsidR="000B50C5" w:rsidRDefault="000B50C5" w:rsidP="007F0967">
            <w:pPr>
              <w:jc w:val="center"/>
            </w:pPr>
          </w:p>
        </w:tc>
        <w:tc>
          <w:tcPr>
            <w:tcW w:w="1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4860D" w14:textId="77777777" w:rsidR="000B50C5" w:rsidRDefault="000B50C5" w:rsidP="007F0967">
            <w:r>
              <w:rPr>
                <w:sz w:val="19"/>
                <w:szCs w:val="19"/>
              </w:rPr>
              <w:t>Түйіскен тораптардағы «суық көпірлерді» жою</w:t>
            </w:r>
          </w:p>
        </w:tc>
      </w:tr>
    </w:tbl>
    <w:p w14:paraId="184A1325" w14:textId="6B93E6E9" w:rsidR="000B50C5" w:rsidRDefault="000B50C5"/>
    <w:p w14:paraId="240E6106" w14:textId="77777777" w:rsidR="000B50C5" w:rsidRDefault="000B50C5">
      <w:pPr>
        <w:jc w:val="both"/>
      </w:pPr>
      <w:r>
        <w:br w:type="page"/>
      </w:r>
    </w:p>
    <w:p w14:paraId="5EACD21B" w14:textId="77777777" w:rsidR="000B50C5" w:rsidRDefault="000B50C5" w:rsidP="000B50C5">
      <w:pPr>
        <w:spacing w:after="60"/>
        <w:jc w:val="right"/>
      </w:pPr>
      <w:r>
        <w:rPr>
          <w:b/>
          <w:bCs/>
          <w:sz w:val="22"/>
          <w:szCs w:val="22"/>
        </w:rPr>
        <w:lastRenderedPageBreak/>
        <w:t>УТВЕРЖДАЮ</w:t>
      </w:r>
    </w:p>
    <w:p w14:paraId="27053199" w14:textId="77777777" w:rsidR="000B50C5" w:rsidRDefault="000B50C5" w:rsidP="000B50C5">
      <w:pPr>
        <w:spacing w:after="60"/>
        <w:jc w:val="right"/>
      </w:pPr>
      <w:r>
        <w:t>Руководитель ГУ «Махамбетский районный отдел</w:t>
      </w:r>
    </w:p>
    <w:p w14:paraId="0D4C819E" w14:textId="77777777" w:rsidR="000B50C5" w:rsidRDefault="000B50C5" w:rsidP="000B50C5">
      <w:pPr>
        <w:spacing w:after="60"/>
        <w:jc w:val="right"/>
      </w:pPr>
      <w:r>
        <w:t>ЖКХ, пассажирского транспорта и автомобильных дорог»</w:t>
      </w:r>
    </w:p>
    <w:p w14:paraId="4B15455E" w14:textId="77777777" w:rsidR="000B50C5" w:rsidRDefault="000B50C5" w:rsidP="000B50C5">
      <w:pPr>
        <w:spacing w:after="60"/>
        <w:jc w:val="right"/>
      </w:pPr>
      <w:r>
        <w:t>____________________ / [Ф.И.О.]</w:t>
      </w:r>
    </w:p>
    <w:p w14:paraId="0A12FF1E" w14:textId="77777777" w:rsidR="000B50C5" w:rsidRDefault="000B50C5" w:rsidP="000B50C5">
      <w:pPr>
        <w:spacing w:after="300"/>
        <w:jc w:val="right"/>
      </w:pPr>
      <w:r>
        <w:t>«___» _____________ 2026 г.</w:t>
      </w:r>
    </w:p>
    <w:p w14:paraId="15D1DED1" w14:textId="77777777" w:rsidR="000B50C5" w:rsidRDefault="000B50C5" w:rsidP="000B50C5">
      <w:pPr>
        <w:spacing w:after="60"/>
        <w:jc w:val="center"/>
      </w:pPr>
      <w:r>
        <w:rPr>
          <w:b/>
          <w:bCs/>
          <w:sz w:val="28"/>
          <w:szCs w:val="28"/>
        </w:rPr>
        <w:t>ДЕФЕКТНАЯ ВЕДОМОСТЬ</w:t>
      </w:r>
    </w:p>
    <w:p w14:paraId="2F5DC541" w14:textId="77777777" w:rsidR="000B50C5" w:rsidRDefault="000B50C5" w:rsidP="000B50C5">
      <w:pPr>
        <w:spacing w:after="60"/>
        <w:jc w:val="center"/>
      </w:pPr>
      <w:r>
        <w:rPr>
          <w:b/>
          <w:bCs/>
          <w:sz w:val="22"/>
          <w:szCs w:val="22"/>
        </w:rPr>
        <w:t>на текущий ремонт инженерных систем и конструктивных элементов здания</w:t>
      </w:r>
    </w:p>
    <w:p w14:paraId="3B651379" w14:textId="46B59AF9" w:rsidR="000B50C5" w:rsidRPr="00786CC2" w:rsidRDefault="000B50C5" w:rsidP="000B50C5">
      <w:pPr>
        <w:spacing w:after="250"/>
        <w:jc w:val="center"/>
        <w:rPr>
          <w:lang w:val="kk-KZ"/>
        </w:rPr>
      </w:pPr>
      <w:r>
        <w:rPr>
          <w:i/>
          <w:iCs/>
        </w:rPr>
        <w:t xml:space="preserve">Объект: </w:t>
      </w:r>
      <w:r>
        <w:rPr>
          <w:i/>
          <w:iCs/>
          <w:lang w:val="kk-KZ"/>
        </w:rPr>
        <w:t xml:space="preserve">Махамбетский район, село Махамбет, ул. </w:t>
      </w:r>
      <w:r>
        <w:rPr>
          <w:i/>
          <w:iCs/>
          <w:lang w:val="kk-KZ"/>
        </w:rPr>
        <w:t>Султан Бейбарыс</w:t>
      </w:r>
      <w:r>
        <w:rPr>
          <w:i/>
          <w:iCs/>
          <w:lang w:val="kk-KZ"/>
        </w:rPr>
        <w:t>, дом №</w:t>
      </w:r>
      <w:r>
        <w:rPr>
          <w:i/>
          <w:iCs/>
          <w:lang w:val="kk-KZ"/>
        </w:rPr>
        <w:t>79</w:t>
      </w:r>
      <w:r>
        <w:rPr>
          <w:i/>
          <w:iCs/>
          <w:lang w:val="kk-KZ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"/>
        <w:gridCol w:w="4676"/>
        <w:gridCol w:w="749"/>
        <w:gridCol w:w="969"/>
        <w:gridCol w:w="3264"/>
      </w:tblGrid>
      <w:tr w:rsidR="000B50C5" w14:paraId="7F241052" w14:textId="77777777" w:rsidTr="007F0967">
        <w:trPr>
          <w:tblHeader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A8E006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№ п/п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A72290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Наименование работ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E5ED18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Ед. изм.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C57215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Кол-во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B66A97" w14:textId="77777777" w:rsidR="000B50C5" w:rsidRDefault="000B50C5" w:rsidP="007F0967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Примечание / обоснование</w:t>
            </w:r>
          </w:p>
        </w:tc>
      </w:tr>
      <w:tr w:rsidR="000B50C5" w14:paraId="6B60DDF7" w14:textId="77777777" w:rsidTr="007F0967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32874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BDFD" w14:textId="77777777" w:rsidR="000B50C5" w:rsidRDefault="000B50C5" w:rsidP="007F0967">
            <w:r>
              <w:rPr>
                <w:sz w:val="19"/>
                <w:szCs w:val="19"/>
              </w:rPr>
              <w:t>Демонтаж и очистка старого утепления и мусора с поверхности чердачного перекрытия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C5033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A4B2" w14:textId="6A93F827" w:rsidR="000B50C5" w:rsidRPr="000B50C5" w:rsidRDefault="000B50C5" w:rsidP="007F0967">
            <w:pPr>
              <w:jc w:val="center"/>
              <w:rPr>
                <w:lang w:val="kk-KZ"/>
              </w:rPr>
            </w:pPr>
            <w:r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4175C" w14:textId="77777777" w:rsidR="000B50C5" w:rsidRDefault="000B50C5" w:rsidP="007F0967">
            <w:r>
              <w:rPr>
                <w:sz w:val="19"/>
                <w:szCs w:val="19"/>
              </w:rPr>
              <w:t>Подготовка основания перед устройством нового теплоизоляционного пирога</w:t>
            </w:r>
          </w:p>
        </w:tc>
      </w:tr>
      <w:tr w:rsidR="000B50C5" w14:paraId="45AEF1CA" w14:textId="77777777" w:rsidTr="0048090F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039BF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45FAE" w14:textId="77777777" w:rsidR="000B50C5" w:rsidRDefault="000B50C5" w:rsidP="000B50C5">
            <w:r>
              <w:rPr>
                <w:sz w:val="19"/>
                <w:szCs w:val="19"/>
              </w:rPr>
              <w:t>Устройство пароизоляционного слоя (плёнка/мембрана) с проклейкой швов, нахлёст полотен не менее 100 мм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76376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8A1F" w14:textId="761FAC2E" w:rsidR="000B50C5" w:rsidRDefault="000B50C5" w:rsidP="000B50C5">
            <w:pPr>
              <w:jc w:val="center"/>
            </w:pPr>
            <w:r w:rsidRPr="00894DBC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2A273" w14:textId="77777777" w:rsidR="000B50C5" w:rsidRDefault="000B50C5" w:rsidP="000B50C5">
            <w:r>
              <w:rPr>
                <w:sz w:val="19"/>
                <w:szCs w:val="19"/>
              </w:rPr>
              <w:t>Защита утеплителя от диффузии водяного пара из помещения</w:t>
            </w:r>
          </w:p>
        </w:tc>
      </w:tr>
      <w:tr w:rsidR="000B50C5" w14:paraId="73089327" w14:textId="77777777" w:rsidTr="0048090F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EAE51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254C3" w14:textId="77777777" w:rsidR="000B50C5" w:rsidRDefault="000B50C5" w:rsidP="000B50C5">
            <w:r>
              <w:rPr>
                <w:sz w:val="19"/>
                <w:szCs w:val="19"/>
              </w:rPr>
              <w:t>Укладка теплоизоляционного материала (минеральная вата, толщина не менее 150 мм, плотность не менее 35 кг/м³) в 2 слоя с перевязкой швов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A6F91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6E664" w14:textId="584CF7A6" w:rsidR="000B50C5" w:rsidRDefault="000B50C5" w:rsidP="000B50C5">
            <w:pPr>
              <w:jc w:val="center"/>
            </w:pPr>
            <w:r w:rsidRPr="00894DBC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6692" w14:textId="77777777" w:rsidR="000B50C5" w:rsidRDefault="000B50C5" w:rsidP="000B50C5">
            <w:r>
              <w:rPr>
                <w:sz w:val="19"/>
                <w:szCs w:val="19"/>
              </w:rPr>
              <w:t>Количество материала — с коэффициентом запаса на нахлёст и отходы 1,1</w:t>
            </w:r>
          </w:p>
        </w:tc>
      </w:tr>
      <w:tr w:rsidR="000B50C5" w14:paraId="014D1ED8" w14:textId="77777777" w:rsidTr="0048090F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22E23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CF02" w14:textId="77777777" w:rsidR="000B50C5" w:rsidRDefault="000B50C5" w:rsidP="000B50C5">
            <w:r>
              <w:rPr>
                <w:sz w:val="19"/>
                <w:szCs w:val="19"/>
              </w:rPr>
              <w:t>Устройство гидро-ветрозащитной паропроницаемой мембраны поверх утеплителя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22E7B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0BB7" w14:textId="04E3534F" w:rsidR="000B50C5" w:rsidRDefault="000B50C5" w:rsidP="000B50C5">
            <w:pPr>
              <w:jc w:val="center"/>
            </w:pPr>
            <w:r w:rsidRPr="00894DBC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41597" w14:textId="77777777" w:rsidR="000B50C5" w:rsidRDefault="000B50C5" w:rsidP="000B50C5">
            <w:r>
              <w:rPr>
                <w:sz w:val="19"/>
                <w:szCs w:val="19"/>
              </w:rPr>
              <w:t>Защита от увлажнения и продувания при сохранении паропроницаемости</w:t>
            </w:r>
          </w:p>
        </w:tc>
      </w:tr>
      <w:tr w:rsidR="000B50C5" w14:paraId="31CA6338" w14:textId="77777777" w:rsidTr="0048090F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07E8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150B" w14:textId="77777777" w:rsidR="000B50C5" w:rsidRDefault="000B50C5" w:rsidP="000B50C5">
            <w:r>
              <w:rPr>
                <w:sz w:val="19"/>
                <w:szCs w:val="19"/>
              </w:rPr>
              <w:t>Устройство контробрешётки/лаг для фиксации утеплителя и вентиляционного зазора не менее 40–50 мм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D0A17" w14:textId="77777777" w:rsidR="000B50C5" w:rsidRDefault="000B50C5" w:rsidP="000B50C5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ECAC" w14:textId="31B82071" w:rsidR="000B50C5" w:rsidRDefault="000B50C5" w:rsidP="000B50C5">
            <w:pPr>
              <w:jc w:val="center"/>
            </w:pPr>
            <w:r w:rsidRPr="00894DBC">
              <w:rPr>
                <w:sz w:val="19"/>
                <w:szCs w:val="19"/>
                <w:lang w:val="kk-KZ"/>
              </w:rPr>
              <w:t>100,9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C6278" w14:textId="77777777" w:rsidR="000B50C5" w:rsidRDefault="000B50C5" w:rsidP="000B50C5">
            <w:r>
              <w:rPr>
                <w:sz w:val="19"/>
                <w:szCs w:val="19"/>
              </w:rPr>
              <w:t>Вентиляция подкровельного пространства, предотвращение конденсата</w:t>
            </w:r>
          </w:p>
        </w:tc>
      </w:tr>
      <w:tr w:rsidR="000B50C5" w14:paraId="6BDD2ACC" w14:textId="77777777" w:rsidTr="007F0967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D3C14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691D8" w14:textId="77777777" w:rsidR="000B50C5" w:rsidRDefault="000B50C5" w:rsidP="007F0967">
            <w:r>
              <w:rPr>
                <w:sz w:val="19"/>
                <w:szCs w:val="19"/>
              </w:rPr>
              <w:t>Укладка защитного настила (OSB-плита либо обрезная доска) по ходовым дорожкам чердака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0FB7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м²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5D040" w14:textId="77777777" w:rsidR="000B50C5" w:rsidRDefault="000B50C5" w:rsidP="007F0967">
            <w:pPr>
              <w:jc w:val="center"/>
            </w:pP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2E8E2" w14:textId="77777777" w:rsidR="000B50C5" w:rsidRDefault="000B50C5" w:rsidP="007F0967">
            <w:r>
              <w:rPr>
                <w:sz w:val="19"/>
                <w:szCs w:val="19"/>
              </w:rPr>
              <w:t>По местам прохода для обслуживания чердачного помещения</w:t>
            </w:r>
          </w:p>
        </w:tc>
      </w:tr>
      <w:tr w:rsidR="000B50C5" w14:paraId="19F54969" w14:textId="77777777" w:rsidTr="007F0967"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FC853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2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4E780" w14:textId="77777777" w:rsidR="000B50C5" w:rsidRDefault="000B50C5" w:rsidP="007F0967">
            <w:r>
              <w:rPr>
                <w:sz w:val="19"/>
                <w:szCs w:val="19"/>
              </w:rPr>
              <w:t>Утепление и герметизация примыканий к дымоходам, вентканалам, коньку и карнизным свесам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2010E" w14:textId="77777777" w:rsidR="000B50C5" w:rsidRDefault="000B50C5" w:rsidP="007F0967">
            <w:pPr>
              <w:jc w:val="center"/>
            </w:pPr>
            <w:r>
              <w:rPr>
                <w:sz w:val="19"/>
                <w:szCs w:val="19"/>
              </w:rPr>
              <w:t>м.п.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2A9C" w14:textId="77777777" w:rsidR="000B50C5" w:rsidRDefault="000B50C5" w:rsidP="007F0967">
            <w:pPr>
              <w:jc w:val="center"/>
            </w:pP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2892C" w14:textId="77777777" w:rsidR="000B50C5" w:rsidRDefault="000B50C5" w:rsidP="007F0967">
            <w:r>
              <w:rPr>
                <w:sz w:val="19"/>
                <w:szCs w:val="19"/>
              </w:rPr>
              <w:t>Устранение мостиков холода в узлах примыкания</w:t>
            </w:r>
          </w:p>
        </w:tc>
      </w:tr>
    </w:tbl>
    <w:p w14:paraId="18FE3715" w14:textId="77777777" w:rsidR="00C26555" w:rsidRDefault="00C26555"/>
    <w:sectPr w:rsidR="00C26555" w:rsidSect="000A6873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C5"/>
    <w:rsid w:val="000A6873"/>
    <w:rsid w:val="000B50C5"/>
    <w:rsid w:val="003B3FAD"/>
    <w:rsid w:val="00570276"/>
    <w:rsid w:val="008A0E82"/>
    <w:rsid w:val="00C14D1E"/>
    <w:rsid w:val="00C2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3BC19"/>
  <w15:chartTrackingRefBased/>
  <w15:docId w15:val="{DD18ECE7-CF04-4687-9F9E-E12AAD73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0C5"/>
    <w:pPr>
      <w:jc w:val="left"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50C5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50C5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50C5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0C5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50C5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0C5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50C5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50C5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50C5"/>
    <w:pPr>
      <w:keepNext/>
      <w:keepLines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5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50C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50C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50C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50C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50C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50C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50C5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50C5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B5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50C5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B50C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0B50C5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B50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50C5"/>
    <w:pPr>
      <w:ind w:left="720"/>
      <w:contextualSpacing/>
      <w:jc w:val="both"/>
    </w:pPr>
    <w:rPr>
      <w:rFonts w:eastAsiaTheme="minorHAnsi" w:cstheme="minorBidi"/>
      <w:kern w:val="2"/>
      <w:sz w:val="28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B50C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5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B50C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B50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Куралбек Жиенгалиев</dc:creator>
  <cp:keywords/>
  <dc:description/>
  <cp:lastModifiedBy>Куралбек Жиенгалиев</cp:lastModifiedBy>
  <cp:revision>3</cp:revision>
  <dcterms:created xsi:type="dcterms:W3CDTF">2026-10-09T11:17:00Z</dcterms:created>
  <dcterms:modified xsi:type="dcterms:W3CDTF">2026-10-09T11:19:00Z</dcterms:modified>
</cp:coreProperties>
</file>