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09D38C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ТЕХНИКАЛЫҚ ЕРЕКШЕЛІК</w:t>
      </w:r>
    </w:p>
    <w:p w14:paraId="600F2B21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баспа қалыптарын/мөрлерді/штамптарды дайындау жұмыстарын сатып алуға</w:t>
      </w:r>
    </w:p>
    <w:p w14:paraId="2FA2C415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14:paraId="71D27843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1. Жалпы мәліметтер</w:t>
      </w:r>
    </w:p>
    <w:p w14:paraId="73561828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Сатыпалу атауы:</w:t>
      </w:r>
    </w:p>
    <w:p w14:paraId="3DB7163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Баспа қалыптарын/мөрлерді/штамптарды дайындау жұмыстары</w:t>
      </w:r>
    </w:p>
    <w:p w14:paraId="3FB5551A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Тапсырыс беруші:</w:t>
      </w:r>
    </w:p>
    <w:p w14:paraId="26700F62">
      <w:pPr>
        <w:spacing w:after="0"/>
        <w:rPr>
          <w:rFonts w:hint="default"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Шымкент</w:t>
      </w:r>
      <w:r>
        <w:rPr>
          <w:rFonts w:hint="default" w:ascii="Times New Roman" w:hAnsi="Times New Roman" w:cs="Times New Roman"/>
          <w:sz w:val="24"/>
          <w:szCs w:val="24"/>
          <w:lang w:val="kk-KZ"/>
        </w:rPr>
        <w:t xml:space="preserve"> қаласы</w:t>
      </w:r>
      <w:r>
        <w:rPr>
          <w:rFonts w:ascii="Times New Roman" w:hAnsi="Times New Roman" w:cs="Times New Roman"/>
          <w:sz w:val="24"/>
          <w:szCs w:val="24"/>
          <w:lang w:val="ru-RU"/>
        </w:rPr>
        <w:t>,</w:t>
      </w:r>
      <w:r>
        <w:rPr>
          <w:rFonts w:hint="default" w:ascii="Times New Roman" w:hAnsi="Times New Roman" w:cs="Times New Roman"/>
          <w:sz w:val="24"/>
          <w:szCs w:val="24"/>
          <w:lang w:val="kk-KZ"/>
        </w:rPr>
        <w:t xml:space="preserve"> Қабанбай батыр даңғылы, құрылыс 9В</w:t>
      </w:r>
    </w:p>
    <w:p w14:paraId="5A0176A2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2. Жұмыстардың сипаттамасы мен көлемі</w:t>
      </w:r>
    </w:p>
    <w:p w14:paraId="6835F1B6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Өнімберуші төменде көрсетілген мөрлер мен штамптарды дайындап, Тапсырыс берушіге тапсыруға міндеттенеді: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8"/>
        <w:gridCol w:w="5787"/>
        <w:gridCol w:w="1865"/>
      </w:tblGrid>
      <w:tr w14:paraId="076B32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898" w:type="dxa"/>
          </w:tcPr>
          <w:p w14:paraId="75B2BB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№</w:t>
            </w:r>
          </w:p>
        </w:tc>
        <w:tc>
          <w:tcPr>
            <w:tcW w:w="5787" w:type="dxa"/>
          </w:tcPr>
          <w:p w14:paraId="291C67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Атауы</w:t>
            </w:r>
          </w:p>
        </w:tc>
        <w:tc>
          <w:tcPr>
            <w:tcW w:w="1865" w:type="dxa"/>
          </w:tcPr>
          <w:p w14:paraId="0F9B60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Саны</w:t>
            </w:r>
          </w:p>
        </w:tc>
      </w:tr>
      <w:tr w14:paraId="35B095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898" w:type="dxa"/>
          </w:tcPr>
          <w:p w14:paraId="1FCA25B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5787" w:type="dxa"/>
          </w:tcPr>
          <w:p w14:paraId="6570AF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Өсімдік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kk-KZ"/>
              </w:rPr>
              <w:t xml:space="preserve"> карантині инспекторларына арналған мөртабан дайындау</w:t>
            </w:r>
          </w:p>
        </w:tc>
        <w:tc>
          <w:tcPr>
            <w:tcW w:w="1865" w:type="dxa"/>
          </w:tcPr>
          <w:p w14:paraId="7D34D4A9">
            <w:pPr>
              <w:spacing w:after="0" w:line="240" w:lineRule="auto"/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kk-KZ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дана</w:t>
            </w:r>
          </w:p>
        </w:tc>
      </w:tr>
    </w:tbl>
    <w:p w14:paraId="7C9D8882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0CB96F13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3. Жұмыстарға қойылатын талаптар</w:t>
      </w:r>
    </w:p>
    <w:p w14:paraId="22C6697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Мерлер мен штамптар сапалы материалдардан дайындалып, анық әрі төзімді бедер қалдыруы тиіс. Оснасткалар автоматты және жарамды, қолдануға ыңғайлы және ұзақ мерзімді пайдалануға сәйкес болуы кажет.</w:t>
      </w:r>
    </w:p>
    <w:p w14:paraId="08A898C3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Мөрлер мен штамптардың атауы, мәтіні және дайындалу тілі Тапсырысберушімен алдын ала келісілсін.</w:t>
      </w:r>
    </w:p>
    <w:p w14:paraId="6531BA4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Елтаңбалы мөрді дайындау кезінде Қазақстан Республикасының қолданыстағы заңнамасының талаптары сақталуы тиіс. СТ РК 1037-2001</w:t>
      </w:r>
    </w:p>
    <w:p w14:paraId="4260A4E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Өнімдер жаңа, бұрын пайдаланылмаған болуы қажет.</w:t>
      </w:r>
    </w:p>
    <w:p w14:paraId="465F4B0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Дайын бұйымдардың ақауы анықталған жағдайда өнімберуші оларды күнтізбелік 5 күн ішінде ауыстыруға міндеттенеді.</w:t>
      </w:r>
    </w:p>
    <w:p w14:paraId="3BA08D0E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Ескі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өсімдік</w:t>
      </w:r>
      <w:r>
        <w:rPr>
          <w:rFonts w:hint="default" w:ascii="Times New Roman" w:hAnsi="Times New Roman" w:cs="Times New Roman"/>
          <w:b/>
          <w:sz w:val="24"/>
          <w:szCs w:val="24"/>
          <w:lang w:val="kk-KZ"/>
        </w:rPr>
        <w:t xml:space="preserve"> карантині инспекторларына арналған мөртабанды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жою актісімен 1 дана</w:t>
      </w:r>
    </w:p>
    <w:p w14:paraId="6A05A4DF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4. Жұмыстарды орындау мерзімі</w:t>
      </w:r>
    </w:p>
    <w:p w14:paraId="119B85C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Жұмыстар шартқа қолқойылған күннен бастап 16 күнтізбелік күн ішінде орындалуы тиіс.</w:t>
      </w:r>
    </w:p>
    <w:p w14:paraId="0F47C15D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5. Жұмыстарды орындау және тапсыру орны</w:t>
      </w:r>
    </w:p>
    <w:p w14:paraId="5A277BB8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Дайын өнімді тапсыру орны:</w:t>
      </w:r>
    </w:p>
    <w:p w14:paraId="25746B26">
      <w:pPr>
        <w:spacing w:after="0"/>
        <w:ind w:left="240" w:hanging="240" w:hangingChars="10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Шымкент</w:t>
      </w:r>
      <w:r>
        <w:rPr>
          <w:rFonts w:hint="default" w:ascii="Times New Roman" w:hAnsi="Times New Roman" w:cs="Times New Roman"/>
          <w:b/>
          <w:sz w:val="24"/>
          <w:szCs w:val="24"/>
          <w:lang w:val="kk-KZ"/>
        </w:rPr>
        <w:t xml:space="preserve"> қаласы, Қабанбай батыр даңғылы, құрылыс 9В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Тел: 8</w:t>
      </w:r>
      <w:r>
        <w:rPr>
          <w:rFonts w:hint="default" w:ascii="Times New Roman" w:hAnsi="Times New Roman" w:cs="Times New Roman"/>
          <w:b/>
          <w:sz w:val="24"/>
          <w:szCs w:val="24"/>
          <w:lang w:val="kk-KZ"/>
        </w:rPr>
        <w:t xml:space="preserve">7784845688                    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6. Қабылдау шарттары</w:t>
      </w:r>
    </w:p>
    <w:p w14:paraId="1A0F5E3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Жұмыстарды қабылдау дайын өнім Тапсырыс берушіге техникалық ерекшелікке және келісілген макеттерге сәйкес тапсырылғаннан кейін жүзеге асырылады.</w:t>
      </w:r>
    </w:p>
    <w:p w14:paraId="1782BB30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14:paraId="6A89A4C0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77102C89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31FE0CF2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45D1E208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7E6E1F25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3FDC24CB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16649992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ТЕХНИЧЕСКАЯ СПЕЦИФИКАЦИЯ</w:t>
      </w:r>
    </w:p>
    <w:p w14:paraId="5AFDBA35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на закупку работ по изготовлению печатных форм, печатей и штампов</w:t>
      </w:r>
    </w:p>
    <w:p w14:paraId="5AEAC477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1. Общие сведения</w:t>
      </w:r>
    </w:p>
    <w:p w14:paraId="6EBE7977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Наименование закупки:</w:t>
      </w:r>
    </w:p>
    <w:p w14:paraId="4B77DF1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Работы по изготовлению печатных форм/печатей/трафаретов </w:t>
      </w:r>
    </w:p>
    <w:p w14:paraId="1715E052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Заказчик:</w:t>
      </w:r>
    </w:p>
    <w:p w14:paraId="513A883D">
      <w:pPr>
        <w:spacing w:after="0"/>
        <w:rPr>
          <w:rFonts w:hint="default" w:ascii="Times New Roman" w:hAnsi="Times New Roman" w:cs="Times New Roman"/>
          <w:sz w:val="24"/>
          <w:szCs w:val="24"/>
          <w:lang w:val="kk-KZ"/>
        </w:rPr>
      </w:pPr>
      <w:r>
        <w:rPr>
          <w:rFonts w:hint="default" w:ascii="Times New Roman" w:hAnsi="Times New Roman" w:cs="Times New Roman"/>
          <w:sz w:val="24"/>
          <w:szCs w:val="24"/>
          <w:lang w:val="kk-KZ"/>
        </w:rPr>
        <w:t>город Шымкент, проспект Кабанбай батыра, строение 9В</w:t>
      </w:r>
    </w:p>
    <w:p w14:paraId="0822BE91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2. Описание и объем работ</w:t>
      </w:r>
    </w:p>
    <w:p w14:paraId="7595E170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Поставщик обязуется изготовить и передать Заказчику печати и штампы в следующем количестве: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9"/>
        <w:gridCol w:w="4754"/>
        <w:gridCol w:w="2782"/>
      </w:tblGrid>
      <w:tr w14:paraId="2B5A2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809" w:type="dxa"/>
          </w:tcPr>
          <w:p w14:paraId="66B8EA27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№ </w:t>
            </w:r>
          </w:p>
        </w:tc>
        <w:tc>
          <w:tcPr>
            <w:tcW w:w="4754" w:type="dxa"/>
          </w:tcPr>
          <w:p w14:paraId="3BB10A18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Наименование</w:t>
            </w:r>
          </w:p>
        </w:tc>
        <w:tc>
          <w:tcPr>
            <w:tcW w:w="2782" w:type="dxa"/>
          </w:tcPr>
          <w:p w14:paraId="5C41EB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Кол-во</w:t>
            </w:r>
          </w:p>
        </w:tc>
      </w:tr>
      <w:tr w14:paraId="4A8EF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809" w:type="dxa"/>
          </w:tcPr>
          <w:p w14:paraId="1B722B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 </w:t>
            </w:r>
          </w:p>
        </w:tc>
        <w:tc>
          <w:tcPr>
            <w:tcW w:w="4754" w:type="dxa"/>
          </w:tcPr>
          <w:p w14:paraId="1F42D6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Изготовление штампа для инспекторов по карантину растений</w:t>
            </w:r>
          </w:p>
        </w:tc>
        <w:tc>
          <w:tcPr>
            <w:tcW w:w="2782" w:type="dxa"/>
          </w:tcPr>
          <w:p w14:paraId="582F9C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шт</w:t>
            </w:r>
          </w:p>
        </w:tc>
      </w:tr>
    </w:tbl>
    <w:p w14:paraId="15C277FA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3. Требования к работам</w:t>
      </w:r>
    </w:p>
    <w:p w14:paraId="22D47A9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Изготовление печатей и штампов должно быть выполнено из качественных материалов с четким и устойчивым оттиском.</w:t>
      </w:r>
    </w:p>
    <w:p w14:paraId="4E97C53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Оснастка должна быть автомат и исправной, удобной в эксплуатации и обеспечивать многократное использование.</w:t>
      </w:r>
    </w:p>
    <w:p w14:paraId="71998F28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Макеты, наименование, текст и язык исполнения печатей и штампов согласовываются с Заказчиком до начала изготовления.</w:t>
      </w:r>
    </w:p>
    <w:p w14:paraId="70EEA439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При изготовлении гербовой печати необходимо соблюдение требований законодательства Республики Казахстан. СТ РК 1037-2001</w:t>
      </w:r>
    </w:p>
    <w:p w14:paraId="791A0D95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Изделия должны быть новыми, ранее не использованными.</w:t>
      </w:r>
    </w:p>
    <w:p w14:paraId="61AD5464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 случае обнаружения дефекта готовых изделий, поставщик обязуется заменить их в течении 5 календарных дней.</w:t>
      </w:r>
    </w:p>
    <w:p w14:paraId="2E037ABB">
      <w:pPr>
        <w:spacing w:after="0"/>
        <w:rPr>
          <w:rFonts w:hint="default" w:ascii="Times New Roman" w:hAnsi="Times New Roman" w:cs="Times New Roman"/>
          <w:b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1 штука с актом уничтожения штампа для старых инспекторов по карантину растений</w:t>
      </w:r>
    </w:p>
    <w:p w14:paraId="79ADD092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4. Срок выполнения работ</w:t>
      </w:r>
    </w:p>
    <w:p w14:paraId="1440354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Срок выполнения работ в течение 16 календарных дней с момента подписания договора.</w:t>
      </w:r>
    </w:p>
    <w:p w14:paraId="58DBB471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5. Место выполнения и передачи работ</w:t>
      </w:r>
    </w:p>
    <w:p w14:paraId="4DE1263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Передача готовой продукции осуществляется по адресу Заказчика:</w:t>
      </w:r>
    </w:p>
    <w:p w14:paraId="761809D4">
      <w:pPr>
        <w:spacing w:after="0"/>
        <w:rPr>
          <w:rFonts w:hint="default"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г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kk-KZ"/>
        </w:rPr>
        <w:t>ород</w:t>
      </w:r>
      <w:r>
        <w:rPr>
          <w:rFonts w:hint="default" w:ascii="Times New Roman" w:hAnsi="Times New Roman" w:cs="Times New Roman"/>
          <w:sz w:val="24"/>
          <w:szCs w:val="24"/>
          <w:lang w:val="kk-KZ"/>
        </w:rPr>
        <w:t xml:space="preserve"> Шымкент, проспект Кабанбай батыра, строение 9В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Тел.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877</w:t>
      </w:r>
      <w:r>
        <w:rPr>
          <w:rFonts w:hint="default" w:ascii="Times New Roman" w:hAnsi="Times New Roman" w:cs="Times New Roman"/>
          <w:b/>
          <w:sz w:val="24"/>
          <w:szCs w:val="24"/>
          <w:lang w:val="kk-KZ"/>
        </w:rPr>
        <w:t>84845688</w:t>
      </w:r>
    </w:p>
    <w:p w14:paraId="3E77D16F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6. Условия приемки</w:t>
      </w:r>
    </w:p>
    <w:p w14:paraId="673FF9B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Приемка работ осуществляется по факту изготовления и передачи изделий Заказчику согласно технической спецификации и согласованным макетам.</w:t>
      </w:r>
    </w:p>
    <w:p w14:paraId="643D09DB">
      <w:pPr>
        <w:rPr>
          <w:rFonts w:ascii="Times New Roman" w:hAnsi="Times New Roman" w:cs="Times New Roman"/>
          <w:sz w:val="24"/>
          <w:szCs w:val="24"/>
          <w:lang w:val="ru-RU"/>
        </w:rPr>
      </w:pPr>
    </w:p>
    <w:sectPr>
      <w:pgSz w:w="12240" w:h="15840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1DB"/>
    <w:rsid w:val="00070734"/>
    <w:rsid w:val="00174D40"/>
    <w:rsid w:val="001E5117"/>
    <w:rsid w:val="00333808"/>
    <w:rsid w:val="003C29AD"/>
    <w:rsid w:val="003D1411"/>
    <w:rsid w:val="00430B38"/>
    <w:rsid w:val="00653AF7"/>
    <w:rsid w:val="006D5F3C"/>
    <w:rsid w:val="008451DB"/>
    <w:rsid w:val="00876588"/>
    <w:rsid w:val="008B0E5C"/>
    <w:rsid w:val="008E0A8A"/>
    <w:rsid w:val="008E2455"/>
    <w:rsid w:val="00950B97"/>
    <w:rsid w:val="00964DA0"/>
    <w:rsid w:val="009A5138"/>
    <w:rsid w:val="00A57036"/>
    <w:rsid w:val="00B4758A"/>
    <w:rsid w:val="00BD2728"/>
    <w:rsid w:val="00C321EF"/>
    <w:rsid w:val="00C42EF8"/>
    <w:rsid w:val="00E72C8A"/>
    <w:rsid w:val="00F43090"/>
    <w:rsid w:val="137333F8"/>
    <w:rsid w:val="1E031AF3"/>
    <w:rsid w:val="25EE0A09"/>
    <w:rsid w:val="395B6028"/>
    <w:rsid w:val="399D205E"/>
    <w:rsid w:val="49F213C2"/>
    <w:rsid w:val="4D7344B4"/>
    <w:rsid w:val="70263260"/>
    <w:rsid w:val="79187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2</Pages>
  <Words>402</Words>
  <Characters>2798</Characters>
  <Lines>22</Lines>
  <Paragraphs>6</Paragraphs>
  <TotalTime>20</TotalTime>
  <ScaleCrop>false</ScaleCrop>
  <LinksUpToDate>false</LinksUpToDate>
  <CharactersWithSpaces>3268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2026-10-02T05:25:00Z</dcterms:created>
  <dc:creator>Пользователь</dc:creator>
  <cp:lastModifiedBy>Пользователь</cp:lastModifiedBy>
  <dcterms:modified xsi:type="dcterms:W3CDTF">2026-10-15T09:35:13Z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eyJoZGlkIjoiNDY3OTcyNDc3OGFiOGQzMDFmNmFlMDI2YWI1Mzc0ZGUifQ==</vt:lpwstr>
  </property>
  <property fmtid="{D5CDD505-2E9C-101B-9397-08002B2CF9AE}" pid="3" name="KSOProductBuildVer">
    <vt:lpwstr>1049-12.1.0.29162</vt:lpwstr>
  </property>
  <property fmtid="{D5CDD505-2E9C-101B-9397-08002B2CF9AE}" pid="4" name="ICV">
    <vt:lpwstr>8F8B0F20064F4C4A8298D75A8A6AAD63_12</vt:lpwstr>
  </property>
</Properties>
</file>