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EBA841" w14:textId="77777777" w:rsidR="007A2ED7" w:rsidRPr="00D17B04" w:rsidRDefault="007A2ED7" w:rsidP="007F5FFE">
      <w:pPr>
        <w:rPr>
          <w:i/>
          <w:sz w:val="20"/>
          <w:szCs w:val="20"/>
          <w:lang w:val="kk-KZ"/>
        </w:rPr>
      </w:pPr>
    </w:p>
    <w:p w14:paraId="50A29C01" w14:textId="01C96A7F" w:rsidR="001E2846" w:rsidRPr="004E4EAC" w:rsidRDefault="00AC4FEF" w:rsidP="001E2846">
      <w:pPr>
        <w:jc w:val="right"/>
        <w:rPr>
          <w:i/>
          <w:lang w:val="kk-KZ"/>
        </w:rPr>
      </w:pPr>
      <w:r>
        <w:rPr>
          <w:i/>
          <w:lang w:val="kk-KZ"/>
        </w:rPr>
        <w:t>202</w:t>
      </w:r>
      <w:r w:rsidR="00B05E74">
        <w:rPr>
          <w:i/>
          <w:lang w:val="kk-KZ"/>
        </w:rPr>
        <w:t xml:space="preserve">6 </w:t>
      </w:r>
      <w:r w:rsidR="001E2846" w:rsidRPr="004E4EAC">
        <w:rPr>
          <w:i/>
          <w:lang w:val="kk-KZ"/>
        </w:rPr>
        <w:t>ж.  «___» _______________№ ___</w:t>
      </w:r>
    </w:p>
    <w:p w14:paraId="0947BCC4" w14:textId="77777777" w:rsidR="004E4EAC" w:rsidRPr="004E4EAC" w:rsidRDefault="001E2846" w:rsidP="007F5FFE">
      <w:pPr>
        <w:jc w:val="right"/>
        <w:rPr>
          <w:i/>
          <w:lang w:val="kk-KZ"/>
        </w:rPr>
      </w:pPr>
      <w:r w:rsidRPr="004E4EAC">
        <w:rPr>
          <w:i/>
          <w:lang w:val="kk-KZ"/>
        </w:rPr>
        <w:t>Шартқа 2 қосымша</w:t>
      </w:r>
    </w:p>
    <w:p w14:paraId="32079895" w14:textId="77777777" w:rsidR="00817FD4" w:rsidRDefault="00817FD4" w:rsidP="00BD3C50">
      <w:pPr>
        <w:ind w:firstLine="400"/>
        <w:jc w:val="center"/>
        <w:rPr>
          <w:b/>
          <w:lang w:val="kk-KZ"/>
        </w:rPr>
      </w:pPr>
    </w:p>
    <w:p w14:paraId="20215BFC" w14:textId="4726AEAA" w:rsidR="00BD3C50" w:rsidRDefault="00BD3C50" w:rsidP="00BD3C50">
      <w:pPr>
        <w:ind w:firstLine="400"/>
        <w:jc w:val="center"/>
        <w:rPr>
          <w:b/>
          <w:lang w:val="kk-KZ"/>
        </w:rPr>
      </w:pPr>
      <w:r w:rsidRPr="004E4EAC">
        <w:rPr>
          <w:b/>
          <w:lang w:val="kk-KZ"/>
        </w:rPr>
        <w:t xml:space="preserve">Сатып алынатын </w:t>
      </w:r>
      <w:r w:rsidR="00817FD4">
        <w:rPr>
          <w:b/>
          <w:lang w:val="kk-KZ"/>
        </w:rPr>
        <w:t>жұмыстардың</w:t>
      </w:r>
      <w:r w:rsidRPr="004E4EAC">
        <w:rPr>
          <w:b/>
          <w:lang w:val="kk-KZ"/>
        </w:rPr>
        <w:t xml:space="preserve"> техникалық ерекшелігі</w:t>
      </w:r>
    </w:p>
    <w:p w14:paraId="3AD28F8A" w14:textId="77777777" w:rsidR="004E4EAC" w:rsidRPr="004E4EAC" w:rsidRDefault="004E4EAC" w:rsidP="00BD3C50">
      <w:pPr>
        <w:ind w:firstLine="400"/>
        <w:jc w:val="center"/>
        <w:rPr>
          <w:b/>
          <w:lang w:val="kk-KZ"/>
        </w:rPr>
      </w:pPr>
    </w:p>
    <w:tbl>
      <w:tblPr>
        <w:tblW w:w="15030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1558"/>
        <w:gridCol w:w="9072"/>
        <w:gridCol w:w="1134"/>
        <w:gridCol w:w="709"/>
        <w:gridCol w:w="1988"/>
      </w:tblGrid>
      <w:tr w:rsidR="00BD3C50" w:rsidRPr="00D17B04" w14:paraId="5A5AAF14" w14:textId="77777777" w:rsidTr="00B61F01">
        <w:trPr>
          <w:trHeight w:val="867"/>
        </w:trPr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D9756E" w14:textId="77777777" w:rsidR="00BD3C50" w:rsidRPr="004E4EAC" w:rsidRDefault="00BD3C50" w:rsidP="00BD3C50">
            <w:pPr>
              <w:jc w:val="center"/>
              <w:rPr>
                <w:b/>
                <w:lang w:val="kk-KZ"/>
              </w:rPr>
            </w:pPr>
            <w:r w:rsidRPr="00AC4FEF">
              <w:rPr>
                <w:b/>
                <w:lang w:val="kk-KZ"/>
              </w:rPr>
              <w:t xml:space="preserve">№ </w:t>
            </w:r>
            <w:r w:rsidRPr="004E4EAC">
              <w:rPr>
                <w:b/>
                <w:lang w:val="kk-KZ"/>
              </w:rPr>
              <w:t>р/с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7ABDB3" w14:textId="79A7FF2D" w:rsidR="00BD3C50" w:rsidRPr="004E4EAC" w:rsidRDefault="00817FD4" w:rsidP="00BD3C50">
            <w:pPr>
              <w:jc w:val="center"/>
              <w:rPr>
                <w:b/>
                <w:lang w:val="kk-KZ"/>
              </w:rPr>
            </w:pPr>
            <w:r>
              <w:rPr>
                <w:b/>
                <w:lang w:val="kk-KZ"/>
              </w:rPr>
              <w:t>Жұмыс</w:t>
            </w:r>
            <w:r w:rsidR="00BD3C50" w:rsidRPr="004E4EAC">
              <w:rPr>
                <w:b/>
                <w:lang w:val="kk-KZ"/>
              </w:rPr>
              <w:t xml:space="preserve"> атауы</w:t>
            </w:r>
          </w:p>
        </w:tc>
        <w:tc>
          <w:tcPr>
            <w:tcW w:w="9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56CC5378" w14:textId="3CF54B4C" w:rsidR="00BD3C50" w:rsidRPr="004E4EAC" w:rsidRDefault="00BD3C50" w:rsidP="00BD3C50">
            <w:pPr>
              <w:jc w:val="center"/>
              <w:rPr>
                <w:b/>
                <w:lang w:val="kk-KZ"/>
              </w:rPr>
            </w:pPr>
            <w:r w:rsidRPr="004E4EAC">
              <w:rPr>
                <w:b/>
                <w:lang w:val="kk-KZ"/>
              </w:rPr>
              <w:t>Техникалық сипаттамасы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77AAFB75" w14:textId="77777777" w:rsidR="00BD3C50" w:rsidRPr="004E4EAC" w:rsidRDefault="00BD3C50" w:rsidP="00BD3C50">
            <w:pPr>
              <w:jc w:val="center"/>
              <w:rPr>
                <w:b/>
                <w:lang w:val="kk-KZ"/>
              </w:rPr>
            </w:pPr>
            <w:r w:rsidRPr="004E4EAC">
              <w:rPr>
                <w:b/>
                <w:lang w:val="kk-KZ"/>
              </w:rPr>
              <w:t>Өлшем бірлігі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7DA1AD" w14:textId="77777777" w:rsidR="00BD3C50" w:rsidRPr="004E4EAC" w:rsidRDefault="00BD3C50" w:rsidP="00BD3C50">
            <w:pPr>
              <w:jc w:val="center"/>
              <w:rPr>
                <w:b/>
                <w:lang w:val="kk-KZ"/>
              </w:rPr>
            </w:pPr>
            <w:r w:rsidRPr="004E4EAC">
              <w:rPr>
                <w:b/>
                <w:lang w:val="kk-KZ"/>
              </w:rPr>
              <w:t>Саны</w:t>
            </w:r>
          </w:p>
        </w:tc>
        <w:tc>
          <w:tcPr>
            <w:tcW w:w="1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B05285" w14:textId="77777777" w:rsidR="00BD3C50" w:rsidRPr="004E4EAC" w:rsidRDefault="00BD3C50" w:rsidP="00BD3C50">
            <w:pPr>
              <w:jc w:val="center"/>
              <w:rPr>
                <w:b/>
                <w:lang w:val="kk-KZ"/>
              </w:rPr>
            </w:pPr>
            <w:r w:rsidRPr="004E4EAC">
              <w:rPr>
                <w:b/>
                <w:lang w:val="kk-KZ"/>
              </w:rPr>
              <w:t>Қызметтерді орындау орны</w:t>
            </w:r>
          </w:p>
        </w:tc>
      </w:tr>
      <w:tr w:rsidR="00BD3C50" w:rsidRPr="00D17B04" w14:paraId="5B32DF07" w14:textId="77777777" w:rsidTr="00B61F01"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FB685B" w14:textId="77777777" w:rsidR="00BD3C50" w:rsidRPr="00D17B04" w:rsidRDefault="00BD3C50" w:rsidP="00BD3C50">
            <w:pPr>
              <w:jc w:val="center"/>
              <w:rPr>
                <w:sz w:val="20"/>
                <w:szCs w:val="20"/>
              </w:rPr>
            </w:pPr>
            <w:r w:rsidRPr="00D17B04">
              <w:rPr>
                <w:sz w:val="20"/>
                <w:szCs w:val="20"/>
              </w:rPr>
              <w:t>1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DF5FF2" w14:textId="77777777" w:rsidR="00BD3C50" w:rsidRPr="00D17B04" w:rsidRDefault="00BD3C50" w:rsidP="00BD3C50">
            <w:pPr>
              <w:jc w:val="center"/>
              <w:rPr>
                <w:sz w:val="20"/>
                <w:szCs w:val="20"/>
                <w:lang w:val="kk-KZ"/>
              </w:rPr>
            </w:pPr>
            <w:r w:rsidRPr="00D17B04">
              <w:rPr>
                <w:sz w:val="20"/>
                <w:szCs w:val="20"/>
                <w:lang w:val="kk-KZ"/>
              </w:rPr>
              <w:t>2</w:t>
            </w:r>
          </w:p>
        </w:tc>
        <w:tc>
          <w:tcPr>
            <w:tcW w:w="9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1A70AE8B" w14:textId="77777777" w:rsidR="00BD3C50" w:rsidRPr="00D17B04" w:rsidRDefault="00BD3C50" w:rsidP="00BD3C50">
            <w:pPr>
              <w:jc w:val="center"/>
              <w:rPr>
                <w:sz w:val="20"/>
                <w:szCs w:val="20"/>
                <w:lang w:val="kk-KZ"/>
              </w:rPr>
            </w:pPr>
            <w:r w:rsidRPr="00D17B04">
              <w:rPr>
                <w:sz w:val="20"/>
                <w:szCs w:val="20"/>
                <w:lang w:val="kk-KZ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6FE4C5FD" w14:textId="77777777" w:rsidR="00BD3C50" w:rsidRPr="00D17B04" w:rsidRDefault="00BD3C50" w:rsidP="00BD3C50">
            <w:pPr>
              <w:jc w:val="center"/>
              <w:rPr>
                <w:sz w:val="20"/>
                <w:szCs w:val="20"/>
                <w:lang w:val="kk-KZ"/>
              </w:rPr>
            </w:pPr>
            <w:r w:rsidRPr="00D17B04">
              <w:rPr>
                <w:sz w:val="20"/>
                <w:szCs w:val="20"/>
                <w:lang w:val="kk-KZ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8C5D4B" w14:textId="77777777" w:rsidR="00BD3C50" w:rsidRPr="00D17B04" w:rsidRDefault="00BD3C50" w:rsidP="00BD3C50">
            <w:pPr>
              <w:jc w:val="center"/>
              <w:rPr>
                <w:sz w:val="20"/>
                <w:szCs w:val="20"/>
                <w:lang w:val="kk-KZ"/>
              </w:rPr>
            </w:pPr>
            <w:r w:rsidRPr="00D17B04">
              <w:rPr>
                <w:sz w:val="20"/>
                <w:szCs w:val="20"/>
                <w:lang w:val="kk-KZ"/>
              </w:rPr>
              <w:t>5</w:t>
            </w:r>
          </w:p>
        </w:tc>
        <w:tc>
          <w:tcPr>
            <w:tcW w:w="1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E3CCC1" w14:textId="77777777" w:rsidR="00BD3C50" w:rsidRPr="00D17B04" w:rsidRDefault="00BD3C50" w:rsidP="00BD3C50">
            <w:pPr>
              <w:jc w:val="center"/>
              <w:rPr>
                <w:sz w:val="20"/>
                <w:szCs w:val="20"/>
                <w:lang w:val="kk-KZ"/>
              </w:rPr>
            </w:pPr>
            <w:r w:rsidRPr="00D17B04">
              <w:rPr>
                <w:sz w:val="20"/>
                <w:szCs w:val="20"/>
                <w:lang w:val="kk-KZ"/>
              </w:rPr>
              <w:t>6</w:t>
            </w:r>
          </w:p>
        </w:tc>
      </w:tr>
      <w:tr w:rsidR="00AC4FEF" w:rsidRPr="00254437" w14:paraId="1A6E0DFD" w14:textId="77777777" w:rsidTr="00B61F01">
        <w:trPr>
          <w:trHeight w:val="1087"/>
        </w:trPr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9A3045B" w14:textId="77777777" w:rsidR="00AC4FEF" w:rsidRPr="007F5FFE" w:rsidRDefault="00AC4FEF" w:rsidP="00BD3C50">
            <w:pPr>
              <w:numPr>
                <w:ilvl w:val="0"/>
                <w:numId w:val="1"/>
              </w:numPr>
              <w:tabs>
                <w:tab w:val="clear" w:pos="360"/>
                <w:tab w:val="num" w:pos="540"/>
              </w:tabs>
              <w:ind w:left="540"/>
              <w:jc w:val="center"/>
              <w:rPr>
                <w:lang w:val="kk-KZ"/>
              </w:rPr>
            </w:pPr>
          </w:p>
        </w:tc>
        <w:tc>
          <w:tcPr>
            <w:tcW w:w="155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DEAF7B8" w14:textId="5E9A1DBA" w:rsidR="00AC4FEF" w:rsidRPr="001B7915" w:rsidRDefault="001B7915" w:rsidP="00BD3C50">
            <w:pPr>
              <w:rPr>
                <w:lang w:val="kk-KZ"/>
              </w:rPr>
            </w:pPr>
            <w:r>
              <w:rPr>
                <w:lang w:val="kk-KZ"/>
              </w:rPr>
              <w:t>Ы</w:t>
            </w:r>
            <w:r w:rsidRPr="001B7915">
              <w:rPr>
                <w:lang w:val="kk-KZ"/>
              </w:rPr>
              <w:t>стық сумен жабдықтау жүйесіне арналған циркуляциялық сорғыны ауыстыру бойынша жұмысы</w:t>
            </w:r>
          </w:p>
        </w:tc>
        <w:tc>
          <w:tcPr>
            <w:tcW w:w="907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9E710" w14:textId="57000C28" w:rsidR="00FD0403" w:rsidRPr="00FD0403" w:rsidRDefault="00FD0403" w:rsidP="00FD0403">
            <w:pPr>
              <w:jc w:val="both"/>
              <w:rPr>
                <w:bCs/>
                <w:color w:val="000000"/>
                <w:sz w:val="22"/>
                <w:szCs w:val="22"/>
                <w:lang w:val="kk-KZ"/>
              </w:rPr>
            </w:pPr>
            <w:r>
              <w:rPr>
                <w:bCs/>
                <w:color w:val="000000"/>
                <w:sz w:val="22"/>
                <w:szCs w:val="22"/>
                <w:lang w:val="kk-KZ"/>
              </w:rPr>
              <w:t xml:space="preserve">      </w:t>
            </w:r>
            <w:r w:rsidRPr="00FD0403">
              <w:rPr>
                <w:bCs/>
                <w:color w:val="000000"/>
                <w:sz w:val="22"/>
                <w:szCs w:val="22"/>
                <w:lang w:val="kk-KZ"/>
              </w:rPr>
              <w:t>Ыстық су сорғылары мен жылыту жүйелерінің басты айырмашылығы-корпус материалы. Оттегімен қаныққан коррозиялық ағынды су кәдімгі шойынды бұзады, сондықтан қола, тот баспайтын болаттан немесе арнайы жез қорытпасынан жасалған корпустар үшін өте қажет.</w:t>
            </w:r>
          </w:p>
          <w:p w14:paraId="60F23105" w14:textId="095ECCE3" w:rsidR="00FD0403" w:rsidRPr="00FD0403" w:rsidRDefault="00FD0403" w:rsidP="00FD0403">
            <w:pPr>
              <w:jc w:val="both"/>
              <w:rPr>
                <w:bCs/>
                <w:color w:val="000000"/>
                <w:sz w:val="22"/>
                <w:szCs w:val="22"/>
                <w:lang w:val="kk-KZ"/>
              </w:rPr>
            </w:pPr>
            <w:r>
              <w:rPr>
                <w:bCs/>
                <w:color w:val="000000"/>
                <w:sz w:val="22"/>
                <w:szCs w:val="22"/>
                <w:lang w:val="kk-KZ"/>
              </w:rPr>
              <w:t xml:space="preserve">       </w:t>
            </w:r>
            <w:r w:rsidRPr="00FD0403">
              <w:rPr>
                <w:bCs/>
                <w:color w:val="000000"/>
                <w:sz w:val="22"/>
                <w:szCs w:val="22"/>
                <w:lang w:val="kk-KZ"/>
              </w:rPr>
              <w:t>ГВС жүйесінде айналым сорғысын ауыстыру бойынша жұмыстарды орындау</w:t>
            </w:r>
          </w:p>
          <w:p w14:paraId="464F6F59" w14:textId="77777777" w:rsidR="00FD0403" w:rsidRPr="00FD0403" w:rsidRDefault="00FD0403" w:rsidP="00FD0403">
            <w:pPr>
              <w:jc w:val="both"/>
              <w:rPr>
                <w:bCs/>
                <w:color w:val="000000"/>
                <w:sz w:val="22"/>
                <w:szCs w:val="22"/>
                <w:lang w:val="kk-KZ"/>
              </w:rPr>
            </w:pPr>
            <w:r w:rsidRPr="00FD0403">
              <w:rPr>
                <w:bCs/>
                <w:color w:val="000000"/>
                <w:sz w:val="22"/>
                <w:szCs w:val="22"/>
                <w:lang w:val="kk-KZ"/>
              </w:rPr>
              <w:t>1. Орындалатын жұмыстардың атауы мен мақсаты</w:t>
            </w:r>
          </w:p>
          <w:p w14:paraId="706F7DB3" w14:textId="77777777" w:rsidR="00FD0403" w:rsidRPr="00FD0403" w:rsidRDefault="00FD0403" w:rsidP="00FD0403">
            <w:pPr>
              <w:jc w:val="both"/>
              <w:rPr>
                <w:bCs/>
                <w:color w:val="000000"/>
                <w:sz w:val="22"/>
                <w:szCs w:val="22"/>
                <w:lang w:val="kk-KZ"/>
              </w:rPr>
            </w:pPr>
            <w:r w:rsidRPr="00FD0403">
              <w:rPr>
                <w:bCs/>
                <w:color w:val="000000"/>
                <w:sz w:val="22"/>
                <w:szCs w:val="22"/>
                <w:lang w:val="kk-KZ"/>
              </w:rPr>
              <w:t>* Жұмыс атауы: ақаулы бөлшектеу және ыстық сумен жабдықтау контурының (ГВС) жаңа айналым сорғысын монтаждау.</w:t>
            </w:r>
          </w:p>
          <w:p w14:paraId="00362A1A" w14:textId="77777777" w:rsidR="00FD0403" w:rsidRPr="00FD0403" w:rsidRDefault="00FD0403" w:rsidP="00FD0403">
            <w:pPr>
              <w:jc w:val="both"/>
              <w:rPr>
                <w:bCs/>
                <w:color w:val="000000"/>
                <w:sz w:val="22"/>
                <w:szCs w:val="22"/>
                <w:lang w:val="kk-KZ"/>
              </w:rPr>
            </w:pPr>
            <w:r w:rsidRPr="00FD0403">
              <w:rPr>
                <w:bCs/>
                <w:color w:val="000000"/>
                <w:sz w:val="22"/>
                <w:szCs w:val="22"/>
                <w:lang w:val="kk-KZ"/>
              </w:rPr>
              <w:t>* Жұмыстың мақсаты: тұйық нүктелерде судың салқындауын болдырмау үшін су жылытқыштан (қазандық/ТҚК) тұтынушыларға дейін ыстық судың тұрақты мәжбүрлі айналымын қамтамасыз ету, ыстық су температурасын және жүйенің гидравликалық тепе-теңдігін сақтау.</w:t>
            </w:r>
          </w:p>
          <w:p w14:paraId="38F9D47A" w14:textId="77777777" w:rsidR="00FD0403" w:rsidRPr="00FD0403" w:rsidRDefault="00FD0403" w:rsidP="00FD0403">
            <w:pPr>
              <w:jc w:val="both"/>
              <w:rPr>
                <w:bCs/>
                <w:color w:val="000000"/>
                <w:sz w:val="22"/>
                <w:szCs w:val="22"/>
                <w:lang w:val="kk-KZ"/>
              </w:rPr>
            </w:pPr>
            <w:r w:rsidRPr="00FD0403">
              <w:rPr>
                <w:bCs/>
                <w:color w:val="000000"/>
                <w:sz w:val="22"/>
                <w:szCs w:val="22"/>
                <w:lang w:val="kk-KZ"/>
              </w:rPr>
              <w:t>2. Жеткізілетін жабдыққа қойылатын техникалық талаптар</w:t>
            </w:r>
          </w:p>
          <w:p w14:paraId="63592C87" w14:textId="77777777" w:rsidR="00FD0403" w:rsidRPr="00FD0403" w:rsidRDefault="00FD0403" w:rsidP="00FD0403">
            <w:pPr>
              <w:jc w:val="both"/>
              <w:rPr>
                <w:bCs/>
                <w:color w:val="000000"/>
                <w:sz w:val="22"/>
                <w:szCs w:val="22"/>
                <w:lang w:val="kk-KZ"/>
              </w:rPr>
            </w:pPr>
            <w:r w:rsidRPr="00FD0403">
              <w:rPr>
                <w:bCs/>
                <w:color w:val="000000"/>
                <w:sz w:val="22"/>
                <w:szCs w:val="22"/>
                <w:lang w:val="kk-KZ"/>
              </w:rPr>
              <w:t>Орнатылатын сорғы жаңа болуы керек (пайдаланылмаған) және санитарлық ауыз сумен жұмыс істеу ерекшелігіне сәйкес келуі керек:</w:t>
            </w:r>
          </w:p>
          <w:p w14:paraId="6F0E27F5" w14:textId="77777777" w:rsidR="00FD0403" w:rsidRPr="00FD0403" w:rsidRDefault="00FD0403" w:rsidP="00FD0403">
            <w:pPr>
              <w:jc w:val="both"/>
              <w:rPr>
                <w:bCs/>
                <w:color w:val="000000"/>
                <w:sz w:val="22"/>
                <w:szCs w:val="22"/>
                <w:lang w:val="kk-KZ"/>
              </w:rPr>
            </w:pPr>
            <w:r w:rsidRPr="00FD0403">
              <w:rPr>
                <w:bCs/>
                <w:color w:val="000000"/>
                <w:sz w:val="22"/>
                <w:szCs w:val="22"/>
                <w:lang w:val="kk-KZ"/>
              </w:rPr>
              <w:t>Спецификация параметрі қажетті мән / Сипаттама</w:t>
            </w:r>
          </w:p>
          <w:p w14:paraId="0D1FD7F2" w14:textId="77777777" w:rsidR="00FD0403" w:rsidRPr="00FD0403" w:rsidRDefault="00FD0403" w:rsidP="00FD0403">
            <w:pPr>
              <w:jc w:val="both"/>
              <w:rPr>
                <w:bCs/>
                <w:color w:val="000000"/>
                <w:sz w:val="22"/>
                <w:szCs w:val="22"/>
                <w:lang w:val="kk-KZ"/>
              </w:rPr>
            </w:pPr>
            <w:r w:rsidRPr="00FD0403">
              <w:rPr>
                <w:bCs/>
                <w:color w:val="000000"/>
                <w:sz w:val="22"/>
                <w:szCs w:val="22"/>
                <w:lang w:val="kk-KZ"/>
              </w:rPr>
              <w:t>Сорғы корпусының материалы қола (CC499K) немесе тот баспайтын болат (1.4308 / 1.4404)</w:t>
            </w:r>
          </w:p>
          <w:p w14:paraId="19AC0ECC" w14:textId="77777777" w:rsidR="00FD0403" w:rsidRPr="00FD0403" w:rsidRDefault="00FD0403" w:rsidP="00FD0403">
            <w:pPr>
              <w:jc w:val="both"/>
              <w:rPr>
                <w:bCs/>
                <w:color w:val="000000"/>
                <w:sz w:val="22"/>
                <w:szCs w:val="22"/>
                <w:lang w:val="kk-KZ"/>
              </w:rPr>
            </w:pPr>
            <w:r w:rsidRPr="00FD0403">
              <w:rPr>
                <w:bCs/>
                <w:color w:val="000000"/>
                <w:sz w:val="22"/>
                <w:szCs w:val="22"/>
                <w:lang w:val="kk-KZ"/>
              </w:rPr>
              <w:t>Ротордың түрі "дымқыл" ротор (бессальниковый, қорғалған статормен)</w:t>
            </w:r>
          </w:p>
          <w:p w14:paraId="78C05E34" w14:textId="77777777" w:rsidR="00FD0403" w:rsidRPr="00FD0403" w:rsidRDefault="00FD0403" w:rsidP="00FD0403">
            <w:pPr>
              <w:jc w:val="both"/>
              <w:rPr>
                <w:bCs/>
                <w:color w:val="000000"/>
                <w:sz w:val="22"/>
                <w:szCs w:val="22"/>
                <w:lang w:val="kk-KZ"/>
              </w:rPr>
            </w:pPr>
            <w:r w:rsidRPr="00FD0403">
              <w:rPr>
                <w:bCs/>
                <w:color w:val="000000"/>
                <w:sz w:val="22"/>
                <w:szCs w:val="22"/>
                <w:lang w:val="kk-KZ"/>
              </w:rPr>
              <w:t>Жұмыс ортасы ауыз су, санитарлық, технологиялық</w:t>
            </w:r>
          </w:p>
          <w:p w14:paraId="06EAF6A4" w14:textId="77777777" w:rsidR="00FD0403" w:rsidRPr="00FD0403" w:rsidRDefault="00FD0403" w:rsidP="00FD0403">
            <w:pPr>
              <w:jc w:val="both"/>
              <w:rPr>
                <w:bCs/>
                <w:color w:val="000000"/>
                <w:sz w:val="22"/>
                <w:szCs w:val="22"/>
                <w:lang w:val="kk-KZ"/>
              </w:rPr>
            </w:pPr>
            <w:r w:rsidRPr="00FD0403">
              <w:rPr>
                <w:bCs/>
                <w:color w:val="000000"/>
                <w:sz w:val="22"/>
                <w:szCs w:val="22"/>
                <w:lang w:val="kk-KZ"/>
              </w:rPr>
              <w:t>Рұқсат етілген температура диапазоны 0 °C-тан +70 °C-қа дейін (термиялық дезинфекция үшін қысқа +110 °C дейін)</w:t>
            </w:r>
          </w:p>
          <w:p w14:paraId="7F04ADE4" w14:textId="77777777" w:rsidR="00FD0403" w:rsidRPr="00FD0403" w:rsidRDefault="00FD0403" w:rsidP="00FD0403">
            <w:pPr>
              <w:jc w:val="both"/>
              <w:rPr>
                <w:bCs/>
                <w:color w:val="000000"/>
                <w:sz w:val="22"/>
                <w:szCs w:val="22"/>
                <w:lang w:val="kk-KZ"/>
              </w:rPr>
            </w:pPr>
            <w:r w:rsidRPr="00FD0403">
              <w:rPr>
                <w:bCs/>
                <w:color w:val="000000"/>
                <w:sz w:val="22"/>
                <w:szCs w:val="22"/>
                <w:lang w:val="kk-KZ"/>
              </w:rPr>
              <w:t>Судың максималды қаттылығы 3.57 ммоль/л дейін (20° dH)</w:t>
            </w:r>
          </w:p>
          <w:p w14:paraId="71900C7F" w14:textId="77777777" w:rsidR="00FD0403" w:rsidRPr="00FD0403" w:rsidRDefault="00FD0403" w:rsidP="00FD0403">
            <w:pPr>
              <w:jc w:val="both"/>
              <w:rPr>
                <w:bCs/>
                <w:color w:val="000000"/>
                <w:sz w:val="22"/>
                <w:szCs w:val="22"/>
                <w:lang w:val="kk-KZ"/>
              </w:rPr>
            </w:pPr>
            <w:r w:rsidRPr="00FD0403">
              <w:rPr>
                <w:bCs/>
                <w:color w:val="000000"/>
                <w:sz w:val="22"/>
                <w:szCs w:val="22"/>
                <w:lang w:val="kk-KZ"/>
              </w:rPr>
              <w:t>Номиналды қысым (RU / PN) кем дегенде 10 бар (PN 10)</w:t>
            </w:r>
          </w:p>
          <w:p w14:paraId="3E3C49F7" w14:textId="77777777" w:rsidR="00FD0403" w:rsidRPr="00FD0403" w:rsidRDefault="00FD0403" w:rsidP="00FD0403">
            <w:pPr>
              <w:jc w:val="both"/>
              <w:rPr>
                <w:bCs/>
                <w:color w:val="000000"/>
                <w:sz w:val="22"/>
                <w:szCs w:val="22"/>
                <w:lang w:val="kk-KZ"/>
              </w:rPr>
            </w:pPr>
            <w:r w:rsidRPr="00FD0403">
              <w:rPr>
                <w:bCs/>
                <w:color w:val="000000"/>
                <w:sz w:val="22"/>
                <w:szCs w:val="22"/>
                <w:lang w:val="kk-KZ"/>
              </w:rPr>
              <w:t>Электр желісінің параметрлері 1~230В, 50Гц немесе 3~400В, 50Гц (жобаның қуатына байланысты)</w:t>
            </w:r>
          </w:p>
          <w:p w14:paraId="29EE5CE0" w14:textId="77777777" w:rsidR="00FD0403" w:rsidRPr="00FD0403" w:rsidRDefault="00FD0403" w:rsidP="00FD0403">
            <w:pPr>
              <w:jc w:val="both"/>
              <w:rPr>
                <w:bCs/>
                <w:color w:val="000000"/>
                <w:sz w:val="22"/>
                <w:szCs w:val="22"/>
                <w:lang w:val="kk-KZ"/>
              </w:rPr>
            </w:pPr>
            <w:r w:rsidRPr="00FD0403">
              <w:rPr>
                <w:bCs/>
                <w:color w:val="000000"/>
                <w:sz w:val="22"/>
                <w:szCs w:val="22"/>
                <w:lang w:val="kk-KZ"/>
              </w:rPr>
              <w:t>Корпусты қорғау / оқшаулау класы IP x4d / h немесе F класынан төмен емес</w:t>
            </w:r>
          </w:p>
          <w:p w14:paraId="386DD68A" w14:textId="77777777" w:rsidR="00FD0403" w:rsidRPr="00FD0403" w:rsidRDefault="00FD0403" w:rsidP="00FD0403">
            <w:pPr>
              <w:jc w:val="both"/>
              <w:rPr>
                <w:bCs/>
                <w:color w:val="000000"/>
                <w:sz w:val="22"/>
                <w:szCs w:val="22"/>
                <w:lang w:val="kk-KZ"/>
              </w:rPr>
            </w:pPr>
            <w:r w:rsidRPr="00FD0403">
              <w:rPr>
                <w:bCs/>
                <w:color w:val="000000"/>
                <w:sz w:val="22"/>
                <w:szCs w:val="22"/>
                <w:lang w:val="kk-KZ"/>
              </w:rPr>
              <w:t>Қосымша талаптар қозғалтқышты қызып кетуден және құрғақ соққыдан қорғаудың болуы</w:t>
            </w:r>
          </w:p>
          <w:p w14:paraId="68CC4BD0" w14:textId="77777777" w:rsidR="00FD0403" w:rsidRPr="00FD0403" w:rsidRDefault="00FD0403" w:rsidP="00FD0403">
            <w:pPr>
              <w:jc w:val="both"/>
              <w:rPr>
                <w:bCs/>
                <w:color w:val="000000"/>
                <w:sz w:val="22"/>
                <w:szCs w:val="22"/>
                <w:lang w:val="kk-KZ"/>
              </w:rPr>
            </w:pPr>
            <w:r w:rsidRPr="00FD0403">
              <w:rPr>
                <w:bCs/>
                <w:color w:val="000000"/>
                <w:sz w:val="22"/>
                <w:szCs w:val="22"/>
                <w:lang w:val="kk-KZ"/>
              </w:rPr>
              <w:t>3. Жұмыстардың құрамы мен орындалу тәртібі</w:t>
            </w:r>
          </w:p>
          <w:p w14:paraId="0085690C" w14:textId="77777777" w:rsidR="00FD0403" w:rsidRPr="00FD0403" w:rsidRDefault="00FD0403" w:rsidP="00FD0403">
            <w:pPr>
              <w:jc w:val="both"/>
              <w:rPr>
                <w:bCs/>
                <w:color w:val="000000"/>
                <w:sz w:val="22"/>
                <w:szCs w:val="22"/>
                <w:lang w:val="kk-KZ"/>
              </w:rPr>
            </w:pPr>
            <w:r w:rsidRPr="00FD0403">
              <w:rPr>
                <w:bCs/>
                <w:color w:val="000000"/>
                <w:sz w:val="22"/>
                <w:szCs w:val="22"/>
                <w:lang w:val="kk-KZ"/>
              </w:rPr>
              <w:t>Жұмыстарды білікті персонал СП 30.13330 (ішкі су құбыры және кәріз) және ПУЭ талаптарын сақтай отырып орындайды.</w:t>
            </w:r>
          </w:p>
          <w:p w14:paraId="191B95DA" w14:textId="77777777" w:rsidR="00FD0403" w:rsidRPr="00FD0403" w:rsidRDefault="00FD0403" w:rsidP="00FD0403">
            <w:pPr>
              <w:jc w:val="both"/>
              <w:rPr>
                <w:bCs/>
                <w:color w:val="000000"/>
                <w:sz w:val="22"/>
                <w:szCs w:val="22"/>
                <w:lang w:val="kk-KZ"/>
              </w:rPr>
            </w:pPr>
            <w:r w:rsidRPr="00FD0403">
              <w:rPr>
                <w:bCs/>
                <w:color w:val="000000"/>
                <w:sz w:val="22"/>
                <w:szCs w:val="22"/>
                <w:lang w:val="kk-KZ"/>
              </w:rPr>
              <w:lastRenderedPageBreak/>
              <w:t>3.1. Бөлшектеу жұмыстары</w:t>
            </w:r>
          </w:p>
          <w:p w14:paraId="52509148" w14:textId="77777777" w:rsidR="00FD0403" w:rsidRPr="00FD0403" w:rsidRDefault="00FD0403" w:rsidP="00FD0403">
            <w:pPr>
              <w:jc w:val="both"/>
              <w:rPr>
                <w:bCs/>
                <w:color w:val="000000"/>
                <w:sz w:val="22"/>
                <w:szCs w:val="22"/>
                <w:lang w:val="kk-KZ"/>
              </w:rPr>
            </w:pPr>
            <w:r w:rsidRPr="00FD0403">
              <w:rPr>
                <w:bCs/>
                <w:color w:val="000000"/>
                <w:sz w:val="22"/>
                <w:szCs w:val="22"/>
                <w:lang w:val="kk-KZ"/>
              </w:rPr>
              <w:t>1. Басқару қалқанындағы (Шу) ауыстырылатын сорғының электр қуатын толық өшіру. Кернеудің болмауын бақылау, Кабельдік өзектерді таңбалау.</w:t>
            </w:r>
          </w:p>
          <w:p w14:paraId="77E24843" w14:textId="77777777" w:rsidR="00FD0403" w:rsidRPr="00FD0403" w:rsidRDefault="00FD0403" w:rsidP="00FD0403">
            <w:pPr>
              <w:jc w:val="both"/>
              <w:rPr>
                <w:bCs/>
                <w:color w:val="000000"/>
                <w:sz w:val="22"/>
                <w:szCs w:val="22"/>
                <w:lang w:val="kk-KZ"/>
              </w:rPr>
            </w:pPr>
            <w:r w:rsidRPr="00FD0403">
              <w:rPr>
                <w:bCs/>
                <w:color w:val="000000"/>
                <w:sz w:val="22"/>
                <w:szCs w:val="22"/>
                <w:lang w:val="kk-KZ"/>
              </w:rPr>
              <w:t>2. ГВС сорғы торабының кірісі мен шығысындағы бекіту арматурасын жабу.</w:t>
            </w:r>
          </w:p>
          <w:p w14:paraId="3EFB376A" w14:textId="77777777" w:rsidR="00FD0403" w:rsidRPr="00FD0403" w:rsidRDefault="00FD0403" w:rsidP="00FD0403">
            <w:pPr>
              <w:jc w:val="both"/>
              <w:rPr>
                <w:bCs/>
                <w:color w:val="000000"/>
                <w:sz w:val="22"/>
                <w:szCs w:val="22"/>
                <w:lang w:val="kk-KZ"/>
              </w:rPr>
            </w:pPr>
            <w:r w:rsidRPr="00FD0403">
              <w:rPr>
                <w:bCs/>
                <w:color w:val="000000"/>
                <w:sz w:val="22"/>
                <w:szCs w:val="22"/>
                <w:lang w:val="kk-KZ"/>
              </w:rPr>
              <w:t>3. Құбырдың кесілген бөлігін дренаждық клапандар арқылы босату.</w:t>
            </w:r>
          </w:p>
          <w:p w14:paraId="4689A7C3" w14:textId="77777777" w:rsidR="00FD0403" w:rsidRPr="00FD0403" w:rsidRDefault="00FD0403" w:rsidP="00FD0403">
            <w:pPr>
              <w:jc w:val="both"/>
              <w:rPr>
                <w:bCs/>
                <w:color w:val="000000"/>
                <w:sz w:val="22"/>
                <w:szCs w:val="22"/>
                <w:lang w:val="kk-KZ"/>
              </w:rPr>
            </w:pPr>
            <w:r w:rsidRPr="00FD0403">
              <w:rPr>
                <w:bCs/>
                <w:color w:val="000000"/>
                <w:sz w:val="22"/>
                <w:szCs w:val="22"/>
                <w:lang w:val="kk-KZ"/>
              </w:rPr>
              <w:t>4. Байланыстырушы элементтерді бұрап алу (бұрандалы сорғыларға арналған гайкалар немесе фланецті модельдерге арналған болттар).</w:t>
            </w:r>
          </w:p>
          <w:p w14:paraId="29F5BDE8" w14:textId="77777777" w:rsidR="00FD0403" w:rsidRPr="00FD0403" w:rsidRDefault="00FD0403" w:rsidP="00FD0403">
            <w:pPr>
              <w:jc w:val="both"/>
              <w:rPr>
                <w:bCs/>
                <w:color w:val="000000"/>
                <w:sz w:val="22"/>
                <w:szCs w:val="22"/>
                <w:lang w:val="kk-KZ"/>
              </w:rPr>
            </w:pPr>
            <w:r w:rsidRPr="00FD0403">
              <w:rPr>
                <w:bCs/>
                <w:color w:val="000000"/>
                <w:sz w:val="22"/>
                <w:szCs w:val="22"/>
                <w:lang w:val="kk-KZ"/>
              </w:rPr>
              <w:t>5. Ақаулы сорғыны бөлшектеу, ескі тығыздағыштарды алып тастау және орындарды тазалау.</w:t>
            </w:r>
          </w:p>
          <w:p w14:paraId="53832D7E" w14:textId="77777777" w:rsidR="00FD0403" w:rsidRPr="00FD0403" w:rsidRDefault="00FD0403" w:rsidP="00FD0403">
            <w:pPr>
              <w:jc w:val="both"/>
              <w:rPr>
                <w:bCs/>
                <w:color w:val="000000"/>
                <w:sz w:val="22"/>
                <w:szCs w:val="22"/>
                <w:lang w:val="kk-KZ"/>
              </w:rPr>
            </w:pPr>
            <w:r w:rsidRPr="00FD0403">
              <w:rPr>
                <w:bCs/>
                <w:color w:val="000000"/>
                <w:sz w:val="22"/>
                <w:szCs w:val="22"/>
                <w:lang w:val="kk-KZ"/>
              </w:rPr>
              <w:t>3.2. Монтаждау жұмыстары</w:t>
            </w:r>
          </w:p>
          <w:p w14:paraId="6A752E29" w14:textId="77777777" w:rsidR="00FD0403" w:rsidRPr="00FD0403" w:rsidRDefault="00FD0403" w:rsidP="00FD0403">
            <w:pPr>
              <w:jc w:val="both"/>
              <w:rPr>
                <w:bCs/>
                <w:color w:val="000000"/>
                <w:sz w:val="22"/>
                <w:szCs w:val="22"/>
                <w:lang w:val="kk-KZ"/>
              </w:rPr>
            </w:pPr>
            <w:r w:rsidRPr="00FD0403">
              <w:rPr>
                <w:bCs/>
                <w:color w:val="000000"/>
                <w:sz w:val="22"/>
                <w:szCs w:val="22"/>
                <w:lang w:val="kk-KZ"/>
              </w:rPr>
              <w:t>1. Жауап фланецтерін/жіптерін коррозия іздерінен, кальций шөгінділерінен және ескі тығыздағыштың қалдықтарынан тазарту.</w:t>
            </w:r>
          </w:p>
          <w:p w14:paraId="2C78D09C" w14:textId="77777777" w:rsidR="00FD0403" w:rsidRPr="00FD0403" w:rsidRDefault="00FD0403" w:rsidP="00FD0403">
            <w:pPr>
              <w:jc w:val="both"/>
              <w:rPr>
                <w:bCs/>
                <w:color w:val="000000"/>
                <w:sz w:val="22"/>
                <w:szCs w:val="22"/>
                <w:lang w:val="kk-KZ"/>
              </w:rPr>
            </w:pPr>
            <w:r w:rsidRPr="00FD0403">
              <w:rPr>
                <w:bCs/>
                <w:color w:val="000000"/>
                <w:sz w:val="22"/>
                <w:szCs w:val="22"/>
                <w:lang w:val="kk-KZ"/>
              </w:rPr>
              <w:t>2. Ауыз сумен жанасуға сертификатталған жаңа тығыздағыш тығыздағыштарды орнатумен жаңа сорғыны орнату.</w:t>
            </w:r>
          </w:p>
          <w:p w14:paraId="31E7B1DC" w14:textId="77777777" w:rsidR="00FD0403" w:rsidRPr="00FD0403" w:rsidRDefault="00FD0403" w:rsidP="00FD0403">
            <w:pPr>
              <w:jc w:val="both"/>
              <w:rPr>
                <w:bCs/>
                <w:color w:val="000000"/>
                <w:sz w:val="22"/>
                <w:szCs w:val="22"/>
                <w:lang w:val="kk-KZ"/>
              </w:rPr>
            </w:pPr>
            <w:r w:rsidRPr="00FD0403">
              <w:rPr>
                <w:bCs/>
                <w:color w:val="000000"/>
                <w:sz w:val="22"/>
                <w:szCs w:val="22"/>
                <w:lang w:val="kk-KZ"/>
              </w:rPr>
              <w:t>3. Сорғыны құбырға бекіту. Назар аударыңыз: сорғы корпусындағы көрсеткі судың қазандыққа қарай жүру бағытына қатаң сәйкес келуі керек. Электр қозғалтқышының білігі қатаң көлденең бағытталуы керек.</w:t>
            </w:r>
          </w:p>
          <w:p w14:paraId="209F1FD0" w14:textId="77777777" w:rsidR="00FD0403" w:rsidRPr="00FD0403" w:rsidRDefault="00FD0403" w:rsidP="00FD0403">
            <w:pPr>
              <w:jc w:val="both"/>
              <w:rPr>
                <w:bCs/>
                <w:color w:val="000000"/>
                <w:sz w:val="22"/>
                <w:szCs w:val="22"/>
                <w:lang w:val="kk-KZ"/>
              </w:rPr>
            </w:pPr>
            <w:r w:rsidRPr="00FD0403">
              <w:rPr>
                <w:bCs/>
                <w:color w:val="000000"/>
                <w:sz w:val="22"/>
                <w:szCs w:val="22"/>
                <w:lang w:val="kk-KZ"/>
              </w:rPr>
              <w:t>4. Қуат кабелі мен жерге тұйықталуды сорғының терминал қорабына стандартты герметикалық кіріс арқылы қосу.</w:t>
            </w:r>
          </w:p>
          <w:p w14:paraId="13942EB4" w14:textId="77777777" w:rsidR="00FD0403" w:rsidRPr="00FD0403" w:rsidRDefault="00FD0403" w:rsidP="00FD0403">
            <w:pPr>
              <w:jc w:val="both"/>
              <w:rPr>
                <w:bCs/>
                <w:color w:val="000000"/>
                <w:sz w:val="22"/>
                <w:szCs w:val="22"/>
                <w:lang w:val="kk-KZ"/>
              </w:rPr>
            </w:pPr>
            <w:r w:rsidRPr="00FD0403">
              <w:rPr>
                <w:bCs/>
                <w:color w:val="000000"/>
                <w:sz w:val="22"/>
                <w:szCs w:val="22"/>
                <w:lang w:val="kk-KZ"/>
              </w:rPr>
              <w:t>3.3. Іске қосу және пайдалануға беру</w:t>
            </w:r>
          </w:p>
          <w:p w14:paraId="36D07573" w14:textId="77777777" w:rsidR="00FD0403" w:rsidRPr="00FD0403" w:rsidRDefault="00FD0403" w:rsidP="00FD0403">
            <w:pPr>
              <w:jc w:val="both"/>
              <w:rPr>
                <w:bCs/>
                <w:color w:val="000000"/>
                <w:sz w:val="22"/>
                <w:szCs w:val="22"/>
                <w:lang w:val="kk-KZ"/>
              </w:rPr>
            </w:pPr>
            <w:r w:rsidRPr="00FD0403">
              <w:rPr>
                <w:bCs/>
                <w:color w:val="000000"/>
                <w:sz w:val="22"/>
                <w:szCs w:val="22"/>
                <w:lang w:val="kk-KZ"/>
              </w:rPr>
              <w:t>1. Бекіткіш арматураның бірқалыпты ашылуы, ГВС контурын сумен толтыру.</w:t>
            </w:r>
          </w:p>
          <w:p w14:paraId="7636903F" w14:textId="77777777" w:rsidR="00FD0403" w:rsidRPr="00FD0403" w:rsidRDefault="00FD0403" w:rsidP="00FD0403">
            <w:pPr>
              <w:jc w:val="both"/>
              <w:rPr>
                <w:bCs/>
                <w:color w:val="000000"/>
                <w:sz w:val="22"/>
                <w:szCs w:val="22"/>
                <w:lang w:val="kk-KZ"/>
              </w:rPr>
            </w:pPr>
            <w:r w:rsidRPr="00FD0403">
              <w:rPr>
                <w:bCs/>
                <w:color w:val="000000"/>
                <w:sz w:val="22"/>
                <w:szCs w:val="22"/>
                <w:lang w:val="kk-KZ"/>
              </w:rPr>
              <w:t>2. Корпусты, бұрандалы/фланецті қосылыстарды жұмыс қысымымен ағып кетуді мұқият тексеру.</w:t>
            </w:r>
          </w:p>
          <w:p w14:paraId="2648A811" w14:textId="77777777" w:rsidR="00FD0403" w:rsidRPr="00FD0403" w:rsidRDefault="00FD0403" w:rsidP="00FD0403">
            <w:pPr>
              <w:jc w:val="both"/>
              <w:rPr>
                <w:bCs/>
                <w:color w:val="000000"/>
                <w:sz w:val="22"/>
                <w:szCs w:val="22"/>
                <w:lang w:val="kk-KZ"/>
              </w:rPr>
            </w:pPr>
            <w:r w:rsidRPr="00FD0403">
              <w:rPr>
                <w:bCs/>
                <w:color w:val="000000"/>
                <w:sz w:val="22"/>
                <w:szCs w:val="22"/>
                <w:lang w:val="kk-KZ"/>
              </w:rPr>
              <w:t>3. Сорғы мен ыстық су жүйесінің ағынды бөлігінен ауаны ауа өткізгіштер арқылы толығымен шығару.</w:t>
            </w:r>
          </w:p>
          <w:p w14:paraId="4C644C4C" w14:textId="77777777" w:rsidR="00FD0403" w:rsidRPr="00FD0403" w:rsidRDefault="00FD0403" w:rsidP="00FD0403">
            <w:pPr>
              <w:jc w:val="both"/>
              <w:rPr>
                <w:bCs/>
                <w:color w:val="000000"/>
                <w:sz w:val="22"/>
                <w:szCs w:val="22"/>
                <w:lang w:val="kk-KZ"/>
              </w:rPr>
            </w:pPr>
            <w:r w:rsidRPr="00FD0403">
              <w:rPr>
                <w:bCs/>
                <w:color w:val="000000"/>
                <w:sz w:val="22"/>
                <w:szCs w:val="22"/>
                <w:lang w:val="kk-KZ"/>
              </w:rPr>
              <w:t>4. Кернеуді беру, біліктің айналу бағытын тексеру (қажет болған жағдайда) және сорғыны іске қосу.</w:t>
            </w:r>
          </w:p>
          <w:p w14:paraId="3ECFDB52" w14:textId="77777777" w:rsidR="00FD0403" w:rsidRPr="00FD0403" w:rsidRDefault="00FD0403" w:rsidP="00FD0403">
            <w:pPr>
              <w:jc w:val="both"/>
              <w:rPr>
                <w:bCs/>
                <w:color w:val="000000"/>
                <w:sz w:val="22"/>
                <w:szCs w:val="22"/>
                <w:lang w:val="kk-KZ"/>
              </w:rPr>
            </w:pPr>
            <w:r w:rsidRPr="00FD0403">
              <w:rPr>
                <w:bCs/>
                <w:color w:val="000000"/>
                <w:sz w:val="22"/>
                <w:szCs w:val="22"/>
                <w:lang w:val="kk-KZ"/>
              </w:rPr>
              <w:t>5. Электр қозғалтқышының жұмыс токтарын өлшеу, кавитациялық Шу мен артық дірілдің болмауын тексеру.</w:t>
            </w:r>
          </w:p>
          <w:p w14:paraId="471DBF37" w14:textId="77777777" w:rsidR="00FD0403" w:rsidRPr="00FD0403" w:rsidRDefault="00FD0403" w:rsidP="00FD0403">
            <w:pPr>
              <w:jc w:val="both"/>
              <w:rPr>
                <w:bCs/>
                <w:color w:val="000000"/>
                <w:sz w:val="22"/>
                <w:szCs w:val="22"/>
                <w:lang w:val="kk-KZ"/>
              </w:rPr>
            </w:pPr>
            <w:r w:rsidRPr="00FD0403">
              <w:rPr>
                <w:bCs/>
                <w:color w:val="000000"/>
                <w:sz w:val="22"/>
                <w:szCs w:val="22"/>
                <w:lang w:val="kk-KZ"/>
              </w:rPr>
              <w:t>6. ГВС жүйесінің құрамындағы жабдықтың жұмысын 2 сағат бойы үздіксіз тестілеу.</w:t>
            </w:r>
          </w:p>
          <w:p w14:paraId="5B3D866F" w14:textId="77777777" w:rsidR="00FD0403" w:rsidRDefault="00FD0403" w:rsidP="00FD0403">
            <w:pPr>
              <w:jc w:val="both"/>
              <w:rPr>
                <w:bCs/>
                <w:color w:val="000000"/>
                <w:sz w:val="22"/>
                <w:szCs w:val="22"/>
                <w:lang w:val="kk-KZ"/>
              </w:rPr>
            </w:pPr>
            <w:r w:rsidRPr="00FD0403">
              <w:rPr>
                <w:bCs/>
                <w:color w:val="000000"/>
                <w:sz w:val="22"/>
                <w:szCs w:val="22"/>
                <w:lang w:val="kk-KZ"/>
              </w:rPr>
              <w:t>Кепілдік міндеттемелері</w:t>
            </w:r>
          </w:p>
          <w:p w14:paraId="5F35C4DC" w14:textId="6B4D98BE" w:rsidR="0007028B" w:rsidRPr="0007028B" w:rsidRDefault="0007028B" w:rsidP="00FD0403">
            <w:pPr>
              <w:jc w:val="both"/>
              <w:rPr>
                <w:sz w:val="22"/>
                <w:szCs w:val="22"/>
                <w:lang w:val="kk-KZ"/>
              </w:rPr>
            </w:pPr>
            <w:r w:rsidRPr="0007028B">
              <w:rPr>
                <w:sz w:val="22"/>
                <w:szCs w:val="22"/>
                <w:lang w:val="kk-KZ"/>
              </w:rPr>
              <w:t>Жұмыстың құнына жұмыстарды аяқтауға байланысты барлық шығындар кіреді: тасымалдау, өлшеу, пайдаланылатын материалдардың, құралдардың, компоненттердің жабдықтарының құны, қоқыстарды шығару, жеткізушінің шарттық міндеттемелерді толық орындауы үшін қажет нәрсенің бәрі</w:t>
            </w:r>
            <w:r>
              <w:rPr>
                <w:sz w:val="22"/>
                <w:szCs w:val="22"/>
                <w:lang w:val="kk-KZ"/>
              </w:rPr>
              <w:t xml:space="preserve"> кіреді</w:t>
            </w:r>
            <w:r w:rsidRPr="0007028B">
              <w:rPr>
                <w:sz w:val="22"/>
                <w:szCs w:val="22"/>
                <w:lang w:val="kk-KZ"/>
              </w:rPr>
              <w:t>.</w:t>
            </w:r>
          </w:p>
          <w:p w14:paraId="5BC5BFC6" w14:textId="625B27EA" w:rsidR="00AC4FEF" w:rsidRPr="00FD0403" w:rsidRDefault="00FD0403" w:rsidP="00FD0403">
            <w:pPr>
              <w:jc w:val="both"/>
              <w:rPr>
                <w:bCs/>
                <w:color w:val="000000"/>
                <w:sz w:val="22"/>
                <w:szCs w:val="22"/>
                <w:lang w:val="kk-KZ"/>
              </w:rPr>
            </w:pPr>
            <w:r w:rsidRPr="00FD0403">
              <w:rPr>
                <w:bCs/>
                <w:color w:val="000000"/>
                <w:sz w:val="22"/>
                <w:szCs w:val="22"/>
                <w:lang w:val="kk-KZ"/>
              </w:rPr>
              <w:t>* Жеткізуші тапсыру-қабылдау актісіне қол қойылған күннен бастап кемінде 12 ай ішінде орындалған монтаждау жұмыстарының сапасына кепілдік береді.</w:t>
            </w:r>
          </w:p>
          <w:p w14:paraId="564D42FD" w14:textId="44C89521" w:rsidR="00AC4FEF" w:rsidRPr="00FD0403" w:rsidRDefault="00845F57" w:rsidP="00FD0403">
            <w:pPr>
              <w:pStyle w:val="a6"/>
              <w:ind w:left="33"/>
              <w:jc w:val="both"/>
              <w:rPr>
                <w:b/>
                <w:color w:val="000000"/>
                <w:sz w:val="22"/>
                <w:szCs w:val="22"/>
                <w:lang w:val="kk-KZ"/>
              </w:rPr>
            </w:pPr>
            <w:r w:rsidRPr="00FD0403">
              <w:rPr>
                <w:b/>
                <w:color w:val="000000"/>
                <w:sz w:val="22"/>
                <w:szCs w:val="22"/>
                <w:lang w:val="kk-KZ"/>
              </w:rPr>
              <w:t xml:space="preserve">Орындау мерзімі: </w:t>
            </w:r>
            <w:r w:rsidR="001B7915" w:rsidRPr="00FD0403">
              <w:rPr>
                <w:b/>
                <w:color w:val="000000"/>
                <w:sz w:val="22"/>
                <w:szCs w:val="22"/>
                <w:lang w:val="kk-KZ"/>
              </w:rPr>
              <w:t>Тапсырыс берушінің өтінімінен 15 күнтізбелік күн ішінде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FC1B8" w14:textId="77777777" w:rsidR="00AC4FEF" w:rsidRPr="007F5FFE" w:rsidRDefault="00AC4FEF" w:rsidP="00BD3C50">
            <w:pPr>
              <w:jc w:val="center"/>
              <w:rPr>
                <w:lang w:val="kk-KZ"/>
              </w:rPr>
            </w:pPr>
          </w:p>
          <w:p w14:paraId="10879992" w14:textId="4B761AC9" w:rsidR="00AC4FEF" w:rsidRPr="007F5FFE" w:rsidRDefault="00817FD4" w:rsidP="00BD3C5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Жұмыс</w:t>
            </w:r>
          </w:p>
          <w:p w14:paraId="3D1B34E8" w14:textId="77777777" w:rsidR="00AC4FEF" w:rsidRPr="007F5FFE" w:rsidRDefault="00AC4FEF" w:rsidP="00BD3C50">
            <w:pPr>
              <w:jc w:val="center"/>
              <w:rPr>
                <w:lang w:val="kk-KZ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96AF7" w14:textId="77777777" w:rsidR="00AC4FEF" w:rsidRPr="007F5FFE" w:rsidRDefault="00AC4FEF" w:rsidP="00BD3C50">
            <w:pPr>
              <w:jc w:val="center"/>
              <w:rPr>
                <w:lang w:val="kk-KZ"/>
              </w:rPr>
            </w:pPr>
          </w:p>
          <w:p w14:paraId="651978E5" w14:textId="77777777" w:rsidR="00AC4FEF" w:rsidRPr="007F5FFE" w:rsidRDefault="00AC4FEF" w:rsidP="00BD3C50">
            <w:pPr>
              <w:jc w:val="center"/>
              <w:rPr>
                <w:lang w:val="kk-KZ"/>
              </w:rPr>
            </w:pPr>
            <w:r w:rsidRPr="007F5FFE">
              <w:rPr>
                <w:lang w:val="kk-KZ"/>
              </w:rPr>
              <w:t>1</w:t>
            </w:r>
          </w:p>
          <w:p w14:paraId="1D3FCA00" w14:textId="77777777" w:rsidR="00AC4FEF" w:rsidRPr="007F5FFE" w:rsidRDefault="00AC4FEF" w:rsidP="00BD3C50">
            <w:pPr>
              <w:jc w:val="center"/>
              <w:rPr>
                <w:lang w:val="kk-KZ"/>
              </w:rPr>
            </w:pPr>
          </w:p>
        </w:tc>
        <w:tc>
          <w:tcPr>
            <w:tcW w:w="1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352F8D" w14:textId="77777777" w:rsidR="00AC4FEF" w:rsidRPr="005E5CD4" w:rsidRDefault="0078534C" w:rsidP="0087099E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Астана </w:t>
            </w:r>
            <w:r w:rsidR="00AC4FEF" w:rsidRPr="007F5FFE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қаласы, </w:t>
            </w:r>
            <w:r w:rsidR="0087099E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Нұра</w:t>
            </w:r>
            <w:r w:rsidR="00AC4FEF" w:rsidRPr="007F5FFE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ауданы, </w:t>
            </w:r>
            <w:r w:rsidR="005E5CD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Мақсұт Нәрікбаев</w:t>
            </w:r>
            <w:r w:rsidR="005E5CD4" w:rsidRPr="005E5CD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</w:t>
            </w:r>
            <w:r w:rsidR="00AC4FEF" w:rsidRPr="007F5FFE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көшесі, 3 ғимарат</w:t>
            </w:r>
          </w:p>
        </w:tc>
      </w:tr>
    </w:tbl>
    <w:p w14:paraId="0B1B6D9E" w14:textId="77777777" w:rsidR="007F5FFE" w:rsidRDefault="007F5FFE" w:rsidP="001E2846">
      <w:pPr>
        <w:jc w:val="right"/>
        <w:rPr>
          <w:i/>
          <w:lang w:val="kk-KZ"/>
        </w:rPr>
      </w:pPr>
    </w:p>
    <w:p w14:paraId="3648FD8C" w14:textId="77777777" w:rsidR="007F5FFE" w:rsidRDefault="007F5FFE" w:rsidP="007F5FFE">
      <w:pPr>
        <w:pStyle w:val="a7"/>
        <w:jc w:val="center"/>
        <w:rPr>
          <w:b/>
          <w:szCs w:val="24"/>
          <w:lang w:val="kk-KZ"/>
        </w:rPr>
      </w:pPr>
    </w:p>
    <w:p w14:paraId="4837C43C" w14:textId="73F951C4" w:rsidR="00817FD4" w:rsidRPr="00FD0403" w:rsidRDefault="007F5FFE" w:rsidP="00FD0403">
      <w:pPr>
        <w:pStyle w:val="a7"/>
        <w:jc w:val="center"/>
        <w:rPr>
          <w:b/>
          <w:szCs w:val="24"/>
          <w:lang w:val="kk-KZ"/>
        </w:rPr>
      </w:pPr>
      <w:r w:rsidRPr="00B9051C">
        <w:rPr>
          <w:b/>
          <w:szCs w:val="24"/>
          <w:lang w:val="kk-KZ"/>
        </w:rPr>
        <w:t>Директордың ӘШБ жөніндегі орынбасары                                              Омарова А.Т.</w:t>
      </w:r>
      <w:r w:rsidR="008A4920" w:rsidRPr="008A4920">
        <w:t xml:space="preserve"> </w:t>
      </w:r>
      <w:r w:rsidR="008A4920" w:rsidRPr="008A4920">
        <w:rPr>
          <w:szCs w:val="24"/>
          <w:lang w:val="kk-KZ"/>
        </w:rPr>
        <w:t>+7(701) 123 54 46</w:t>
      </w:r>
    </w:p>
    <w:p w14:paraId="483E97CC" w14:textId="77777777" w:rsidR="001E2846" w:rsidRPr="00D17B04" w:rsidRDefault="001E2846" w:rsidP="001E2846">
      <w:pPr>
        <w:jc w:val="right"/>
        <w:rPr>
          <w:i/>
          <w:lang w:val="kk-KZ"/>
        </w:rPr>
      </w:pPr>
      <w:r w:rsidRPr="00D17B04">
        <w:rPr>
          <w:i/>
          <w:lang w:val="kk-KZ"/>
        </w:rPr>
        <w:lastRenderedPageBreak/>
        <w:t xml:space="preserve">Приложение 2 к Договору </w:t>
      </w:r>
    </w:p>
    <w:p w14:paraId="245236B1" w14:textId="3B361D4A" w:rsidR="002052E9" w:rsidRPr="00D17B04" w:rsidRDefault="001E2846" w:rsidP="001D000E">
      <w:pPr>
        <w:jc w:val="right"/>
        <w:rPr>
          <w:i/>
        </w:rPr>
      </w:pPr>
      <w:r w:rsidRPr="00D17B04">
        <w:rPr>
          <w:i/>
          <w:lang w:val="kk-KZ"/>
        </w:rPr>
        <w:t xml:space="preserve"> от «__</w:t>
      </w:r>
      <w:r w:rsidRPr="00D17B04">
        <w:rPr>
          <w:i/>
        </w:rPr>
        <w:t>_» _______ 20</w:t>
      </w:r>
      <w:r w:rsidR="00AC4FEF">
        <w:rPr>
          <w:i/>
          <w:lang w:val="kk-KZ"/>
        </w:rPr>
        <w:t>2</w:t>
      </w:r>
      <w:r w:rsidR="00B05E74">
        <w:rPr>
          <w:i/>
          <w:lang w:val="kk-KZ"/>
        </w:rPr>
        <w:t xml:space="preserve">6 </w:t>
      </w:r>
      <w:r w:rsidRPr="00D17B04">
        <w:rPr>
          <w:i/>
        </w:rPr>
        <w:t>г</w:t>
      </w:r>
      <w:r w:rsidR="00AC4FEF">
        <w:rPr>
          <w:i/>
        </w:rPr>
        <w:t>.</w:t>
      </w:r>
      <w:r w:rsidRPr="00D17B04">
        <w:rPr>
          <w:i/>
        </w:rPr>
        <w:t xml:space="preserve"> № ___</w:t>
      </w:r>
    </w:p>
    <w:p w14:paraId="0108E604" w14:textId="77777777" w:rsidR="007A2ED7" w:rsidRPr="00D17B04" w:rsidRDefault="007A2ED7" w:rsidP="001D000E">
      <w:pPr>
        <w:jc w:val="right"/>
        <w:rPr>
          <w:i/>
        </w:rPr>
      </w:pPr>
    </w:p>
    <w:p w14:paraId="4D6CE664" w14:textId="6A6D70D2" w:rsidR="00BD3C50" w:rsidRDefault="00BD3C50" w:rsidP="00BD3C50">
      <w:pPr>
        <w:jc w:val="center"/>
        <w:rPr>
          <w:b/>
          <w:lang w:val="kk-KZ"/>
        </w:rPr>
      </w:pPr>
      <w:r w:rsidRPr="00D17B04">
        <w:rPr>
          <w:b/>
        </w:rPr>
        <w:t>Техническая спецификация закупаемых</w:t>
      </w:r>
      <w:r w:rsidR="001B7915">
        <w:rPr>
          <w:b/>
          <w:lang w:val="kk-KZ"/>
        </w:rPr>
        <w:t xml:space="preserve"> работ</w:t>
      </w:r>
    </w:p>
    <w:p w14:paraId="65CF7A58" w14:textId="77777777" w:rsidR="004E4EAC" w:rsidRPr="00D17B04" w:rsidRDefault="004E4EAC" w:rsidP="00BD3C50">
      <w:pPr>
        <w:jc w:val="center"/>
        <w:rPr>
          <w:b/>
          <w:lang w:val="kk-KZ"/>
        </w:rPr>
      </w:pPr>
    </w:p>
    <w:tbl>
      <w:tblPr>
        <w:tblW w:w="15310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1"/>
        <w:gridCol w:w="1526"/>
        <w:gridCol w:w="9639"/>
        <w:gridCol w:w="992"/>
        <w:gridCol w:w="851"/>
        <w:gridCol w:w="1701"/>
      </w:tblGrid>
      <w:tr w:rsidR="00BD3C50" w:rsidRPr="001B7915" w14:paraId="0858F062" w14:textId="77777777" w:rsidTr="001B7915">
        <w:trPr>
          <w:trHeight w:val="834"/>
        </w:trPr>
        <w:tc>
          <w:tcPr>
            <w:tcW w:w="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957C7A" w14:textId="77777777" w:rsidR="00BD3C50" w:rsidRPr="001B7915" w:rsidRDefault="00BD3C50" w:rsidP="00BD3C50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1B7915">
              <w:rPr>
                <w:b/>
                <w:sz w:val="22"/>
                <w:szCs w:val="22"/>
              </w:rPr>
              <w:t>№</w:t>
            </w:r>
          </w:p>
          <w:p w14:paraId="78D52D7B" w14:textId="77777777" w:rsidR="00BD3C50" w:rsidRPr="001B7915" w:rsidRDefault="00BD3C50" w:rsidP="00BD3C50">
            <w:pPr>
              <w:jc w:val="center"/>
              <w:rPr>
                <w:b/>
                <w:sz w:val="22"/>
                <w:szCs w:val="22"/>
              </w:rPr>
            </w:pPr>
            <w:r w:rsidRPr="001B7915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53ECDBB" w14:textId="55963ECB" w:rsidR="00BD3C50" w:rsidRPr="001B7915" w:rsidRDefault="00BD3C50" w:rsidP="00BD3C50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1B7915">
              <w:rPr>
                <w:b/>
                <w:sz w:val="22"/>
                <w:szCs w:val="22"/>
              </w:rPr>
              <w:t xml:space="preserve">Наименование </w:t>
            </w:r>
            <w:r w:rsidR="001B7915">
              <w:rPr>
                <w:b/>
                <w:sz w:val="22"/>
                <w:szCs w:val="22"/>
                <w:lang w:val="kk-KZ"/>
              </w:rPr>
              <w:t>работы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7567571F" w14:textId="13DF8D85" w:rsidR="00BD3C50" w:rsidRPr="001B7915" w:rsidRDefault="00BD3C50" w:rsidP="00BD3C50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1B7915">
              <w:rPr>
                <w:b/>
                <w:sz w:val="22"/>
                <w:szCs w:val="22"/>
              </w:rPr>
              <w:t xml:space="preserve">Техническая спецификация, характеристика </w:t>
            </w:r>
            <w:r w:rsidR="001B7915">
              <w:rPr>
                <w:b/>
                <w:sz w:val="22"/>
                <w:szCs w:val="22"/>
                <w:lang w:val="kk-KZ"/>
              </w:rPr>
              <w:t>работ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8863873" w14:textId="77777777" w:rsidR="00BD3C50" w:rsidRPr="001B7915" w:rsidRDefault="00BD3C50" w:rsidP="00BD3C50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1B7915">
              <w:rPr>
                <w:b/>
                <w:sz w:val="22"/>
                <w:szCs w:val="22"/>
                <w:lang w:val="kk-KZ"/>
              </w:rPr>
              <w:t>Единица измерения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3054BD" w14:textId="77777777" w:rsidR="00BD3C50" w:rsidRPr="001B7915" w:rsidRDefault="00BD3C50" w:rsidP="00BD3C50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1B7915">
              <w:rPr>
                <w:b/>
                <w:sz w:val="22"/>
                <w:szCs w:val="22"/>
                <w:lang w:val="kk-KZ"/>
              </w:rPr>
              <w:t>Количество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2FC303" w14:textId="3B716B1A" w:rsidR="00BD3C50" w:rsidRPr="001B7915" w:rsidRDefault="00BD3C50" w:rsidP="00BD3C50">
            <w:pPr>
              <w:jc w:val="center"/>
              <w:rPr>
                <w:b/>
                <w:sz w:val="22"/>
                <w:szCs w:val="22"/>
              </w:rPr>
            </w:pPr>
            <w:r w:rsidRPr="001B7915">
              <w:rPr>
                <w:b/>
                <w:sz w:val="22"/>
                <w:szCs w:val="22"/>
              </w:rPr>
              <w:t xml:space="preserve">Место </w:t>
            </w:r>
            <w:r w:rsidRPr="001B7915">
              <w:rPr>
                <w:b/>
                <w:sz w:val="22"/>
                <w:szCs w:val="22"/>
                <w:lang w:val="kk-KZ"/>
              </w:rPr>
              <w:t xml:space="preserve">выполнения </w:t>
            </w:r>
            <w:r w:rsidR="001B7915">
              <w:rPr>
                <w:b/>
                <w:sz w:val="22"/>
                <w:szCs w:val="22"/>
                <w:lang w:val="kk-KZ"/>
              </w:rPr>
              <w:t>работы</w:t>
            </w:r>
          </w:p>
        </w:tc>
      </w:tr>
      <w:tr w:rsidR="00A3058C" w:rsidRPr="001B7915" w14:paraId="6635D6D5" w14:textId="77777777" w:rsidTr="001B7915">
        <w:trPr>
          <w:trHeight w:val="288"/>
        </w:trPr>
        <w:tc>
          <w:tcPr>
            <w:tcW w:w="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70A8C1C" w14:textId="77777777" w:rsidR="001E2846" w:rsidRPr="001B7915" w:rsidRDefault="001E2846">
            <w:pPr>
              <w:jc w:val="center"/>
              <w:rPr>
                <w:sz w:val="22"/>
                <w:szCs w:val="22"/>
              </w:rPr>
            </w:pPr>
            <w:r w:rsidRPr="001B7915">
              <w:rPr>
                <w:sz w:val="22"/>
                <w:szCs w:val="22"/>
              </w:rPr>
              <w:t>1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4AADE3F7" w14:textId="77777777" w:rsidR="001E2846" w:rsidRPr="001B7915" w:rsidRDefault="001E2846">
            <w:pPr>
              <w:jc w:val="center"/>
              <w:rPr>
                <w:sz w:val="22"/>
                <w:szCs w:val="22"/>
                <w:lang w:val="kk-KZ"/>
              </w:rPr>
            </w:pPr>
            <w:r w:rsidRPr="001B7915">
              <w:rPr>
                <w:sz w:val="22"/>
                <w:szCs w:val="22"/>
                <w:lang w:val="kk-KZ"/>
              </w:rPr>
              <w:t>2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0C0F53C0" w14:textId="77777777" w:rsidR="001E2846" w:rsidRPr="001B7915" w:rsidRDefault="001E2846">
            <w:pPr>
              <w:jc w:val="center"/>
              <w:rPr>
                <w:sz w:val="22"/>
                <w:szCs w:val="22"/>
                <w:lang w:val="kk-KZ"/>
              </w:rPr>
            </w:pPr>
            <w:r w:rsidRPr="001B7915">
              <w:rPr>
                <w:sz w:val="22"/>
                <w:szCs w:val="22"/>
                <w:lang w:val="kk-KZ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430C9822" w14:textId="77777777" w:rsidR="001E2846" w:rsidRPr="001B7915" w:rsidRDefault="001E2846">
            <w:pPr>
              <w:jc w:val="center"/>
              <w:rPr>
                <w:sz w:val="22"/>
                <w:szCs w:val="22"/>
                <w:lang w:val="kk-KZ"/>
              </w:rPr>
            </w:pPr>
            <w:r w:rsidRPr="001B7915">
              <w:rPr>
                <w:sz w:val="22"/>
                <w:szCs w:val="22"/>
                <w:lang w:val="kk-KZ"/>
              </w:rP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53530B5" w14:textId="77777777" w:rsidR="001E2846" w:rsidRPr="001B7915" w:rsidRDefault="001E2846">
            <w:pPr>
              <w:jc w:val="center"/>
              <w:rPr>
                <w:sz w:val="22"/>
                <w:szCs w:val="22"/>
                <w:lang w:val="kk-KZ"/>
              </w:rPr>
            </w:pPr>
            <w:r w:rsidRPr="001B7915">
              <w:rPr>
                <w:sz w:val="22"/>
                <w:szCs w:val="22"/>
                <w:lang w:val="kk-KZ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9A8038" w14:textId="77777777" w:rsidR="001E2846" w:rsidRPr="001B7915" w:rsidRDefault="001E2846">
            <w:pPr>
              <w:jc w:val="center"/>
              <w:rPr>
                <w:sz w:val="22"/>
                <w:szCs w:val="22"/>
                <w:lang w:val="kk-KZ"/>
              </w:rPr>
            </w:pPr>
            <w:r w:rsidRPr="001B7915">
              <w:rPr>
                <w:sz w:val="22"/>
                <w:szCs w:val="22"/>
                <w:lang w:val="kk-KZ"/>
              </w:rPr>
              <w:t>6</w:t>
            </w:r>
          </w:p>
        </w:tc>
      </w:tr>
      <w:tr w:rsidR="00A3058C" w:rsidRPr="001B7915" w14:paraId="121A949A" w14:textId="77777777" w:rsidTr="001B7915">
        <w:trPr>
          <w:trHeight w:val="694"/>
        </w:trPr>
        <w:tc>
          <w:tcPr>
            <w:tcW w:w="6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A7F9833" w14:textId="77777777" w:rsidR="001E2846" w:rsidRPr="001B7915" w:rsidRDefault="009E7F0F" w:rsidP="00FD222B">
            <w:pPr>
              <w:numPr>
                <w:ilvl w:val="0"/>
                <w:numId w:val="2"/>
              </w:numPr>
              <w:jc w:val="center"/>
              <w:rPr>
                <w:sz w:val="22"/>
                <w:szCs w:val="22"/>
              </w:rPr>
            </w:pPr>
            <w:r w:rsidRPr="001B7915">
              <w:rPr>
                <w:sz w:val="22"/>
                <w:szCs w:val="22"/>
              </w:rPr>
              <w:t>П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EA8CE" w14:textId="0979A7BD" w:rsidR="00C557F7" w:rsidRPr="001B7915" w:rsidRDefault="001B7915" w:rsidP="00156CDE">
            <w:pPr>
              <w:rPr>
                <w:sz w:val="22"/>
                <w:szCs w:val="22"/>
              </w:rPr>
            </w:pPr>
            <w:r w:rsidRPr="001B7915">
              <w:rPr>
                <w:sz w:val="22"/>
                <w:szCs w:val="22"/>
                <w:lang w:val="kk-KZ"/>
              </w:rPr>
              <w:t>Р</w:t>
            </w:r>
            <w:proofErr w:type="spellStart"/>
            <w:r w:rsidRPr="001B7915">
              <w:rPr>
                <w:sz w:val="22"/>
                <w:szCs w:val="22"/>
              </w:rPr>
              <w:t>абота</w:t>
            </w:r>
            <w:proofErr w:type="spellEnd"/>
            <w:r w:rsidRPr="001B7915">
              <w:rPr>
                <w:sz w:val="22"/>
                <w:szCs w:val="22"/>
              </w:rPr>
              <w:t xml:space="preserve"> по замене насоса циркуляционного для системы горячего водоснабжения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2997E" w14:textId="77777777" w:rsidR="001B7915" w:rsidRPr="00FD0403" w:rsidRDefault="00156CDE" w:rsidP="001B7915">
            <w:pPr>
              <w:jc w:val="both"/>
              <w:rPr>
                <w:color w:val="000000"/>
                <w:sz w:val="22"/>
                <w:szCs w:val="22"/>
              </w:rPr>
            </w:pPr>
            <w:r w:rsidRPr="00FD0403">
              <w:rPr>
                <w:sz w:val="22"/>
                <w:szCs w:val="22"/>
              </w:rPr>
              <w:t xml:space="preserve">     </w:t>
            </w:r>
            <w:r w:rsidR="001B7915" w:rsidRPr="00FD0403">
              <w:rPr>
                <w:color w:val="000000"/>
                <w:sz w:val="22"/>
                <w:szCs w:val="22"/>
              </w:rPr>
              <w:t>Главное отличие насосов ГВС от систем отопления — материал корпуса. Коррозионно-активная водопроводная вода, насыщенная кислородом, разрушает обычный чугун, поэтому для ГВС строго обязательны корпуса из бронзы, нержавеющей стали или специального латунного сплава.</w:t>
            </w:r>
          </w:p>
          <w:p w14:paraId="6A2729A6" w14:textId="77777777" w:rsidR="001B7915" w:rsidRPr="00FD0403" w:rsidRDefault="001B7915" w:rsidP="001B7915">
            <w:pPr>
              <w:jc w:val="both"/>
              <w:rPr>
                <w:color w:val="000000"/>
                <w:sz w:val="22"/>
                <w:szCs w:val="22"/>
              </w:rPr>
            </w:pPr>
            <w:r w:rsidRPr="00FD0403">
              <w:rPr>
                <w:color w:val="000000"/>
                <w:sz w:val="22"/>
                <w:szCs w:val="22"/>
              </w:rPr>
              <w:t>На выполнение работ по замене циркуляционного насоса в системе ГВС</w:t>
            </w:r>
          </w:p>
          <w:p w14:paraId="7B75ABF4" w14:textId="77777777" w:rsidR="001B7915" w:rsidRPr="00FD0403" w:rsidRDefault="001B7915" w:rsidP="001B7915">
            <w:pPr>
              <w:jc w:val="both"/>
              <w:rPr>
                <w:color w:val="000000"/>
                <w:sz w:val="22"/>
                <w:szCs w:val="22"/>
              </w:rPr>
            </w:pPr>
            <w:r w:rsidRPr="00FD0403">
              <w:rPr>
                <w:color w:val="000000"/>
                <w:sz w:val="22"/>
                <w:szCs w:val="22"/>
              </w:rPr>
              <w:t>1. Наименование и цель выполняемых работ</w:t>
            </w:r>
          </w:p>
          <w:p w14:paraId="6C52A9FF" w14:textId="77777777" w:rsidR="001B7915" w:rsidRPr="00FD0403" w:rsidRDefault="001B7915" w:rsidP="001B7915">
            <w:pPr>
              <w:jc w:val="both"/>
              <w:rPr>
                <w:color w:val="000000"/>
                <w:sz w:val="22"/>
                <w:szCs w:val="22"/>
              </w:rPr>
            </w:pPr>
            <w:r w:rsidRPr="00FD0403">
              <w:rPr>
                <w:color w:val="000000"/>
                <w:sz w:val="22"/>
                <w:szCs w:val="22"/>
              </w:rPr>
              <w:t>• Наименование работ: Демонтаж неисправного и монтаж нового циркуляционного насоса контура горячего водоснабжения (ГВС).</w:t>
            </w:r>
          </w:p>
          <w:p w14:paraId="3A508D4E" w14:textId="77777777" w:rsidR="001B7915" w:rsidRPr="00FD0403" w:rsidRDefault="001B7915" w:rsidP="001B7915">
            <w:pPr>
              <w:jc w:val="both"/>
              <w:rPr>
                <w:color w:val="000000"/>
                <w:sz w:val="22"/>
                <w:szCs w:val="22"/>
              </w:rPr>
            </w:pPr>
            <w:r w:rsidRPr="00FD0403">
              <w:rPr>
                <w:color w:val="000000"/>
                <w:sz w:val="22"/>
                <w:szCs w:val="22"/>
              </w:rPr>
              <w:t>• Цель работ: Обеспечение постоянной принудительной циркуляции горячей воды от водонагревателя (бойлера/ТО) до потребителей для исключения остывания воды в тупиковых точках, поддержание стабильной температуры ГВС и гидравлического баланса системы.</w:t>
            </w:r>
          </w:p>
          <w:p w14:paraId="3F49B1F1" w14:textId="77777777" w:rsidR="001B7915" w:rsidRPr="00FD0403" w:rsidRDefault="001B7915" w:rsidP="001B7915">
            <w:pPr>
              <w:jc w:val="both"/>
              <w:rPr>
                <w:color w:val="000000"/>
                <w:sz w:val="22"/>
                <w:szCs w:val="22"/>
              </w:rPr>
            </w:pPr>
            <w:r w:rsidRPr="00FD0403">
              <w:rPr>
                <w:color w:val="000000"/>
                <w:sz w:val="22"/>
                <w:szCs w:val="22"/>
              </w:rPr>
              <w:t>2. Технические требования к поставляемому оборудованию</w:t>
            </w:r>
          </w:p>
          <w:p w14:paraId="093C44C5" w14:textId="77777777" w:rsidR="001B7915" w:rsidRPr="00FD0403" w:rsidRDefault="001B7915" w:rsidP="001B7915">
            <w:pPr>
              <w:jc w:val="both"/>
              <w:rPr>
                <w:color w:val="000000"/>
                <w:sz w:val="22"/>
                <w:szCs w:val="22"/>
              </w:rPr>
            </w:pPr>
            <w:r w:rsidRPr="00FD0403">
              <w:rPr>
                <w:color w:val="000000"/>
                <w:sz w:val="22"/>
                <w:szCs w:val="22"/>
              </w:rPr>
              <w:t>Устанавливаемый насос должен быть новым (не бывшим в употреблении) и соответствовать специфике работы с санитарной питьевой водой:</w:t>
            </w:r>
          </w:p>
          <w:p w14:paraId="6826E15A" w14:textId="77777777" w:rsidR="001B7915" w:rsidRPr="00FD0403" w:rsidRDefault="001B7915" w:rsidP="001B7915">
            <w:pPr>
              <w:jc w:val="both"/>
              <w:rPr>
                <w:color w:val="000000"/>
                <w:sz w:val="22"/>
                <w:szCs w:val="22"/>
              </w:rPr>
            </w:pPr>
            <w:r w:rsidRPr="00FD0403">
              <w:rPr>
                <w:color w:val="000000"/>
                <w:sz w:val="22"/>
                <w:szCs w:val="22"/>
              </w:rPr>
              <w:t>Параметр спецификации</w:t>
            </w:r>
            <w:r w:rsidRPr="00FD0403">
              <w:rPr>
                <w:color w:val="000000"/>
                <w:sz w:val="22"/>
                <w:szCs w:val="22"/>
              </w:rPr>
              <w:tab/>
              <w:t>Требуемое значение / Характеристика</w:t>
            </w:r>
          </w:p>
          <w:p w14:paraId="36A024D8" w14:textId="77777777" w:rsidR="001B7915" w:rsidRPr="00FD0403" w:rsidRDefault="001B7915" w:rsidP="001B7915">
            <w:pPr>
              <w:jc w:val="both"/>
              <w:rPr>
                <w:color w:val="000000"/>
                <w:sz w:val="22"/>
                <w:szCs w:val="22"/>
              </w:rPr>
            </w:pPr>
            <w:r w:rsidRPr="00FD0403">
              <w:rPr>
                <w:color w:val="000000"/>
                <w:sz w:val="22"/>
                <w:szCs w:val="22"/>
              </w:rPr>
              <w:t>Материал корпуса насоса</w:t>
            </w:r>
            <w:r w:rsidRPr="00FD0403">
              <w:rPr>
                <w:color w:val="000000"/>
                <w:sz w:val="22"/>
                <w:szCs w:val="22"/>
              </w:rPr>
              <w:tab/>
              <w:t>Бронза (CC499K) или Нержавеющая сталь (1.4308/1.4404)</w:t>
            </w:r>
          </w:p>
          <w:p w14:paraId="38B24291" w14:textId="77777777" w:rsidR="001B7915" w:rsidRPr="00FD0403" w:rsidRDefault="001B7915" w:rsidP="001B7915">
            <w:pPr>
              <w:jc w:val="both"/>
              <w:rPr>
                <w:color w:val="000000"/>
                <w:sz w:val="22"/>
                <w:szCs w:val="22"/>
              </w:rPr>
            </w:pPr>
            <w:r w:rsidRPr="00FD0403">
              <w:rPr>
                <w:color w:val="000000"/>
                <w:sz w:val="22"/>
                <w:szCs w:val="22"/>
              </w:rPr>
              <w:t>Тип ротора</w:t>
            </w:r>
            <w:r w:rsidRPr="00FD0403">
              <w:rPr>
                <w:color w:val="000000"/>
                <w:sz w:val="22"/>
                <w:szCs w:val="22"/>
              </w:rPr>
              <w:tab/>
              <w:t>«Мокрый» ротор (</w:t>
            </w:r>
            <w:proofErr w:type="spellStart"/>
            <w:r w:rsidRPr="00FD0403">
              <w:rPr>
                <w:color w:val="000000"/>
                <w:sz w:val="22"/>
                <w:szCs w:val="22"/>
              </w:rPr>
              <w:t>бессальниковый</w:t>
            </w:r>
            <w:proofErr w:type="spellEnd"/>
            <w:r w:rsidRPr="00FD0403">
              <w:rPr>
                <w:color w:val="000000"/>
                <w:sz w:val="22"/>
                <w:szCs w:val="22"/>
              </w:rPr>
              <w:t>, с защищенным статором)</w:t>
            </w:r>
          </w:p>
          <w:p w14:paraId="29B0952F" w14:textId="77777777" w:rsidR="001B7915" w:rsidRPr="00FD0403" w:rsidRDefault="001B7915" w:rsidP="001B7915">
            <w:pPr>
              <w:jc w:val="both"/>
              <w:rPr>
                <w:color w:val="000000"/>
                <w:sz w:val="22"/>
                <w:szCs w:val="22"/>
              </w:rPr>
            </w:pPr>
            <w:r w:rsidRPr="00FD0403">
              <w:rPr>
                <w:color w:val="000000"/>
                <w:sz w:val="22"/>
                <w:szCs w:val="22"/>
              </w:rPr>
              <w:t>Рабочая среда</w:t>
            </w:r>
            <w:r w:rsidRPr="00FD0403">
              <w:rPr>
                <w:color w:val="000000"/>
                <w:sz w:val="22"/>
                <w:szCs w:val="22"/>
              </w:rPr>
              <w:tab/>
              <w:t>Вода питьевая, санитарная, технологическая</w:t>
            </w:r>
          </w:p>
          <w:p w14:paraId="7658041D" w14:textId="2528FA59" w:rsidR="001B7915" w:rsidRPr="00FD0403" w:rsidRDefault="001B7915" w:rsidP="001B7915">
            <w:pPr>
              <w:jc w:val="both"/>
              <w:rPr>
                <w:color w:val="000000"/>
                <w:sz w:val="22"/>
                <w:szCs w:val="22"/>
              </w:rPr>
            </w:pPr>
            <w:r w:rsidRPr="00FD0403">
              <w:rPr>
                <w:color w:val="000000"/>
                <w:sz w:val="22"/>
                <w:szCs w:val="22"/>
              </w:rPr>
              <w:t xml:space="preserve">Допустимый диапазон </w:t>
            </w:r>
            <w:proofErr w:type="gramStart"/>
            <w:r w:rsidRPr="00FD0403">
              <w:rPr>
                <w:color w:val="000000"/>
                <w:sz w:val="22"/>
                <w:szCs w:val="22"/>
              </w:rPr>
              <w:t>температур</w:t>
            </w:r>
            <w:proofErr w:type="gramEnd"/>
            <w:r w:rsidRPr="00FD0403">
              <w:rPr>
                <w:color w:val="000000"/>
                <w:sz w:val="22"/>
                <w:szCs w:val="22"/>
              </w:rPr>
              <w:tab/>
            </w:r>
            <w:r w:rsidRPr="00FD0403">
              <w:rPr>
                <w:color w:val="000000"/>
                <w:sz w:val="22"/>
                <w:szCs w:val="22"/>
                <w:lang w:val="kk-KZ"/>
              </w:rPr>
              <w:t xml:space="preserve"> </w:t>
            </w:r>
            <w:r w:rsidRPr="00FD0403">
              <w:rPr>
                <w:color w:val="000000"/>
                <w:sz w:val="22"/>
                <w:szCs w:val="22"/>
              </w:rPr>
              <w:t xml:space="preserve">От 0 °C до +70 °C (кратковременно до +110 °C для </w:t>
            </w:r>
            <w:proofErr w:type="spellStart"/>
            <w:r w:rsidRPr="00FD0403">
              <w:rPr>
                <w:color w:val="000000"/>
                <w:sz w:val="22"/>
                <w:szCs w:val="22"/>
              </w:rPr>
              <w:t>термодезинфекции</w:t>
            </w:r>
            <w:proofErr w:type="spellEnd"/>
            <w:r w:rsidRPr="00FD0403">
              <w:rPr>
                <w:color w:val="000000"/>
                <w:sz w:val="22"/>
                <w:szCs w:val="22"/>
              </w:rPr>
              <w:t>)</w:t>
            </w:r>
          </w:p>
          <w:p w14:paraId="29A2B6C9" w14:textId="77777777" w:rsidR="001B7915" w:rsidRPr="00FD0403" w:rsidRDefault="001B7915" w:rsidP="001B7915">
            <w:pPr>
              <w:jc w:val="both"/>
              <w:rPr>
                <w:color w:val="000000"/>
                <w:sz w:val="22"/>
                <w:szCs w:val="22"/>
              </w:rPr>
            </w:pPr>
            <w:r w:rsidRPr="00FD0403">
              <w:rPr>
                <w:color w:val="000000"/>
                <w:sz w:val="22"/>
                <w:szCs w:val="22"/>
              </w:rPr>
              <w:t xml:space="preserve">Максимальная жесткость </w:t>
            </w:r>
            <w:proofErr w:type="gramStart"/>
            <w:r w:rsidRPr="00FD0403">
              <w:rPr>
                <w:color w:val="000000"/>
                <w:sz w:val="22"/>
                <w:szCs w:val="22"/>
              </w:rPr>
              <w:t>воды</w:t>
            </w:r>
            <w:proofErr w:type="gramEnd"/>
            <w:r w:rsidRPr="00FD0403">
              <w:rPr>
                <w:color w:val="000000"/>
                <w:sz w:val="22"/>
                <w:szCs w:val="22"/>
              </w:rPr>
              <w:tab/>
              <w:t xml:space="preserve">До 3.57 ммоль/л (20° </w:t>
            </w:r>
            <w:proofErr w:type="spellStart"/>
            <w:r w:rsidRPr="00FD0403">
              <w:rPr>
                <w:color w:val="000000"/>
                <w:sz w:val="22"/>
                <w:szCs w:val="22"/>
              </w:rPr>
              <w:t>dH</w:t>
            </w:r>
            <w:proofErr w:type="spellEnd"/>
            <w:r w:rsidRPr="00FD0403">
              <w:rPr>
                <w:color w:val="000000"/>
                <w:sz w:val="22"/>
                <w:szCs w:val="22"/>
              </w:rPr>
              <w:t>)</w:t>
            </w:r>
          </w:p>
          <w:p w14:paraId="624B065F" w14:textId="77777777" w:rsidR="001B7915" w:rsidRPr="00FD0403" w:rsidRDefault="001B7915" w:rsidP="001B7915">
            <w:pPr>
              <w:jc w:val="both"/>
              <w:rPr>
                <w:color w:val="000000"/>
                <w:sz w:val="22"/>
                <w:szCs w:val="22"/>
              </w:rPr>
            </w:pPr>
            <w:r w:rsidRPr="00FD0403">
              <w:rPr>
                <w:color w:val="000000"/>
                <w:sz w:val="22"/>
                <w:szCs w:val="22"/>
              </w:rPr>
              <w:t>Номинальное давление (Ру / PN)</w:t>
            </w:r>
            <w:r w:rsidRPr="00FD0403">
              <w:rPr>
                <w:color w:val="000000"/>
                <w:sz w:val="22"/>
                <w:szCs w:val="22"/>
              </w:rPr>
              <w:tab/>
              <w:t>Не менее 10 бар (PN 10)</w:t>
            </w:r>
          </w:p>
          <w:p w14:paraId="7340640B" w14:textId="77777777" w:rsidR="001B7915" w:rsidRPr="00FD0403" w:rsidRDefault="001B7915" w:rsidP="001B7915">
            <w:pPr>
              <w:jc w:val="both"/>
              <w:rPr>
                <w:color w:val="000000"/>
                <w:sz w:val="22"/>
                <w:szCs w:val="22"/>
              </w:rPr>
            </w:pPr>
            <w:r w:rsidRPr="00FD0403">
              <w:rPr>
                <w:color w:val="000000"/>
                <w:sz w:val="22"/>
                <w:szCs w:val="22"/>
              </w:rPr>
              <w:t>Параметры электросети</w:t>
            </w:r>
            <w:r w:rsidRPr="00FD0403">
              <w:rPr>
                <w:color w:val="000000"/>
                <w:sz w:val="22"/>
                <w:szCs w:val="22"/>
              </w:rPr>
              <w:tab/>
              <w:t>1~230 В, 50 Гц или 3~400 В, 50 Гц (в зависимости от мощности проекта)</w:t>
            </w:r>
          </w:p>
          <w:p w14:paraId="084AEBAB" w14:textId="77777777" w:rsidR="001B7915" w:rsidRPr="00FD0403" w:rsidRDefault="001B7915" w:rsidP="001B7915">
            <w:pPr>
              <w:jc w:val="both"/>
              <w:rPr>
                <w:color w:val="000000"/>
                <w:sz w:val="22"/>
                <w:szCs w:val="22"/>
              </w:rPr>
            </w:pPr>
            <w:r w:rsidRPr="00FD0403">
              <w:rPr>
                <w:color w:val="000000"/>
                <w:sz w:val="22"/>
                <w:szCs w:val="22"/>
              </w:rPr>
              <w:t xml:space="preserve">Класс защиты корпуса / </w:t>
            </w:r>
            <w:proofErr w:type="gramStart"/>
            <w:r w:rsidRPr="00FD0403">
              <w:rPr>
                <w:color w:val="000000"/>
                <w:sz w:val="22"/>
                <w:szCs w:val="22"/>
              </w:rPr>
              <w:t>изоляции</w:t>
            </w:r>
            <w:proofErr w:type="gramEnd"/>
            <w:r w:rsidRPr="00FD0403">
              <w:rPr>
                <w:color w:val="000000"/>
                <w:sz w:val="22"/>
                <w:szCs w:val="22"/>
              </w:rPr>
              <w:tab/>
              <w:t>Не ниже IP X4D / класс H или F</w:t>
            </w:r>
          </w:p>
          <w:p w14:paraId="3D3FA15D" w14:textId="77777777" w:rsidR="001B7915" w:rsidRPr="00FD0403" w:rsidRDefault="001B7915" w:rsidP="001B7915">
            <w:pPr>
              <w:jc w:val="both"/>
              <w:rPr>
                <w:color w:val="000000"/>
                <w:sz w:val="22"/>
                <w:szCs w:val="22"/>
              </w:rPr>
            </w:pPr>
            <w:r w:rsidRPr="00FD0403">
              <w:rPr>
                <w:color w:val="000000"/>
                <w:sz w:val="22"/>
                <w:szCs w:val="22"/>
              </w:rPr>
              <w:t>Дополнительные требования</w:t>
            </w:r>
            <w:r w:rsidRPr="00FD0403">
              <w:rPr>
                <w:color w:val="000000"/>
                <w:sz w:val="22"/>
                <w:szCs w:val="22"/>
              </w:rPr>
              <w:tab/>
              <w:t>Наличие встроенной защиты мотора от перегрева и сухого хода</w:t>
            </w:r>
          </w:p>
          <w:p w14:paraId="4D1E4700" w14:textId="77777777" w:rsidR="001B7915" w:rsidRPr="00FD0403" w:rsidRDefault="001B7915" w:rsidP="001B7915">
            <w:pPr>
              <w:jc w:val="both"/>
              <w:rPr>
                <w:color w:val="000000"/>
                <w:sz w:val="22"/>
                <w:szCs w:val="22"/>
              </w:rPr>
            </w:pPr>
            <w:r w:rsidRPr="00FD0403">
              <w:rPr>
                <w:color w:val="000000"/>
                <w:sz w:val="22"/>
                <w:szCs w:val="22"/>
              </w:rPr>
              <w:t>3. Состав и порядок выполнения работ</w:t>
            </w:r>
          </w:p>
          <w:p w14:paraId="1D969927" w14:textId="77777777" w:rsidR="001B7915" w:rsidRPr="00FD0403" w:rsidRDefault="001B7915" w:rsidP="001B7915">
            <w:pPr>
              <w:jc w:val="both"/>
              <w:rPr>
                <w:color w:val="000000"/>
                <w:sz w:val="22"/>
                <w:szCs w:val="22"/>
              </w:rPr>
            </w:pPr>
            <w:r w:rsidRPr="00FD0403">
              <w:rPr>
                <w:color w:val="000000"/>
                <w:sz w:val="22"/>
                <w:szCs w:val="22"/>
              </w:rPr>
              <w:t>Работы выполняются квалифицированным персоналом с соблюдением требований СП 30.13330 (Внутренний водопровод и канализация) и ПУЭ.</w:t>
            </w:r>
          </w:p>
          <w:p w14:paraId="357E31F4" w14:textId="77777777" w:rsidR="001B7915" w:rsidRPr="00FD0403" w:rsidRDefault="001B7915" w:rsidP="001B7915">
            <w:pPr>
              <w:jc w:val="both"/>
              <w:rPr>
                <w:color w:val="000000"/>
                <w:sz w:val="22"/>
                <w:szCs w:val="22"/>
              </w:rPr>
            </w:pPr>
            <w:r w:rsidRPr="00FD0403">
              <w:rPr>
                <w:color w:val="000000"/>
                <w:sz w:val="22"/>
                <w:szCs w:val="22"/>
              </w:rPr>
              <w:t>3.1. Демонтажные работы</w:t>
            </w:r>
          </w:p>
          <w:p w14:paraId="454F2DBD" w14:textId="77777777" w:rsidR="001B7915" w:rsidRPr="00FD0403" w:rsidRDefault="001B7915" w:rsidP="001B7915">
            <w:pPr>
              <w:jc w:val="both"/>
              <w:rPr>
                <w:color w:val="000000"/>
                <w:sz w:val="22"/>
                <w:szCs w:val="22"/>
              </w:rPr>
            </w:pPr>
            <w:r w:rsidRPr="00FD0403">
              <w:rPr>
                <w:color w:val="000000"/>
                <w:sz w:val="22"/>
                <w:szCs w:val="22"/>
              </w:rPr>
              <w:t xml:space="preserve">1. Полное отключение электропитания заменяемого насоса в щите управления (ЩУ). Контроль </w:t>
            </w:r>
            <w:r w:rsidRPr="00FD0403">
              <w:rPr>
                <w:color w:val="000000"/>
                <w:sz w:val="22"/>
                <w:szCs w:val="22"/>
              </w:rPr>
              <w:lastRenderedPageBreak/>
              <w:t>отсутствия напряжения, маркировка кабельных жил.</w:t>
            </w:r>
          </w:p>
          <w:p w14:paraId="099A8C2C" w14:textId="77777777" w:rsidR="001B7915" w:rsidRPr="00FD0403" w:rsidRDefault="001B7915" w:rsidP="001B7915">
            <w:pPr>
              <w:jc w:val="both"/>
              <w:rPr>
                <w:color w:val="000000"/>
                <w:sz w:val="22"/>
                <w:szCs w:val="22"/>
              </w:rPr>
            </w:pPr>
            <w:r w:rsidRPr="00FD0403">
              <w:rPr>
                <w:color w:val="000000"/>
                <w:sz w:val="22"/>
                <w:szCs w:val="22"/>
              </w:rPr>
              <w:t>2. Закрытие запорной арматуры на входе и выходе из насосного узла ГВС.</w:t>
            </w:r>
          </w:p>
          <w:p w14:paraId="090025AA" w14:textId="77777777" w:rsidR="001B7915" w:rsidRPr="00FD0403" w:rsidRDefault="001B7915" w:rsidP="001B7915">
            <w:pPr>
              <w:jc w:val="both"/>
              <w:rPr>
                <w:color w:val="000000"/>
                <w:sz w:val="22"/>
                <w:szCs w:val="22"/>
              </w:rPr>
            </w:pPr>
            <w:r w:rsidRPr="00FD0403">
              <w:rPr>
                <w:color w:val="000000"/>
                <w:sz w:val="22"/>
                <w:szCs w:val="22"/>
              </w:rPr>
              <w:t>3. Опорожнение отсеченного участка трубопровода через дренажные вентили.</w:t>
            </w:r>
          </w:p>
          <w:p w14:paraId="65B1AEA4" w14:textId="77777777" w:rsidR="001B7915" w:rsidRPr="00FD0403" w:rsidRDefault="001B7915" w:rsidP="001B7915">
            <w:pPr>
              <w:jc w:val="both"/>
              <w:rPr>
                <w:color w:val="000000"/>
                <w:sz w:val="22"/>
                <w:szCs w:val="22"/>
              </w:rPr>
            </w:pPr>
            <w:r w:rsidRPr="00FD0403">
              <w:rPr>
                <w:color w:val="000000"/>
                <w:sz w:val="22"/>
                <w:szCs w:val="22"/>
              </w:rPr>
              <w:t>4. Откручивание соединительных элементов (накидных гаек для резьбовых насосов или болтов для фланцевых моделей).</w:t>
            </w:r>
          </w:p>
          <w:p w14:paraId="6C85B925" w14:textId="77777777" w:rsidR="001B7915" w:rsidRPr="00FD0403" w:rsidRDefault="001B7915" w:rsidP="001B7915">
            <w:pPr>
              <w:jc w:val="both"/>
              <w:rPr>
                <w:color w:val="000000"/>
                <w:sz w:val="22"/>
                <w:szCs w:val="22"/>
              </w:rPr>
            </w:pPr>
            <w:r w:rsidRPr="00FD0403">
              <w:rPr>
                <w:color w:val="000000"/>
                <w:sz w:val="22"/>
                <w:szCs w:val="22"/>
              </w:rPr>
              <w:t>5. Демонтаж неисправного насоса, удаление старых прокладок и зачистка посадочных мест.</w:t>
            </w:r>
          </w:p>
          <w:p w14:paraId="611CAC09" w14:textId="77777777" w:rsidR="001B7915" w:rsidRPr="00FD0403" w:rsidRDefault="001B7915" w:rsidP="001B7915">
            <w:pPr>
              <w:jc w:val="both"/>
              <w:rPr>
                <w:color w:val="000000"/>
                <w:sz w:val="22"/>
                <w:szCs w:val="22"/>
              </w:rPr>
            </w:pPr>
            <w:r w:rsidRPr="00FD0403">
              <w:rPr>
                <w:color w:val="000000"/>
                <w:sz w:val="22"/>
                <w:szCs w:val="22"/>
              </w:rPr>
              <w:t>3.2. Монтажные работы</w:t>
            </w:r>
          </w:p>
          <w:p w14:paraId="2400CF2E" w14:textId="77777777" w:rsidR="001B7915" w:rsidRPr="00FD0403" w:rsidRDefault="001B7915" w:rsidP="001B7915">
            <w:pPr>
              <w:jc w:val="both"/>
              <w:rPr>
                <w:color w:val="000000"/>
                <w:sz w:val="22"/>
                <w:szCs w:val="22"/>
              </w:rPr>
            </w:pPr>
            <w:r w:rsidRPr="00FD0403">
              <w:rPr>
                <w:color w:val="000000"/>
                <w:sz w:val="22"/>
                <w:szCs w:val="22"/>
              </w:rPr>
              <w:t>1. Очистка ответных фланцев/</w:t>
            </w:r>
            <w:proofErr w:type="spellStart"/>
            <w:r w:rsidRPr="00FD0403">
              <w:rPr>
                <w:color w:val="000000"/>
                <w:sz w:val="22"/>
                <w:szCs w:val="22"/>
              </w:rPr>
              <w:t>резьб</w:t>
            </w:r>
            <w:proofErr w:type="spellEnd"/>
            <w:r w:rsidRPr="00FD0403">
              <w:rPr>
                <w:color w:val="000000"/>
                <w:sz w:val="22"/>
                <w:szCs w:val="22"/>
              </w:rPr>
              <w:t xml:space="preserve"> от следов коррозии, отложений кальция и остатков старого уплотнителя.</w:t>
            </w:r>
          </w:p>
          <w:p w14:paraId="4E18DF7E" w14:textId="0C161512" w:rsidR="001B7915" w:rsidRPr="00FD0403" w:rsidRDefault="001B7915" w:rsidP="001B7915">
            <w:pPr>
              <w:jc w:val="both"/>
              <w:rPr>
                <w:color w:val="000000"/>
                <w:sz w:val="22"/>
                <w:szCs w:val="22"/>
              </w:rPr>
            </w:pPr>
            <w:r w:rsidRPr="00FD0403">
              <w:rPr>
                <w:color w:val="000000"/>
                <w:sz w:val="22"/>
                <w:szCs w:val="22"/>
              </w:rPr>
              <w:t>2. Монтаж нового насоса с установкой новых уплотнительных прокладок, сертифицированных для контакта с питьевой водой.</w:t>
            </w:r>
          </w:p>
          <w:p w14:paraId="2B42BF10" w14:textId="77777777" w:rsidR="001B7915" w:rsidRPr="00FD0403" w:rsidRDefault="001B7915" w:rsidP="001B7915">
            <w:pPr>
              <w:jc w:val="both"/>
              <w:rPr>
                <w:color w:val="000000"/>
                <w:sz w:val="22"/>
                <w:szCs w:val="22"/>
              </w:rPr>
            </w:pPr>
            <w:r w:rsidRPr="00FD0403">
              <w:rPr>
                <w:color w:val="000000"/>
                <w:sz w:val="22"/>
                <w:szCs w:val="22"/>
              </w:rPr>
              <w:t>3. Фиксация насоса на трубопроводе. Внимание: стрелка на корпусе насоса должна строго совпадать с направлением движения воды к бойлеру. Вал электродвигателя должен быть ориентирован строго горизонтально.</w:t>
            </w:r>
          </w:p>
          <w:p w14:paraId="3AA89DEF" w14:textId="77777777" w:rsidR="001B7915" w:rsidRPr="00FD0403" w:rsidRDefault="001B7915" w:rsidP="001B7915">
            <w:pPr>
              <w:jc w:val="both"/>
              <w:rPr>
                <w:color w:val="000000"/>
                <w:sz w:val="22"/>
                <w:szCs w:val="22"/>
              </w:rPr>
            </w:pPr>
            <w:r w:rsidRPr="00FD0403">
              <w:rPr>
                <w:color w:val="000000"/>
                <w:sz w:val="22"/>
                <w:szCs w:val="22"/>
              </w:rPr>
              <w:t>4. Подключение силового кабеля и заземления к клеммной коробке насоса через штатный герметичный ввод.</w:t>
            </w:r>
          </w:p>
          <w:p w14:paraId="71BF9A7C" w14:textId="77777777" w:rsidR="001B7915" w:rsidRPr="00FD0403" w:rsidRDefault="001B7915" w:rsidP="001B7915">
            <w:pPr>
              <w:jc w:val="both"/>
              <w:rPr>
                <w:color w:val="000000"/>
                <w:sz w:val="22"/>
                <w:szCs w:val="22"/>
              </w:rPr>
            </w:pPr>
            <w:r w:rsidRPr="00FD0403">
              <w:rPr>
                <w:color w:val="000000"/>
                <w:sz w:val="22"/>
                <w:szCs w:val="22"/>
              </w:rPr>
              <w:t>3.3. Пусконаладка и ввод в эксплуатацию</w:t>
            </w:r>
          </w:p>
          <w:p w14:paraId="5E967DE2" w14:textId="77777777" w:rsidR="001B7915" w:rsidRPr="00FD0403" w:rsidRDefault="001B7915" w:rsidP="001B7915">
            <w:pPr>
              <w:jc w:val="both"/>
              <w:rPr>
                <w:color w:val="000000"/>
                <w:sz w:val="22"/>
                <w:szCs w:val="22"/>
              </w:rPr>
            </w:pPr>
            <w:r w:rsidRPr="00FD0403">
              <w:rPr>
                <w:color w:val="000000"/>
                <w:sz w:val="22"/>
                <w:szCs w:val="22"/>
              </w:rPr>
              <w:t>1. Плавное открытие запорной арматуры, заполнение контура ГВС водой.</w:t>
            </w:r>
          </w:p>
          <w:p w14:paraId="4E68243D" w14:textId="77777777" w:rsidR="001B7915" w:rsidRPr="00FD0403" w:rsidRDefault="001B7915" w:rsidP="001B7915">
            <w:pPr>
              <w:jc w:val="both"/>
              <w:rPr>
                <w:color w:val="000000"/>
                <w:sz w:val="22"/>
                <w:szCs w:val="22"/>
              </w:rPr>
            </w:pPr>
            <w:r w:rsidRPr="00FD0403">
              <w:rPr>
                <w:color w:val="000000"/>
                <w:sz w:val="22"/>
                <w:szCs w:val="22"/>
              </w:rPr>
              <w:t>2. Тщательный осмотр корпуса, резьбовых/фланцевых соединений на предмет протечек под рабочим давлением.</w:t>
            </w:r>
          </w:p>
          <w:p w14:paraId="0C430989" w14:textId="77777777" w:rsidR="001B7915" w:rsidRPr="00FD0403" w:rsidRDefault="001B7915" w:rsidP="001B7915">
            <w:pPr>
              <w:jc w:val="both"/>
              <w:rPr>
                <w:color w:val="000000"/>
                <w:sz w:val="22"/>
                <w:szCs w:val="22"/>
              </w:rPr>
            </w:pPr>
            <w:r w:rsidRPr="00FD0403">
              <w:rPr>
                <w:color w:val="000000"/>
                <w:sz w:val="22"/>
                <w:szCs w:val="22"/>
              </w:rPr>
              <w:t xml:space="preserve">3. Полное удаление воздуха из проточной части насоса и системы ГВС через </w:t>
            </w:r>
            <w:proofErr w:type="spellStart"/>
            <w:r w:rsidRPr="00FD0403">
              <w:rPr>
                <w:color w:val="000000"/>
                <w:sz w:val="22"/>
                <w:szCs w:val="22"/>
              </w:rPr>
              <w:t>воздухоотводчики</w:t>
            </w:r>
            <w:proofErr w:type="spellEnd"/>
            <w:r w:rsidRPr="00FD0403">
              <w:rPr>
                <w:color w:val="000000"/>
                <w:sz w:val="22"/>
                <w:szCs w:val="22"/>
              </w:rPr>
              <w:t>.</w:t>
            </w:r>
          </w:p>
          <w:p w14:paraId="02D18A4A" w14:textId="77777777" w:rsidR="001B7915" w:rsidRPr="00FD0403" w:rsidRDefault="001B7915" w:rsidP="001B7915">
            <w:pPr>
              <w:jc w:val="both"/>
              <w:rPr>
                <w:color w:val="000000"/>
                <w:sz w:val="22"/>
                <w:szCs w:val="22"/>
              </w:rPr>
            </w:pPr>
            <w:r w:rsidRPr="00FD0403">
              <w:rPr>
                <w:color w:val="000000"/>
                <w:sz w:val="22"/>
                <w:szCs w:val="22"/>
              </w:rPr>
              <w:t>4. Подача напряжения, проверка направления вращения вала (при необходимости) и запуск насоса.</w:t>
            </w:r>
          </w:p>
          <w:p w14:paraId="3BB2F13B" w14:textId="77777777" w:rsidR="001B7915" w:rsidRPr="00FD0403" w:rsidRDefault="001B7915" w:rsidP="001B7915">
            <w:pPr>
              <w:jc w:val="both"/>
              <w:rPr>
                <w:color w:val="000000"/>
                <w:sz w:val="22"/>
                <w:szCs w:val="22"/>
              </w:rPr>
            </w:pPr>
            <w:r w:rsidRPr="00FD0403">
              <w:rPr>
                <w:color w:val="000000"/>
                <w:sz w:val="22"/>
                <w:szCs w:val="22"/>
              </w:rPr>
              <w:t xml:space="preserve">5. Замер рабочих токов электродвигателя, проверка отсутствия </w:t>
            </w:r>
            <w:proofErr w:type="spellStart"/>
            <w:r w:rsidRPr="00FD0403">
              <w:rPr>
                <w:color w:val="000000"/>
                <w:sz w:val="22"/>
                <w:szCs w:val="22"/>
              </w:rPr>
              <w:t>кавитационных</w:t>
            </w:r>
            <w:proofErr w:type="spellEnd"/>
            <w:r w:rsidRPr="00FD0403">
              <w:rPr>
                <w:color w:val="000000"/>
                <w:sz w:val="22"/>
                <w:szCs w:val="22"/>
              </w:rPr>
              <w:t xml:space="preserve"> шумов и избыточной вибрации.</w:t>
            </w:r>
          </w:p>
          <w:p w14:paraId="5ADD2EB0" w14:textId="77777777" w:rsidR="001B7915" w:rsidRDefault="001B7915" w:rsidP="001B7915">
            <w:pPr>
              <w:jc w:val="both"/>
              <w:rPr>
                <w:color w:val="000000"/>
                <w:sz w:val="22"/>
                <w:szCs w:val="22"/>
                <w:lang w:val="kk-KZ"/>
              </w:rPr>
            </w:pPr>
            <w:r w:rsidRPr="00FD0403">
              <w:rPr>
                <w:color w:val="000000"/>
                <w:sz w:val="22"/>
                <w:szCs w:val="22"/>
              </w:rPr>
              <w:t>6. Непрерывное тестирование работы оборудования в составе системы ГВС в течение 2 часов.</w:t>
            </w:r>
          </w:p>
          <w:p w14:paraId="6F091A69" w14:textId="2B28D294" w:rsidR="00254437" w:rsidRPr="00254437" w:rsidRDefault="00254437" w:rsidP="00254437">
            <w:pPr>
              <w:ind w:firstLine="346"/>
              <w:jc w:val="both"/>
              <w:rPr>
                <w:sz w:val="22"/>
                <w:szCs w:val="22"/>
                <w:lang w:val="kk-KZ"/>
              </w:rPr>
            </w:pPr>
            <w:r w:rsidRPr="00254437">
              <w:rPr>
                <w:sz w:val="22"/>
                <w:szCs w:val="22"/>
              </w:rPr>
              <w:t>В стоимость работ</w:t>
            </w:r>
            <w:r w:rsidRPr="00254437">
              <w:rPr>
                <w:sz w:val="22"/>
                <w:szCs w:val="22"/>
                <w:lang w:val="kk-KZ"/>
              </w:rPr>
              <w:t>ы</w:t>
            </w:r>
            <w:r w:rsidRPr="00254437">
              <w:rPr>
                <w:sz w:val="22"/>
                <w:szCs w:val="22"/>
              </w:rPr>
              <w:t xml:space="preserve"> входят все затраты, связанные с завершением работ: транспортировка, замеры, стоимость </w:t>
            </w:r>
            <w:r w:rsidRPr="00254437">
              <w:rPr>
                <w:sz w:val="22"/>
                <w:szCs w:val="22"/>
                <w:lang w:val="kk-KZ"/>
              </w:rPr>
              <w:t xml:space="preserve">используемых </w:t>
            </w:r>
            <w:r w:rsidRPr="00254437">
              <w:rPr>
                <w:sz w:val="22"/>
                <w:szCs w:val="22"/>
              </w:rPr>
              <w:t xml:space="preserve">материалов, </w:t>
            </w:r>
            <w:r w:rsidRPr="00254437">
              <w:rPr>
                <w:sz w:val="22"/>
                <w:szCs w:val="22"/>
                <w:lang w:val="kk-KZ"/>
              </w:rPr>
              <w:t xml:space="preserve">инструментов, оборудования </w:t>
            </w:r>
            <w:r w:rsidRPr="00254437">
              <w:rPr>
                <w:sz w:val="22"/>
                <w:szCs w:val="22"/>
              </w:rPr>
              <w:t xml:space="preserve">комплектующих деталей, </w:t>
            </w:r>
            <w:r w:rsidRPr="00254437">
              <w:rPr>
                <w:sz w:val="22"/>
                <w:szCs w:val="22"/>
                <w:lang w:val="kk-KZ"/>
              </w:rPr>
              <w:t xml:space="preserve">вывоз мусора, все </w:t>
            </w:r>
            <w:r w:rsidRPr="00254437">
              <w:rPr>
                <w:sz w:val="22"/>
                <w:szCs w:val="22"/>
              </w:rPr>
              <w:t>необходим</w:t>
            </w:r>
            <w:r w:rsidRPr="00254437">
              <w:rPr>
                <w:sz w:val="22"/>
                <w:szCs w:val="22"/>
                <w:lang w:val="kk-KZ"/>
              </w:rPr>
              <w:t>о</w:t>
            </w:r>
            <w:r w:rsidRPr="00254437">
              <w:rPr>
                <w:sz w:val="22"/>
                <w:szCs w:val="22"/>
              </w:rPr>
              <w:t>е для полного выполнения поставщиком договорных обязательств</w:t>
            </w:r>
            <w:r w:rsidRPr="00254437">
              <w:rPr>
                <w:sz w:val="22"/>
                <w:szCs w:val="22"/>
                <w:lang w:val="kk-KZ"/>
              </w:rPr>
              <w:t>.</w:t>
            </w:r>
          </w:p>
          <w:p w14:paraId="72550700" w14:textId="7C4B3845" w:rsidR="001B7915" w:rsidRPr="00FD0403" w:rsidRDefault="001B7915" w:rsidP="001B7915">
            <w:pPr>
              <w:jc w:val="both"/>
              <w:rPr>
                <w:color w:val="000000"/>
                <w:sz w:val="22"/>
                <w:szCs w:val="22"/>
              </w:rPr>
            </w:pPr>
            <w:r w:rsidRPr="00FD0403">
              <w:rPr>
                <w:color w:val="000000"/>
                <w:sz w:val="22"/>
                <w:szCs w:val="22"/>
              </w:rPr>
              <w:t>Гарантийные обязательства</w:t>
            </w:r>
          </w:p>
          <w:p w14:paraId="5B323782" w14:textId="3ABD98B9" w:rsidR="00845F57" w:rsidRPr="00FD0403" w:rsidRDefault="001B7915" w:rsidP="001B7915">
            <w:pPr>
              <w:jc w:val="both"/>
              <w:rPr>
                <w:color w:val="000000"/>
                <w:sz w:val="22"/>
                <w:szCs w:val="22"/>
                <w:lang w:val="kk-KZ"/>
              </w:rPr>
            </w:pPr>
            <w:r w:rsidRPr="00FD0403">
              <w:rPr>
                <w:color w:val="000000"/>
                <w:sz w:val="22"/>
                <w:szCs w:val="22"/>
              </w:rPr>
              <w:t>• По</w:t>
            </w:r>
            <w:r w:rsidRPr="00FD0403">
              <w:rPr>
                <w:color w:val="000000"/>
                <w:sz w:val="22"/>
                <w:szCs w:val="22"/>
                <w:lang w:val="kk-KZ"/>
              </w:rPr>
              <w:t>ставщик</w:t>
            </w:r>
            <w:r w:rsidRPr="00FD0403">
              <w:rPr>
                <w:color w:val="000000"/>
                <w:sz w:val="22"/>
                <w:szCs w:val="22"/>
              </w:rPr>
              <w:t xml:space="preserve"> гарантирует качество выполненных монтажных работ в течение не менее 12 месяцев со дня подписания акта сдачи-приемки.</w:t>
            </w:r>
          </w:p>
          <w:p w14:paraId="3909372F" w14:textId="6E3CFB84" w:rsidR="00703409" w:rsidRPr="00FD0403" w:rsidRDefault="00845F57" w:rsidP="001B7915">
            <w:pPr>
              <w:ind w:left="32" w:hanging="44"/>
              <w:jc w:val="both"/>
              <w:rPr>
                <w:sz w:val="22"/>
                <w:szCs w:val="22"/>
                <w:lang w:val="kk-KZ"/>
              </w:rPr>
            </w:pPr>
            <w:r w:rsidRPr="00FD0403">
              <w:rPr>
                <w:b/>
                <w:sz w:val="22"/>
                <w:szCs w:val="22"/>
                <w:lang w:val="kk-KZ"/>
              </w:rPr>
              <w:t xml:space="preserve">Срок </w:t>
            </w:r>
            <w:r w:rsidR="001B7915" w:rsidRPr="00FD0403">
              <w:rPr>
                <w:b/>
                <w:sz w:val="22"/>
                <w:szCs w:val="22"/>
                <w:lang w:val="kk-KZ"/>
              </w:rPr>
              <w:t>выполнения</w:t>
            </w:r>
            <w:r w:rsidRPr="00FD0403">
              <w:rPr>
                <w:b/>
                <w:sz w:val="22"/>
                <w:szCs w:val="22"/>
                <w:lang w:val="kk-KZ"/>
              </w:rPr>
              <w:t xml:space="preserve">: </w:t>
            </w:r>
            <w:r w:rsidR="001B7915" w:rsidRPr="00FD0403">
              <w:rPr>
                <w:b/>
                <w:sz w:val="22"/>
                <w:szCs w:val="22"/>
              </w:rPr>
              <w:t>По заявке Заказчика в течении 15 календарных дней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6C58A" w14:textId="77777777" w:rsidR="00E74D18" w:rsidRPr="001B7915" w:rsidRDefault="00E74D18">
            <w:pPr>
              <w:jc w:val="center"/>
              <w:rPr>
                <w:sz w:val="22"/>
                <w:szCs w:val="22"/>
                <w:lang w:val="kk-KZ"/>
              </w:rPr>
            </w:pPr>
          </w:p>
          <w:p w14:paraId="00251335" w14:textId="49976297" w:rsidR="001E2846" w:rsidRPr="001B7915" w:rsidRDefault="00817FD4">
            <w:pPr>
              <w:jc w:val="center"/>
              <w:rPr>
                <w:sz w:val="22"/>
                <w:szCs w:val="22"/>
                <w:lang w:val="kk-KZ"/>
              </w:rPr>
            </w:pPr>
            <w:r w:rsidRPr="001B7915">
              <w:rPr>
                <w:sz w:val="22"/>
                <w:szCs w:val="22"/>
                <w:lang w:val="kk-KZ"/>
              </w:rPr>
              <w:t>Работа</w:t>
            </w:r>
          </w:p>
          <w:p w14:paraId="295E8417" w14:textId="77777777" w:rsidR="001E2846" w:rsidRPr="001B7915" w:rsidRDefault="001E2846">
            <w:pPr>
              <w:jc w:val="center"/>
              <w:rPr>
                <w:sz w:val="22"/>
                <w:szCs w:val="22"/>
                <w:lang w:val="kk-KZ"/>
              </w:rPr>
            </w:pPr>
          </w:p>
          <w:p w14:paraId="29FE23CD" w14:textId="77777777" w:rsidR="001E2846" w:rsidRPr="001B7915" w:rsidRDefault="001E2846" w:rsidP="007E666F">
            <w:pPr>
              <w:jc w:val="center"/>
              <w:rPr>
                <w:sz w:val="22"/>
                <w:szCs w:val="22"/>
                <w:lang w:val="kk-KZ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02F3D" w14:textId="77777777" w:rsidR="001E2846" w:rsidRPr="001B7915" w:rsidRDefault="001E2846">
            <w:pPr>
              <w:jc w:val="center"/>
              <w:rPr>
                <w:sz w:val="22"/>
                <w:szCs w:val="22"/>
                <w:lang w:val="kk-KZ"/>
              </w:rPr>
            </w:pPr>
          </w:p>
          <w:p w14:paraId="231100BE" w14:textId="77777777" w:rsidR="001E2846" w:rsidRPr="001B7915" w:rsidRDefault="00A3058C">
            <w:pPr>
              <w:jc w:val="center"/>
              <w:rPr>
                <w:sz w:val="22"/>
                <w:szCs w:val="22"/>
              </w:rPr>
            </w:pPr>
            <w:r w:rsidRPr="001B7915">
              <w:rPr>
                <w:sz w:val="22"/>
                <w:szCs w:val="22"/>
              </w:rPr>
              <w:t>1</w:t>
            </w:r>
          </w:p>
          <w:p w14:paraId="5E563ABC" w14:textId="77777777" w:rsidR="001E2846" w:rsidRPr="001B7915" w:rsidRDefault="001E2846">
            <w:pPr>
              <w:jc w:val="center"/>
              <w:rPr>
                <w:sz w:val="22"/>
                <w:szCs w:val="22"/>
                <w:lang w:val="kk-KZ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D18239A" w14:textId="4FAE1B4A" w:rsidR="001E2846" w:rsidRPr="001B7915" w:rsidRDefault="0078534C" w:rsidP="0087099E">
            <w:pPr>
              <w:jc w:val="both"/>
              <w:rPr>
                <w:sz w:val="22"/>
                <w:szCs w:val="22"/>
                <w:lang w:val="kk-KZ"/>
              </w:rPr>
            </w:pPr>
            <w:r w:rsidRPr="001B7915">
              <w:rPr>
                <w:sz w:val="22"/>
                <w:szCs w:val="22"/>
                <w:lang w:val="kk-KZ"/>
              </w:rPr>
              <w:t>г.</w:t>
            </w:r>
            <w:r w:rsidR="00817FD4" w:rsidRPr="001B7915">
              <w:rPr>
                <w:sz w:val="22"/>
                <w:szCs w:val="22"/>
                <w:lang w:val="kk-KZ"/>
              </w:rPr>
              <w:t xml:space="preserve"> </w:t>
            </w:r>
            <w:r w:rsidRPr="001B7915">
              <w:rPr>
                <w:sz w:val="22"/>
                <w:szCs w:val="22"/>
                <w:lang w:val="kk-KZ"/>
              </w:rPr>
              <w:t>Астана</w:t>
            </w:r>
            <w:r w:rsidR="005E5CD4" w:rsidRPr="001B7915">
              <w:rPr>
                <w:sz w:val="22"/>
                <w:szCs w:val="22"/>
                <w:lang w:val="kk-KZ"/>
              </w:rPr>
              <w:t>, район "</w:t>
            </w:r>
            <w:r w:rsidR="0087099E" w:rsidRPr="001B7915">
              <w:rPr>
                <w:sz w:val="22"/>
                <w:szCs w:val="22"/>
                <w:lang w:val="kk-KZ"/>
              </w:rPr>
              <w:t>Нұра</w:t>
            </w:r>
            <w:r w:rsidR="005E5CD4" w:rsidRPr="001B7915">
              <w:rPr>
                <w:sz w:val="22"/>
                <w:szCs w:val="22"/>
                <w:lang w:val="kk-KZ"/>
              </w:rPr>
              <w:t>", ул. Мақсұт Нәрікбаев, здание 3</w:t>
            </w:r>
          </w:p>
        </w:tc>
      </w:tr>
    </w:tbl>
    <w:p w14:paraId="20C3A0A1" w14:textId="77777777" w:rsidR="007F5FFE" w:rsidRDefault="007F5FFE" w:rsidP="00845F57">
      <w:pPr>
        <w:rPr>
          <w:b/>
          <w:lang w:val="kk-KZ"/>
        </w:rPr>
      </w:pPr>
    </w:p>
    <w:p w14:paraId="629C385D" w14:textId="77777777" w:rsidR="00817FD4" w:rsidRPr="007F5FFE" w:rsidRDefault="00817FD4" w:rsidP="00845F57">
      <w:pPr>
        <w:rPr>
          <w:b/>
          <w:lang w:val="kk-KZ"/>
        </w:rPr>
      </w:pPr>
    </w:p>
    <w:p w14:paraId="0BF5FB4F" w14:textId="77777777" w:rsidR="005B7076" w:rsidRPr="008A4920" w:rsidRDefault="007F5FFE" w:rsidP="007F5FFE">
      <w:pPr>
        <w:jc w:val="center"/>
        <w:rPr>
          <w:b/>
          <w:bCs/>
        </w:rPr>
      </w:pPr>
      <w:r w:rsidRPr="00DA01B8">
        <w:rPr>
          <w:b/>
          <w:bCs/>
          <w:lang w:val="kk-KZ"/>
        </w:rPr>
        <w:t>Заместитель</w:t>
      </w:r>
      <w:r w:rsidRPr="00DA01B8">
        <w:rPr>
          <w:b/>
          <w:bCs/>
        </w:rPr>
        <w:t xml:space="preserve"> директора по АХЧ</w:t>
      </w:r>
      <w:r w:rsidRPr="00DA01B8">
        <w:rPr>
          <w:b/>
          <w:bCs/>
          <w:lang w:val="kk-KZ"/>
        </w:rPr>
        <w:t xml:space="preserve">                                                                  Омарова А.Т.</w:t>
      </w:r>
      <w:r w:rsidR="008A4920" w:rsidRPr="008A4920">
        <w:rPr>
          <w:b/>
          <w:bCs/>
        </w:rPr>
        <w:t xml:space="preserve"> </w:t>
      </w:r>
      <w:r w:rsidR="008A4920" w:rsidRPr="008A4920">
        <w:rPr>
          <w:bCs/>
        </w:rPr>
        <w:t>+7(701) 123 54 46</w:t>
      </w:r>
    </w:p>
    <w:sectPr w:rsidR="005B7076" w:rsidRPr="008A4920" w:rsidSect="007F5FFE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002380"/>
    <w:multiLevelType w:val="hybridMultilevel"/>
    <w:tmpl w:val="EDD46986"/>
    <w:lvl w:ilvl="0" w:tplc="EB12A6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BA632C"/>
    <w:multiLevelType w:val="hybridMultilevel"/>
    <w:tmpl w:val="92E284EE"/>
    <w:lvl w:ilvl="0" w:tplc="77C0A3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E271BB"/>
    <w:multiLevelType w:val="hybridMultilevel"/>
    <w:tmpl w:val="1AA8DE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785521C"/>
    <w:multiLevelType w:val="hybridMultilevel"/>
    <w:tmpl w:val="076AC38A"/>
    <w:lvl w:ilvl="0" w:tplc="DCC40C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8153A4"/>
    <w:multiLevelType w:val="hybridMultilevel"/>
    <w:tmpl w:val="E82ED9B8"/>
    <w:lvl w:ilvl="0" w:tplc="E12E3D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8E2BB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6E5A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B30EF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3010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8C66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1A2B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A883F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3A88A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B620BB"/>
    <w:multiLevelType w:val="hybridMultilevel"/>
    <w:tmpl w:val="06BCB59E"/>
    <w:lvl w:ilvl="0" w:tplc="FC4A2F0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 w16cid:durableId="20167648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6985396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11882100">
    <w:abstractNumId w:val="0"/>
  </w:num>
  <w:num w:numId="4" w16cid:durableId="880943137">
    <w:abstractNumId w:val="1"/>
  </w:num>
  <w:num w:numId="5" w16cid:durableId="1547982843">
    <w:abstractNumId w:val="4"/>
  </w:num>
  <w:num w:numId="6" w16cid:durableId="17392873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1439F"/>
    <w:rsid w:val="000368F0"/>
    <w:rsid w:val="00042D9D"/>
    <w:rsid w:val="00064E93"/>
    <w:rsid w:val="0006726C"/>
    <w:rsid w:val="0007028B"/>
    <w:rsid w:val="000F3592"/>
    <w:rsid w:val="001208C3"/>
    <w:rsid w:val="00156CDE"/>
    <w:rsid w:val="00173B17"/>
    <w:rsid w:val="001870C5"/>
    <w:rsid w:val="0019590D"/>
    <w:rsid w:val="001A4C8A"/>
    <w:rsid w:val="001B7915"/>
    <w:rsid w:val="001D000E"/>
    <w:rsid w:val="001D3AAA"/>
    <w:rsid w:val="001E2846"/>
    <w:rsid w:val="001F7FE6"/>
    <w:rsid w:val="002052E9"/>
    <w:rsid w:val="0024103F"/>
    <w:rsid w:val="002447DB"/>
    <w:rsid w:val="00254437"/>
    <w:rsid w:val="002E69D0"/>
    <w:rsid w:val="002F0FDF"/>
    <w:rsid w:val="003375BB"/>
    <w:rsid w:val="003614AC"/>
    <w:rsid w:val="003627BD"/>
    <w:rsid w:val="003748E7"/>
    <w:rsid w:val="00394B5B"/>
    <w:rsid w:val="003E0B4E"/>
    <w:rsid w:val="003E4646"/>
    <w:rsid w:val="00407BFC"/>
    <w:rsid w:val="004250B3"/>
    <w:rsid w:val="004B278E"/>
    <w:rsid w:val="004C071A"/>
    <w:rsid w:val="004D182C"/>
    <w:rsid w:val="004D4895"/>
    <w:rsid w:val="004E4707"/>
    <w:rsid w:val="004E4EAC"/>
    <w:rsid w:val="00525D43"/>
    <w:rsid w:val="0055292B"/>
    <w:rsid w:val="0056004B"/>
    <w:rsid w:val="00594F9B"/>
    <w:rsid w:val="005B26A0"/>
    <w:rsid w:val="005B7076"/>
    <w:rsid w:val="005E5CD4"/>
    <w:rsid w:val="005F7AD7"/>
    <w:rsid w:val="0060005E"/>
    <w:rsid w:val="00635DF9"/>
    <w:rsid w:val="006530E0"/>
    <w:rsid w:val="00654723"/>
    <w:rsid w:val="006A1058"/>
    <w:rsid w:val="006A16E3"/>
    <w:rsid w:val="006A5D90"/>
    <w:rsid w:val="006D0541"/>
    <w:rsid w:val="006D09E6"/>
    <w:rsid w:val="006F52E3"/>
    <w:rsid w:val="00703409"/>
    <w:rsid w:val="0071520D"/>
    <w:rsid w:val="007318A8"/>
    <w:rsid w:val="00781007"/>
    <w:rsid w:val="0078534C"/>
    <w:rsid w:val="007A2823"/>
    <w:rsid w:val="007A2ED7"/>
    <w:rsid w:val="007E666F"/>
    <w:rsid w:val="007F5FFE"/>
    <w:rsid w:val="00817FD4"/>
    <w:rsid w:val="00822691"/>
    <w:rsid w:val="00844724"/>
    <w:rsid w:val="00845F57"/>
    <w:rsid w:val="00857D05"/>
    <w:rsid w:val="008631BC"/>
    <w:rsid w:val="0087099E"/>
    <w:rsid w:val="0087230C"/>
    <w:rsid w:val="008A1C5F"/>
    <w:rsid w:val="008A391A"/>
    <w:rsid w:val="008A4920"/>
    <w:rsid w:val="008E2BFE"/>
    <w:rsid w:val="008E7B23"/>
    <w:rsid w:val="00916531"/>
    <w:rsid w:val="0091762D"/>
    <w:rsid w:val="009E0C8F"/>
    <w:rsid w:val="009E5648"/>
    <w:rsid w:val="009E7F0F"/>
    <w:rsid w:val="00A10AB4"/>
    <w:rsid w:val="00A17B46"/>
    <w:rsid w:val="00A3058C"/>
    <w:rsid w:val="00A671B6"/>
    <w:rsid w:val="00A71953"/>
    <w:rsid w:val="00AC4FEF"/>
    <w:rsid w:val="00AE75F6"/>
    <w:rsid w:val="00B05E74"/>
    <w:rsid w:val="00B23A66"/>
    <w:rsid w:val="00B477AF"/>
    <w:rsid w:val="00B61F01"/>
    <w:rsid w:val="00B75FDA"/>
    <w:rsid w:val="00BD0214"/>
    <w:rsid w:val="00BD3C50"/>
    <w:rsid w:val="00C0669F"/>
    <w:rsid w:val="00C557F7"/>
    <w:rsid w:val="00C6355E"/>
    <w:rsid w:val="00C77172"/>
    <w:rsid w:val="00CA20E7"/>
    <w:rsid w:val="00CB3E48"/>
    <w:rsid w:val="00CB5978"/>
    <w:rsid w:val="00CC516F"/>
    <w:rsid w:val="00CD2426"/>
    <w:rsid w:val="00D17B04"/>
    <w:rsid w:val="00D44066"/>
    <w:rsid w:val="00D568EB"/>
    <w:rsid w:val="00D74DC9"/>
    <w:rsid w:val="00D935A7"/>
    <w:rsid w:val="00D957D1"/>
    <w:rsid w:val="00D95E7E"/>
    <w:rsid w:val="00E001FE"/>
    <w:rsid w:val="00E1439F"/>
    <w:rsid w:val="00E600DF"/>
    <w:rsid w:val="00E71A9B"/>
    <w:rsid w:val="00E74D18"/>
    <w:rsid w:val="00EA3AC0"/>
    <w:rsid w:val="00EF4AF5"/>
    <w:rsid w:val="00F242E1"/>
    <w:rsid w:val="00F24C62"/>
    <w:rsid w:val="00F26A93"/>
    <w:rsid w:val="00F619E0"/>
    <w:rsid w:val="00F62753"/>
    <w:rsid w:val="00FA6653"/>
    <w:rsid w:val="00FA67D4"/>
    <w:rsid w:val="00FD0403"/>
    <w:rsid w:val="00FD222B"/>
    <w:rsid w:val="00FE3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FAB5F"/>
  <w15:docId w15:val="{57DB1548-86EC-44F9-937F-5DEE71C3B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28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C7717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F5FFE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9E56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E564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unhideWhenUsed/>
    <w:rsid w:val="004D182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rsid w:val="004D182C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717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Hyperlink"/>
    <w:basedOn w:val="a0"/>
    <w:uiPriority w:val="99"/>
    <w:semiHidden/>
    <w:unhideWhenUsed/>
    <w:rsid w:val="00C77172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D95E7E"/>
    <w:pPr>
      <w:ind w:left="720"/>
      <w:contextualSpacing/>
    </w:pPr>
  </w:style>
  <w:style w:type="character" w:customStyle="1" w:styleId="s0">
    <w:name w:val="s0"/>
    <w:rsid w:val="00AC4FEF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800000"/>
      <w:sz w:val="32"/>
      <w:szCs w:val="32"/>
      <w:u w:val="none"/>
      <w:effect w:val="none"/>
    </w:rPr>
  </w:style>
  <w:style w:type="character" w:customStyle="1" w:styleId="70">
    <w:name w:val="Заголовок 7 Знак"/>
    <w:basedOn w:val="a0"/>
    <w:link w:val="7"/>
    <w:uiPriority w:val="9"/>
    <w:semiHidden/>
    <w:rsid w:val="007F5FFE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styleId="a7">
    <w:name w:val="No Spacing"/>
    <w:basedOn w:val="a"/>
    <w:link w:val="a8"/>
    <w:uiPriority w:val="1"/>
    <w:qFormat/>
    <w:rsid w:val="007F5FFE"/>
    <w:rPr>
      <w:szCs w:val="32"/>
    </w:rPr>
  </w:style>
  <w:style w:type="character" w:customStyle="1" w:styleId="a8">
    <w:name w:val="Без интервала Знак"/>
    <w:link w:val="a7"/>
    <w:uiPriority w:val="1"/>
    <w:locked/>
    <w:rsid w:val="007F5FFE"/>
    <w:rPr>
      <w:rFonts w:ascii="Times New Roman" w:eastAsia="Times New Roman" w:hAnsi="Times New Roman" w:cs="Times New Roman"/>
      <w:sz w:val="24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10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8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5891E2-E9DF-4CF4-887E-D634822A2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4</Pages>
  <Words>1324</Words>
  <Characters>7548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46</dc:creator>
  <cp:lastModifiedBy>Пользователь</cp:lastModifiedBy>
  <cp:revision>10</cp:revision>
  <cp:lastPrinted>2024-01-04T03:21:00Z</cp:lastPrinted>
  <dcterms:created xsi:type="dcterms:W3CDTF">2024-01-04T03:21:00Z</dcterms:created>
  <dcterms:modified xsi:type="dcterms:W3CDTF">2026-10-09T10:52:00Z</dcterms:modified>
</cp:coreProperties>
</file>