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76"/>
        <w:gridCol w:w="7294"/>
      </w:tblGrid>
      <w:tr w:rsidR="00D9249E" w:rsidRPr="00B42399" w14:paraId="5A55B0C8" w14:textId="77777777" w:rsidTr="009A24A9">
        <w:tc>
          <w:tcPr>
            <w:tcW w:w="7276" w:type="dxa"/>
          </w:tcPr>
          <w:p w14:paraId="3883741A" w14:textId="77777777" w:rsidR="00D9249E" w:rsidRPr="00B42399" w:rsidRDefault="00D9249E" w:rsidP="009A24A9">
            <w:pPr>
              <w:rPr>
                <w:rFonts w:cs="Times New Roman"/>
                <w:szCs w:val="28"/>
              </w:rPr>
            </w:pPr>
          </w:p>
        </w:tc>
        <w:tc>
          <w:tcPr>
            <w:tcW w:w="7294" w:type="dxa"/>
          </w:tcPr>
          <w:p w14:paraId="1C7547F1" w14:textId="77777777" w:rsidR="00D9249E" w:rsidRPr="00B42399" w:rsidRDefault="00D9249E" w:rsidP="00BF3E8B">
            <w:pPr>
              <w:tabs>
                <w:tab w:val="left" w:pos="2450"/>
                <w:tab w:val="left" w:pos="2637"/>
                <w:tab w:val="right" w:pos="7591"/>
              </w:tabs>
              <w:rPr>
                <w:rFonts w:cs="Times New Roman"/>
                <w:szCs w:val="28"/>
              </w:rPr>
            </w:pPr>
          </w:p>
        </w:tc>
      </w:tr>
      <w:tr w:rsidR="00D9249E" w:rsidRPr="00B42399" w14:paraId="7B1687E6" w14:textId="77777777" w:rsidTr="009A24A9">
        <w:tc>
          <w:tcPr>
            <w:tcW w:w="7276" w:type="dxa"/>
          </w:tcPr>
          <w:p w14:paraId="246BC665" w14:textId="395706C7" w:rsidR="00D9249E" w:rsidRPr="00B42399" w:rsidRDefault="00D9249E" w:rsidP="009A24A9">
            <w:pPr>
              <w:rPr>
                <w:rFonts w:cs="Times New Roman"/>
                <w:szCs w:val="28"/>
              </w:rPr>
            </w:pPr>
            <w:r w:rsidRPr="00B42399">
              <w:rPr>
                <w:rFonts w:cs="Times New Roman"/>
                <w:szCs w:val="28"/>
              </w:rPr>
              <w:t xml:space="preserve"> </w:t>
            </w:r>
          </w:p>
        </w:tc>
        <w:tc>
          <w:tcPr>
            <w:tcW w:w="7294" w:type="dxa"/>
          </w:tcPr>
          <w:p w14:paraId="55A6CD15" w14:textId="77777777" w:rsidR="00D9249E" w:rsidRPr="00B42399" w:rsidRDefault="00D9249E" w:rsidP="009A24A9">
            <w:pPr>
              <w:tabs>
                <w:tab w:val="left" w:pos="4694"/>
                <w:tab w:val="left" w:pos="6450"/>
              </w:tabs>
              <w:rPr>
                <w:rFonts w:cs="Times New Roman"/>
                <w:szCs w:val="28"/>
              </w:rPr>
            </w:pPr>
          </w:p>
        </w:tc>
      </w:tr>
    </w:tbl>
    <w:tbl>
      <w:tblPr>
        <w:tblStyle w:val="11"/>
        <w:tblpPr w:leftFromText="180" w:rightFromText="180" w:vertAnchor="text" w:horzAnchor="margin" w:tblpX="108" w:tblpY="56"/>
        <w:tblW w:w="5255" w:type="pct"/>
        <w:tblLayout w:type="fixed"/>
        <w:tblLook w:val="04A0" w:firstRow="1" w:lastRow="0" w:firstColumn="1" w:lastColumn="0" w:noHBand="0" w:noVBand="1"/>
      </w:tblPr>
      <w:tblGrid>
        <w:gridCol w:w="612"/>
        <w:gridCol w:w="3394"/>
        <w:gridCol w:w="1530"/>
        <w:gridCol w:w="1025"/>
        <w:gridCol w:w="983"/>
        <w:gridCol w:w="983"/>
        <w:gridCol w:w="1265"/>
        <w:gridCol w:w="1106"/>
        <w:gridCol w:w="1106"/>
        <w:gridCol w:w="1420"/>
        <w:gridCol w:w="1578"/>
        <w:gridCol w:w="1171"/>
      </w:tblGrid>
      <w:tr w:rsidR="00D9249E" w:rsidRPr="00B42399" w14:paraId="6F808198" w14:textId="77777777" w:rsidTr="009A24A9">
        <w:trPr>
          <w:trHeight w:val="544"/>
        </w:trPr>
        <w:tc>
          <w:tcPr>
            <w:tcW w:w="189" w:type="pct"/>
            <w:vMerge w:val="restart"/>
            <w:vAlign w:val="center"/>
          </w:tcPr>
          <w:p w14:paraId="2A688AA0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42399">
              <w:rPr>
                <w:rFonts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049" w:type="pct"/>
            <w:vMerge w:val="restart"/>
            <w:vAlign w:val="center"/>
          </w:tcPr>
          <w:p w14:paraId="079AF093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42399">
              <w:rPr>
                <w:rFonts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473" w:type="pct"/>
          </w:tcPr>
          <w:p w14:paraId="5E0BDFB6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  <w:p w14:paraId="08923EAF" w14:textId="77777777" w:rsidR="00D9249E" w:rsidRPr="00B42399" w:rsidRDefault="00D9249E" w:rsidP="009A24A9">
            <w:pPr>
              <w:rPr>
                <w:rFonts w:cs="Times New Roman"/>
                <w:b/>
                <w:sz w:val="24"/>
                <w:szCs w:val="24"/>
              </w:rPr>
            </w:pPr>
            <w:r w:rsidRPr="00B42399">
              <w:rPr>
                <w:rFonts w:cs="Times New Roman"/>
                <w:b/>
                <w:sz w:val="24"/>
                <w:szCs w:val="24"/>
              </w:rPr>
              <w:t>Ед. изм</w:t>
            </w:r>
          </w:p>
        </w:tc>
        <w:tc>
          <w:tcPr>
            <w:tcW w:w="317" w:type="pct"/>
          </w:tcPr>
          <w:p w14:paraId="6D7B72D3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  <w:p w14:paraId="33F0EBC9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42399">
              <w:rPr>
                <w:rFonts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304" w:type="pct"/>
          </w:tcPr>
          <w:p w14:paraId="3C923D7C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B42399">
              <w:rPr>
                <w:rFonts w:cs="Times New Roman"/>
                <w:b/>
                <w:sz w:val="18"/>
                <w:szCs w:val="18"/>
              </w:rPr>
              <w:t xml:space="preserve">Периодичность </w:t>
            </w:r>
          </w:p>
        </w:tc>
        <w:tc>
          <w:tcPr>
            <w:tcW w:w="304" w:type="pct"/>
            <w:vMerge w:val="restart"/>
            <w:vAlign w:val="center"/>
          </w:tcPr>
          <w:p w14:paraId="514D921E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42399">
              <w:rPr>
                <w:rFonts w:cs="Times New Roman"/>
                <w:b/>
                <w:sz w:val="24"/>
                <w:szCs w:val="24"/>
              </w:rPr>
              <w:t>Цена</w:t>
            </w:r>
          </w:p>
        </w:tc>
        <w:tc>
          <w:tcPr>
            <w:tcW w:w="391" w:type="pct"/>
            <w:vMerge w:val="restart"/>
            <w:vAlign w:val="center"/>
          </w:tcPr>
          <w:p w14:paraId="27EB5B19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42399">
              <w:rPr>
                <w:rFonts w:cs="Times New Roman"/>
                <w:b/>
                <w:sz w:val="24"/>
                <w:szCs w:val="24"/>
              </w:rPr>
              <w:t>Сумма</w:t>
            </w:r>
          </w:p>
        </w:tc>
        <w:tc>
          <w:tcPr>
            <w:tcW w:w="684" w:type="pct"/>
            <w:gridSpan w:val="2"/>
            <w:vAlign w:val="center"/>
          </w:tcPr>
          <w:p w14:paraId="0B128B87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42399">
              <w:rPr>
                <w:rFonts w:cs="Times New Roman"/>
                <w:b/>
                <w:sz w:val="24"/>
                <w:szCs w:val="24"/>
              </w:rPr>
              <w:t>Дата приема заявок</w:t>
            </w:r>
          </w:p>
        </w:tc>
        <w:tc>
          <w:tcPr>
            <w:tcW w:w="439" w:type="pct"/>
            <w:vMerge w:val="restart"/>
            <w:vAlign w:val="center"/>
          </w:tcPr>
          <w:p w14:paraId="617F6B6B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42399">
              <w:rPr>
                <w:rFonts w:cs="Times New Roman"/>
                <w:b/>
                <w:sz w:val="24"/>
                <w:szCs w:val="24"/>
              </w:rPr>
              <w:t>Кто выиграл</w:t>
            </w:r>
          </w:p>
        </w:tc>
        <w:tc>
          <w:tcPr>
            <w:tcW w:w="488" w:type="pct"/>
            <w:vMerge w:val="restart"/>
            <w:vAlign w:val="center"/>
          </w:tcPr>
          <w:p w14:paraId="7048DC9B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42399">
              <w:rPr>
                <w:rFonts w:cs="Times New Roman"/>
                <w:b/>
                <w:sz w:val="24"/>
                <w:szCs w:val="24"/>
              </w:rPr>
              <w:t>Стоимость</w:t>
            </w:r>
          </w:p>
        </w:tc>
        <w:tc>
          <w:tcPr>
            <w:tcW w:w="363" w:type="pct"/>
            <w:vMerge w:val="restart"/>
            <w:vAlign w:val="center"/>
          </w:tcPr>
          <w:p w14:paraId="3644265D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42399">
              <w:rPr>
                <w:rFonts w:cs="Times New Roman"/>
                <w:b/>
                <w:sz w:val="24"/>
                <w:szCs w:val="24"/>
              </w:rPr>
              <w:t>Примечание Подпись</w:t>
            </w:r>
          </w:p>
        </w:tc>
      </w:tr>
      <w:tr w:rsidR="00D9249E" w:rsidRPr="00B42399" w14:paraId="40087B25" w14:textId="77777777" w:rsidTr="009A24A9">
        <w:trPr>
          <w:trHeight w:val="504"/>
        </w:trPr>
        <w:tc>
          <w:tcPr>
            <w:tcW w:w="189" w:type="pct"/>
            <w:vMerge/>
            <w:vAlign w:val="center"/>
          </w:tcPr>
          <w:p w14:paraId="2FF88CD2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Cs w:val="28"/>
              </w:rPr>
            </w:pPr>
          </w:p>
        </w:tc>
        <w:tc>
          <w:tcPr>
            <w:tcW w:w="1049" w:type="pct"/>
            <w:vMerge/>
            <w:vAlign w:val="center"/>
          </w:tcPr>
          <w:p w14:paraId="6D3F1DA4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Cs w:val="28"/>
              </w:rPr>
            </w:pPr>
          </w:p>
        </w:tc>
        <w:tc>
          <w:tcPr>
            <w:tcW w:w="473" w:type="pct"/>
          </w:tcPr>
          <w:p w14:paraId="2961161D" w14:textId="77777777" w:rsidR="00D9249E" w:rsidRPr="00B42399" w:rsidRDefault="00D9249E" w:rsidP="009A24A9">
            <w:pPr>
              <w:rPr>
                <w:rFonts w:cs="Times New Roman"/>
                <w:b/>
                <w:szCs w:val="28"/>
              </w:rPr>
            </w:pPr>
            <w:r w:rsidRPr="00B42399">
              <w:rPr>
                <w:rFonts w:cs="Times New Roman"/>
                <w:b/>
                <w:szCs w:val="28"/>
              </w:rPr>
              <w:t xml:space="preserve"> </w:t>
            </w:r>
          </w:p>
        </w:tc>
        <w:tc>
          <w:tcPr>
            <w:tcW w:w="317" w:type="pct"/>
          </w:tcPr>
          <w:p w14:paraId="0C9A21FE" w14:textId="77777777" w:rsidR="00D9249E" w:rsidRPr="00B42399" w:rsidRDefault="00D9249E" w:rsidP="009A24A9">
            <w:pPr>
              <w:rPr>
                <w:rFonts w:cs="Times New Roman"/>
                <w:b/>
                <w:sz w:val="16"/>
                <w:szCs w:val="16"/>
              </w:rPr>
            </w:pPr>
            <w:r w:rsidRPr="00B42399">
              <w:rPr>
                <w:rFonts w:cs="Times New Roman"/>
                <w:b/>
                <w:sz w:val="16"/>
                <w:szCs w:val="16"/>
              </w:rPr>
              <w:t>(Человек)</w:t>
            </w:r>
          </w:p>
        </w:tc>
        <w:tc>
          <w:tcPr>
            <w:tcW w:w="304" w:type="pct"/>
          </w:tcPr>
          <w:p w14:paraId="1016BD61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B42399">
              <w:rPr>
                <w:rFonts w:cs="Times New Roman"/>
                <w:b/>
                <w:sz w:val="18"/>
                <w:szCs w:val="18"/>
              </w:rPr>
              <w:t xml:space="preserve"> </w:t>
            </w:r>
            <w:r>
              <w:rPr>
                <w:rFonts w:cs="Times New Roman"/>
                <w:b/>
                <w:sz w:val="18"/>
                <w:szCs w:val="18"/>
              </w:rPr>
              <w:t xml:space="preserve">Первое полугодие </w:t>
            </w:r>
          </w:p>
        </w:tc>
        <w:tc>
          <w:tcPr>
            <w:tcW w:w="304" w:type="pct"/>
            <w:vMerge/>
            <w:vAlign w:val="center"/>
          </w:tcPr>
          <w:p w14:paraId="536BFD3E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Cs w:val="28"/>
              </w:rPr>
            </w:pPr>
          </w:p>
        </w:tc>
        <w:tc>
          <w:tcPr>
            <w:tcW w:w="391" w:type="pct"/>
            <w:vMerge/>
            <w:vAlign w:val="center"/>
          </w:tcPr>
          <w:p w14:paraId="70DF068B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Cs w:val="28"/>
              </w:rPr>
            </w:pPr>
          </w:p>
        </w:tc>
        <w:tc>
          <w:tcPr>
            <w:tcW w:w="342" w:type="pct"/>
            <w:vAlign w:val="center"/>
          </w:tcPr>
          <w:p w14:paraId="370AE63A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Cs w:val="28"/>
              </w:rPr>
            </w:pPr>
            <w:r w:rsidRPr="00B42399">
              <w:rPr>
                <w:rFonts w:cs="Times New Roman"/>
                <w:b/>
                <w:szCs w:val="28"/>
              </w:rPr>
              <w:t>Начало</w:t>
            </w:r>
          </w:p>
        </w:tc>
        <w:tc>
          <w:tcPr>
            <w:tcW w:w="341" w:type="pct"/>
            <w:vAlign w:val="center"/>
          </w:tcPr>
          <w:p w14:paraId="382F0FEB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Cs w:val="28"/>
              </w:rPr>
            </w:pPr>
            <w:r w:rsidRPr="00B42399">
              <w:rPr>
                <w:rFonts w:cs="Times New Roman"/>
                <w:b/>
                <w:szCs w:val="28"/>
              </w:rPr>
              <w:t>конец</w:t>
            </w:r>
          </w:p>
        </w:tc>
        <w:tc>
          <w:tcPr>
            <w:tcW w:w="439" w:type="pct"/>
            <w:vMerge/>
            <w:vAlign w:val="center"/>
          </w:tcPr>
          <w:p w14:paraId="008283D7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Cs w:val="28"/>
              </w:rPr>
            </w:pPr>
          </w:p>
        </w:tc>
        <w:tc>
          <w:tcPr>
            <w:tcW w:w="488" w:type="pct"/>
            <w:vMerge/>
            <w:vAlign w:val="center"/>
          </w:tcPr>
          <w:p w14:paraId="2A087DF0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Cs w:val="28"/>
              </w:rPr>
            </w:pPr>
          </w:p>
        </w:tc>
        <w:tc>
          <w:tcPr>
            <w:tcW w:w="363" w:type="pct"/>
            <w:vMerge/>
            <w:vAlign w:val="center"/>
          </w:tcPr>
          <w:p w14:paraId="22D427D2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Cs w:val="28"/>
              </w:rPr>
            </w:pPr>
          </w:p>
        </w:tc>
      </w:tr>
      <w:tr w:rsidR="00D9249E" w:rsidRPr="00B42399" w14:paraId="38345F1B" w14:textId="77777777" w:rsidTr="009A24A9">
        <w:trPr>
          <w:trHeight w:val="328"/>
        </w:trPr>
        <w:tc>
          <w:tcPr>
            <w:tcW w:w="189" w:type="pct"/>
            <w:vAlign w:val="center"/>
          </w:tcPr>
          <w:p w14:paraId="20690017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42399">
              <w:rPr>
                <w:rFonts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049" w:type="pct"/>
            <w:vAlign w:val="center"/>
          </w:tcPr>
          <w:p w14:paraId="773532A4" w14:textId="77777777" w:rsidR="00D9249E" w:rsidRPr="00B42399" w:rsidRDefault="00D9249E" w:rsidP="009A24A9">
            <w:pPr>
              <w:jc w:val="both"/>
              <w:rPr>
                <w:rFonts w:cs="Times New Roman"/>
                <w:bCs/>
                <w:sz w:val="18"/>
                <w:szCs w:val="18"/>
              </w:rPr>
            </w:pPr>
            <w:r w:rsidRPr="00B42399">
              <w:rPr>
                <w:rFonts w:cs="Times New Roman"/>
                <w:bCs/>
                <w:sz w:val="18"/>
                <w:szCs w:val="18"/>
              </w:rPr>
              <w:t>Материал от людей-</w:t>
            </w:r>
            <w:proofErr w:type="spellStart"/>
            <w:r w:rsidRPr="00B42399">
              <w:rPr>
                <w:rFonts w:cs="Times New Roman"/>
                <w:bCs/>
                <w:sz w:val="18"/>
                <w:szCs w:val="18"/>
              </w:rPr>
              <w:t>биосубстраты</w:t>
            </w:r>
            <w:proofErr w:type="spellEnd"/>
            <w:r w:rsidRPr="00B42399">
              <w:rPr>
                <w:rFonts w:cs="Times New Roman"/>
                <w:bCs/>
                <w:sz w:val="18"/>
                <w:szCs w:val="18"/>
              </w:rPr>
              <w:t xml:space="preserve">- бактериологическое выделение и идентификация микроорганизмов патогенные </w:t>
            </w:r>
            <w:proofErr w:type="spellStart"/>
            <w:r w:rsidRPr="00B42399">
              <w:rPr>
                <w:rFonts w:cs="Times New Roman"/>
                <w:bCs/>
                <w:sz w:val="18"/>
                <w:szCs w:val="18"/>
              </w:rPr>
              <w:t>энтеробактерии</w:t>
            </w:r>
            <w:proofErr w:type="spellEnd"/>
            <w:r w:rsidRPr="00B42399">
              <w:rPr>
                <w:rFonts w:cs="Times New Roman"/>
                <w:bCs/>
                <w:sz w:val="18"/>
                <w:szCs w:val="18"/>
              </w:rPr>
              <w:t xml:space="preserve"> (в т.ч. шигеллы, сальмонеллы, </w:t>
            </w:r>
            <w:proofErr w:type="spellStart"/>
            <w:r w:rsidRPr="00B42399">
              <w:rPr>
                <w:rFonts w:cs="Times New Roman"/>
                <w:bCs/>
                <w:sz w:val="18"/>
                <w:szCs w:val="18"/>
              </w:rPr>
              <w:t>энтеропатогенные</w:t>
            </w:r>
            <w:proofErr w:type="spellEnd"/>
            <w:r w:rsidRPr="00B42399">
              <w:rPr>
                <w:rFonts w:cs="Times New Roman"/>
                <w:bCs/>
                <w:sz w:val="18"/>
                <w:szCs w:val="18"/>
              </w:rPr>
              <w:t xml:space="preserve"> кишечные палочки) </w:t>
            </w:r>
          </w:p>
        </w:tc>
        <w:tc>
          <w:tcPr>
            <w:tcW w:w="473" w:type="pct"/>
          </w:tcPr>
          <w:p w14:paraId="4EE4B7EF" w14:textId="77777777" w:rsidR="00D9249E" w:rsidRPr="00B42399" w:rsidRDefault="00D9249E" w:rsidP="009A24A9">
            <w:pPr>
              <w:rPr>
                <w:rFonts w:cs="Times New Roman"/>
                <w:b/>
                <w:sz w:val="18"/>
                <w:szCs w:val="18"/>
              </w:rPr>
            </w:pPr>
            <w:r w:rsidRPr="00B42399">
              <w:rPr>
                <w:rFonts w:cs="Times New Roman"/>
                <w:b/>
                <w:sz w:val="18"/>
                <w:szCs w:val="18"/>
              </w:rPr>
              <w:t xml:space="preserve">Исследование </w:t>
            </w:r>
          </w:p>
        </w:tc>
        <w:tc>
          <w:tcPr>
            <w:tcW w:w="317" w:type="pct"/>
          </w:tcPr>
          <w:p w14:paraId="37713D7E" w14:textId="2BFC591C" w:rsidR="00D9249E" w:rsidRPr="00B42399" w:rsidRDefault="00D9249E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1</w:t>
            </w:r>
            <w:r w:rsidR="00FF3622">
              <w:rPr>
                <w:rFonts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304" w:type="pct"/>
          </w:tcPr>
          <w:p w14:paraId="0E50D34F" w14:textId="34F0E47E" w:rsidR="00D9249E" w:rsidRPr="00B42399" w:rsidRDefault="00FF3622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1</w:t>
            </w:r>
            <w:r w:rsidR="00D9249E">
              <w:rPr>
                <w:rFonts w:cs="Times New Roman"/>
                <w:b/>
                <w:sz w:val="18"/>
                <w:szCs w:val="18"/>
              </w:rPr>
              <w:t>раз</w:t>
            </w:r>
          </w:p>
        </w:tc>
        <w:tc>
          <w:tcPr>
            <w:tcW w:w="304" w:type="pct"/>
            <w:vAlign w:val="center"/>
          </w:tcPr>
          <w:p w14:paraId="4DC72A95" w14:textId="139033D1" w:rsidR="00D9249E" w:rsidRPr="00B42399" w:rsidRDefault="00D9249E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91" w:type="pct"/>
            <w:vAlign w:val="center"/>
          </w:tcPr>
          <w:p w14:paraId="6CB96866" w14:textId="7F023AA1" w:rsidR="00D9249E" w:rsidRPr="00B42399" w:rsidRDefault="00D9249E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42" w:type="pct"/>
            <w:vAlign w:val="center"/>
          </w:tcPr>
          <w:p w14:paraId="1FE6FBD4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41" w:type="pct"/>
            <w:vAlign w:val="center"/>
          </w:tcPr>
          <w:p w14:paraId="7B57C7B5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39" w:type="pct"/>
            <w:vAlign w:val="center"/>
          </w:tcPr>
          <w:p w14:paraId="719566D5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88" w:type="pct"/>
            <w:vAlign w:val="center"/>
          </w:tcPr>
          <w:p w14:paraId="0B96F1CB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63" w:type="pct"/>
            <w:vAlign w:val="center"/>
          </w:tcPr>
          <w:p w14:paraId="38C6A854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D9249E" w:rsidRPr="00B42399" w14:paraId="364E6524" w14:textId="77777777" w:rsidTr="009A24A9">
        <w:trPr>
          <w:trHeight w:val="474"/>
        </w:trPr>
        <w:tc>
          <w:tcPr>
            <w:tcW w:w="189" w:type="pct"/>
            <w:vAlign w:val="center"/>
          </w:tcPr>
          <w:p w14:paraId="4C315850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42399">
              <w:rPr>
                <w:rFonts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049" w:type="pct"/>
            <w:vAlign w:val="center"/>
          </w:tcPr>
          <w:p w14:paraId="1C15D62C" w14:textId="77777777" w:rsidR="00D9249E" w:rsidRPr="00B42399" w:rsidRDefault="00D9249E" w:rsidP="009A24A9">
            <w:pPr>
              <w:jc w:val="both"/>
              <w:rPr>
                <w:rFonts w:cs="Times New Roman"/>
                <w:bCs/>
                <w:sz w:val="20"/>
                <w:szCs w:val="20"/>
              </w:rPr>
            </w:pPr>
            <w:r w:rsidRPr="00B42399">
              <w:rPr>
                <w:rFonts w:cs="Times New Roman"/>
                <w:bCs/>
                <w:sz w:val="20"/>
                <w:szCs w:val="20"/>
              </w:rPr>
              <w:t xml:space="preserve">Материал от людей- </w:t>
            </w:r>
            <w:proofErr w:type="spellStart"/>
            <w:r w:rsidRPr="00B42399">
              <w:rPr>
                <w:rFonts w:cs="Times New Roman"/>
                <w:bCs/>
                <w:sz w:val="20"/>
                <w:szCs w:val="20"/>
              </w:rPr>
              <w:t>биосубстраты</w:t>
            </w:r>
            <w:proofErr w:type="spellEnd"/>
            <w:r w:rsidRPr="00B42399">
              <w:rPr>
                <w:rFonts w:cs="Times New Roman"/>
                <w:bCs/>
                <w:sz w:val="20"/>
                <w:szCs w:val="20"/>
              </w:rPr>
              <w:t xml:space="preserve"> – бактериологическое выделение и идентификация микроорганизмов возбудители воздушно- капельных инфекций </w:t>
            </w:r>
            <w:proofErr w:type="gramStart"/>
            <w:r w:rsidRPr="00B42399">
              <w:rPr>
                <w:rFonts w:cs="Times New Roman"/>
                <w:bCs/>
                <w:sz w:val="20"/>
                <w:szCs w:val="20"/>
              </w:rPr>
              <w:t xml:space="preserve">( </w:t>
            </w:r>
            <w:proofErr w:type="spellStart"/>
            <w:r w:rsidRPr="00B42399">
              <w:rPr>
                <w:rFonts w:cs="Times New Roman"/>
                <w:bCs/>
                <w:sz w:val="20"/>
                <w:szCs w:val="20"/>
              </w:rPr>
              <w:t>стафилакокк</w:t>
            </w:r>
            <w:proofErr w:type="spellEnd"/>
            <w:proofErr w:type="gramEnd"/>
            <w:r w:rsidRPr="00B42399">
              <w:rPr>
                <w:rFonts w:cs="Times New Roman"/>
                <w:bCs/>
                <w:sz w:val="20"/>
                <w:szCs w:val="20"/>
              </w:rPr>
              <w:t xml:space="preserve">)  </w:t>
            </w:r>
          </w:p>
        </w:tc>
        <w:tc>
          <w:tcPr>
            <w:tcW w:w="473" w:type="pct"/>
          </w:tcPr>
          <w:p w14:paraId="0CC6190C" w14:textId="77777777" w:rsidR="00D9249E" w:rsidRPr="00B42399" w:rsidRDefault="00D9249E" w:rsidP="009A24A9">
            <w:pPr>
              <w:rPr>
                <w:rFonts w:cs="Times New Roman"/>
                <w:b/>
                <w:sz w:val="18"/>
                <w:szCs w:val="18"/>
              </w:rPr>
            </w:pPr>
            <w:r w:rsidRPr="00B42399">
              <w:rPr>
                <w:rFonts w:cs="Times New Roman"/>
                <w:b/>
                <w:sz w:val="18"/>
                <w:szCs w:val="18"/>
              </w:rPr>
              <w:t xml:space="preserve">Исследование </w:t>
            </w:r>
          </w:p>
        </w:tc>
        <w:tc>
          <w:tcPr>
            <w:tcW w:w="317" w:type="pct"/>
          </w:tcPr>
          <w:p w14:paraId="26BBAAA4" w14:textId="70C41DD7" w:rsidR="00D9249E" w:rsidRPr="00B42399" w:rsidRDefault="00D9249E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1</w:t>
            </w:r>
            <w:r w:rsidR="00FF3622">
              <w:rPr>
                <w:rFonts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304" w:type="pct"/>
          </w:tcPr>
          <w:p w14:paraId="088E21C9" w14:textId="2EB3C4ED" w:rsidR="00D9249E" w:rsidRPr="00B42399" w:rsidRDefault="00FF3622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1</w:t>
            </w:r>
            <w:r w:rsidR="00D9249E">
              <w:rPr>
                <w:rFonts w:cs="Times New Roman"/>
                <w:b/>
                <w:sz w:val="20"/>
                <w:szCs w:val="20"/>
              </w:rPr>
              <w:t xml:space="preserve">раз </w:t>
            </w:r>
          </w:p>
        </w:tc>
        <w:tc>
          <w:tcPr>
            <w:tcW w:w="304" w:type="pct"/>
            <w:vAlign w:val="center"/>
          </w:tcPr>
          <w:p w14:paraId="4FB2C514" w14:textId="64ADFAF2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91" w:type="pct"/>
            <w:vAlign w:val="center"/>
          </w:tcPr>
          <w:p w14:paraId="183F7ECA" w14:textId="1E20A02F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42" w:type="pct"/>
            <w:vAlign w:val="center"/>
          </w:tcPr>
          <w:p w14:paraId="56EFBBC9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  <w:p w14:paraId="4603F4E5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41" w:type="pct"/>
            <w:vAlign w:val="center"/>
          </w:tcPr>
          <w:p w14:paraId="20D6DE18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39" w:type="pct"/>
            <w:vAlign w:val="center"/>
          </w:tcPr>
          <w:p w14:paraId="6E12FD95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88" w:type="pct"/>
            <w:vAlign w:val="center"/>
          </w:tcPr>
          <w:p w14:paraId="6997262D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63" w:type="pct"/>
            <w:vAlign w:val="center"/>
          </w:tcPr>
          <w:p w14:paraId="66A07FA9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D9249E" w:rsidRPr="00B42399" w14:paraId="33D900EA" w14:textId="77777777" w:rsidTr="009A24A9">
        <w:trPr>
          <w:trHeight w:val="396"/>
        </w:trPr>
        <w:tc>
          <w:tcPr>
            <w:tcW w:w="189" w:type="pct"/>
            <w:vAlign w:val="center"/>
          </w:tcPr>
          <w:p w14:paraId="788ADB62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42399">
              <w:rPr>
                <w:rFonts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049" w:type="pct"/>
            <w:vAlign w:val="center"/>
          </w:tcPr>
          <w:p w14:paraId="020F3F7B" w14:textId="77777777" w:rsidR="00D9249E" w:rsidRPr="00B42399" w:rsidRDefault="00D9249E" w:rsidP="009A24A9">
            <w:pPr>
              <w:jc w:val="both"/>
              <w:rPr>
                <w:rFonts w:cs="Times New Roman"/>
                <w:b/>
                <w:sz w:val="18"/>
                <w:szCs w:val="18"/>
              </w:rPr>
            </w:pPr>
            <w:r w:rsidRPr="00B42399">
              <w:rPr>
                <w:rFonts w:cs="Times New Roman"/>
                <w:bCs/>
                <w:sz w:val="18"/>
                <w:szCs w:val="18"/>
              </w:rPr>
              <w:t>Сыворотка крови (серологические исследования) РПГА</w:t>
            </w:r>
            <w:r w:rsidRPr="00B42399">
              <w:rPr>
                <w:rFonts w:cs="Times New Roman"/>
                <w:b/>
                <w:sz w:val="18"/>
                <w:szCs w:val="18"/>
              </w:rPr>
              <w:t xml:space="preserve"> </w:t>
            </w:r>
            <w:r w:rsidRPr="00B42399">
              <w:rPr>
                <w:rFonts w:cs="Times New Roman"/>
                <w:b/>
                <w:sz w:val="24"/>
                <w:szCs w:val="24"/>
              </w:rPr>
              <w:t>(без забора крови)</w:t>
            </w:r>
          </w:p>
        </w:tc>
        <w:tc>
          <w:tcPr>
            <w:tcW w:w="473" w:type="pct"/>
          </w:tcPr>
          <w:p w14:paraId="1E031559" w14:textId="77777777" w:rsidR="00D9249E" w:rsidRPr="00B42399" w:rsidRDefault="00D9249E" w:rsidP="009A24A9">
            <w:pPr>
              <w:rPr>
                <w:rFonts w:cs="Times New Roman"/>
                <w:b/>
                <w:sz w:val="18"/>
                <w:szCs w:val="18"/>
              </w:rPr>
            </w:pPr>
            <w:r w:rsidRPr="00B42399">
              <w:rPr>
                <w:rFonts w:cs="Times New Roman"/>
                <w:b/>
                <w:sz w:val="18"/>
                <w:szCs w:val="18"/>
              </w:rPr>
              <w:t xml:space="preserve">Исследование </w:t>
            </w:r>
          </w:p>
        </w:tc>
        <w:tc>
          <w:tcPr>
            <w:tcW w:w="317" w:type="pct"/>
          </w:tcPr>
          <w:p w14:paraId="7756ABA2" w14:textId="3F1BCAFB" w:rsidR="00D9249E" w:rsidRPr="00B42399" w:rsidRDefault="00D9249E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1</w:t>
            </w:r>
            <w:r w:rsidR="00FF3622">
              <w:rPr>
                <w:rFonts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304" w:type="pct"/>
          </w:tcPr>
          <w:p w14:paraId="53034E73" w14:textId="480A9A20" w:rsidR="00D9249E" w:rsidRPr="00B42399" w:rsidRDefault="00FF3622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1</w:t>
            </w:r>
            <w:r w:rsidR="00D9249E">
              <w:rPr>
                <w:rFonts w:cs="Times New Roman"/>
                <w:b/>
                <w:sz w:val="18"/>
                <w:szCs w:val="18"/>
              </w:rPr>
              <w:t>раз</w:t>
            </w:r>
          </w:p>
        </w:tc>
        <w:tc>
          <w:tcPr>
            <w:tcW w:w="304" w:type="pct"/>
            <w:vAlign w:val="center"/>
          </w:tcPr>
          <w:p w14:paraId="40E5817F" w14:textId="4E182724" w:rsidR="00D9249E" w:rsidRPr="00B42399" w:rsidRDefault="00D9249E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91" w:type="pct"/>
            <w:vAlign w:val="center"/>
          </w:tcPr>
          <w:p w14:paraId="3FA5B84F" w14:textId="018107E2" w:rsidR="00D9249E" w:rsidRPr="00B42399" w:rsidRDefault="00D9249E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42" w:type="pct"/>
            <w:vAlign w:val="center"/>
          </w:tcPr>
          <w:p w14:paraId="539C7A00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41" w:type="pct"/>
            <w:vAlign w:val="center"/>
          </w:tcPr>
          <w:p w14:paraId="350140E5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39" w:type="pct"/>
            <w:vAlign w:val="center"/>
          </w:tcPr>
          <w:p w14:paraId="0C236471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88" w:type="pct"/>
            <w:vAlign w:val="center"/>
          </w:tcPr>
          <w:p w14:paraId="44D0EEF5" w14:textId="77777777" w:rsidR="00D9249E" w:rsidRPr="00B42399" w:rsidRDefault="00D9249E" w:rsidP="009A24A9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63" w:type="pct"/>
            <w:vAlign w:val="center"/>
          </w:tcPr>
          <w:p w14:paraId="1E6C17C7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D9249E" w:rsidRPr="00B42399" w14:paraId="3514D349" w14:textId="77777777" w:rsidTr="009A24A9">
        <w:trPr>
          <w:trHeight w:val="396"/>
        </w:trPr>
        <w:tc>
          <w:tcPr>
            <w:tcW w:w="189" w:type="pct"/>
            <w:vAlign w:val="center"/>
          </w:tcPr>
          <w:p w14:paraId="2704DFC2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42399">
              <w:rPr>
                <w:rFonts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049" w:type="pct"/>
            <w:vAlign w:val="center"/>
          </w:tcPr>
          <w:p w14:paraId="0108EBA6" w14:textId="77777777" w:rsidR="00D9249E" w:rsidRPr="00B42399" w:rsidRDefault="00D9249E" w:rsidP="009A24A9">
            <w:pPr>
              <w:jc w:val="both"/>
              <w:rPr>
                <w:rFonts w:cs="Times New Roman"/>
                <w:bCs/>
                <w:sz w:val="18"/>
                <w:szCs w:val="18"/>
              </w:rPr>
            </w:pPr>
            <w:r w:rsidRPr="00B42399">
              <w:rPr>
                <w:rFonts w:cs="Times New Roman"/>
                <w:bCs/>
                <w:sz w:val="18"/>
                <w:szCs w:val="18"/>
              </w:rPr>
              <w:t xml:space="preserve">Выявление  яиц гельминтов и цист патогенных простейших (Метод Като и метод </w:t>
            </w:r>
            <w:proofErr w:type="spellStart"/>
            <w:r w:rsidRPr="00B42399">
              <w:rPr>
                <w:rFonts w:cs="Times New Roman"/>
                <w:bCs/>
                <w:sz w:val="18"/>
                <w:szCs w:val="18"/>
              </w:rPr>
              <w:t>Калантарян</w:t>
            </w:r>
            <w:proofErr w:type="spellEnd"/>
            <w:r w:rsidRPr="00B42399">
              <w:rPr>
                <w:rFonts w:cs="Times New Roman"/>
                <w:bCs/>
                <w:sz w:val="18"/>
                <w:szCs w:val="18"/>
              </w:rPr>
              <w:t xml:space="preserve">) </w:t>
            </w:r>
          </w:p>
        </w:tc>
        <w:tc>
          <w:tcPr>
            <w:tcW w:w="473" w:type="pct"/>
          </w:tcPr>
          <w:p w14:paraId="4E44EE6F" w14:textId="77777777" w:rsidR="00D9249E" w:rsidRPr="00B42399" w:rsidRDefault="00D9249E" w:rsidP="009A24A9">
            <w:pPr>
              <w:rPr>
                <w:rFonts w:cs="Times New Roman"/>
                <w:b/>
                <w:sz w:val="18"/>
                <w:szCs w:val="18"/>
              </w:rPr>
            </w:pPr>
            <w:r w:rsidRPr="00B42399">
              <w:rPr>
                <w:rFonts w:cs="Times New Roman"/>
                <w:b/>
                <w:sz w:val="18"/>
                <w:szCs w:val="18"/>
              </w:rPr>
              <w:t>Исследование</w:t>
            </w:r>
          </w:p>
        </w:tc>
        <w:tc>
          <w:tcPr>
            <w:tcW w:w="317" w:type="pct"/>
          </w:tcPr>
          <w:p w14:paraId="457BFBD5" w14:textId="1C64F7EC" w:rsidR="00D9249E" w:rsidRPr="00B42399" w:rsidRDefault="00D9249E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1</w:t>
            </w:r>
            <w:r w:rsidR="00FF3622">
              <w:rPr>
                <w:rFonts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304" w:type="pct"/>
          </w:tcPr>
          <w:p w14:paraId="4078E1B6" w14:textId="5C1B3E98" w:rsidR="00D9249E" w:rsidRPr="00B42399" w:rsidRDefault="00FF3622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1</w:t>
            </w:r>
            <w:r w:rsidR="00D9249E">
              <w:rPr>
                <w:rFonts w:cs="Times New Roman"/>
                <w:b/>
                <w:sz w:val="18"/>
                <w:szCs w:val="18"/>
              </w:rPr>
              <w:t>раз</w:t>
            </w:r>
          </w:p>
        </w:tc>
        <w:tc>
          <w:tcPr>
            <w:tcW w:w="304" w:type="pct"/>
            <w:vAlign w:val="center"/>
          </w:tcPr>
          <w:p w14:paraId="7877D9F5" w14:textId="67109F1F" w:rsidR="00D9249E" w:rsidRPr="00B42399" w:rsidRDefault="00D9249E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91" w:type="pct"/>
            <w:vAlign w:val="center"/>
          </w:tcPr>
          <w:p w14:paraId="28F179DA" w14:textId="0FA27935" w:rsidR="00D9249E" w:rsidRPr="00B42399" w:rsidRDefault="00D9249E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42" w:type="pct"/>
            <w:vAlign w:val="center"/>
          </w:tcPr>
          <w:p w14:paraId="52DC5EC2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41" w:type="pct"/>
            <w:vAlign w:val="center"/>
          </w:tcPr>
          <w:p w14:paraId="6B2C2C04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39" w:type="pct"/>
            <w:vAlign w:val="center"/>
          </w:tcPr>
          <w:p w14:paraId="18A172BE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88" w:type="pct"/>
            <w:vAlign w:val="center"/>
          </w:tcPr>
          <w:p w14:paraId="04BB9C0C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63" w:type="pct"/>
            <w:vAlign w:val="center"/>
          </w:tcPr>
          <w:p w14:paraId="2C5E349A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D9249E" w:rsidRPr="00B42399" w14:paraId="52BBFA79" w14:textId="77777777" w:rsidTr="009A24A9">
        <w:trPr>
          <w:trHeight w:val="396"/>
        </w:trPr>
        <w:tc>
          <w:tcPr>
            <w:tcW w:w="189" w:type="pct"/>
            <w:vAlign w:val="center"/>
          </w:tcPr>
          <w:p w14:paraId="7AFA5B1A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42399">
              <w:rPr>
                <w:rFonts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049" w:type="pct"/>
            <w:vAlign w:val="center"/>
          </w:tcPr>
          <w:p w14:paraId="7185EE80" w14:textId="77777777" w:rsidR="00D9249E" w:rsidRPr="00B42399" w:rsidRDefault="00D9249E" w:rsidP="009A24A9">
            <w:pPr>
              <w:jc w:val="both"/>
              <w:rPr>
                <w:rFonts w:cs="Times New Roman"/>
                <w:b/>
                <w:sz w:val="20"/>
                <w:szCs w:val="20"/>
              </w:rPr>
            </w:pPr>
            <w:r w:rsidRPr="00B42399">
              <w:rPr>
                <w:rFonts w:cs="Times New Roman"/>
                <w:bCs/>
                <w:sz w:val="20"/>
                <w:szCs w:val="20"/>
              </w:rPr>
              <w:t>Определение суммарных антител к вирусу С в сыворотке крови ИФА- методом</w:t>
            </w:r>
            <w:r w:rsidRPr="00B42399">
              <w:rPr>
                <w:rFonts w:cs="Times New Roman"/>
                <w:b/>
                <w:sz w:val="20"/>
                <w:szCs w:val="20"/>
              </w:rPr>
              <w:t xml:space="preserve"> </w:t>
            </w:r>
            <w:r w:rsidRPr="00B42399">
              <w:rPr>
                <w:rFonts w:cs="Times New Roman"/>
                <w:b/>
                <w:sz w:val="24"/>
                <w:szCs w:val="24"/>
              </w:rPr>
              <w:t>(без забора крови)</w:t>
            </w:r>
          </w:p>
        </w:tc>
        <w:tc>
          <w:tcPr>
            <w:tcW w:w="473" w:type="pct"/>
          </w:tcPr>
          <w:p w14:paraId="3A1BA0A8" w14:textId="77777777" w:rsidR="00D9249E" w:rsidRPr="00B42399" w:rsidRDefault="00D9249E" w:rsidP="009A24A9">
            <w:pPr>
              <w:rPr>
                <w:rFonts w:cs="Times New Roman"/>
                <w:b/>
                <w:sz w:val="18"/>
                <w:szCs w:val="18"/>
              </w:rPr>
            </w:pPr>
            <w:r w:rsidRPr="00B42399">
              <w:rPr>
                <w:rFonts w:cs="Times New Roman"/>
                <w:b/>
                <w:sz w:val="18"/>
                <w:szCs w:val="18"/>
              </w:rPr>
              <w:t>Исследование</w:t>
            </w:r>
          </w:p>
        </w:tc>
        <w:tc>
          <w:tcPr>
            <w:tcW w:w="317" w:type="pct"/>
          </w:tcPr>
          <w:p w14:paraId="50EF261F" w14:textId="0289F0F4" w:rsidR="00D9249E" w:rsidRPr="00B42399" w:rsidRDefault="00D9249E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1</w:t>
            </w:r>
            <w:r w:rsidR="00FF3622">
              <w:rPr>
                <w:rFonts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304" w:type="pct"/>
          </w:tcPr>
          <w:p w14:paraId="01964BFB" w14:textId="74DEB047" w:rsidR="00D9249E" w:rsidRPr="00B42399" w:rsidRDefault="00FF3622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1</w:t>
            </w:r>
            <w:r w:rsidR="00D9249E">
              <w:rPr>
                <w:rFonts w:cs="Times New Roman"/>
                <w:b/>
                <w:sz w:val="18"/>
                <w:szCs w:val="18"/>
              </w:rPr>
              <w:t xml:space="preserve"> раз </w:t>
            </w:r>
          </w:p>
        </w:tc>
        <w:tc>
          <w:tcPr>
            <w:tcW w:w="304" w:type="pct"/>
            <w:vAlign w:val="center"/>
          </w:tcPr>
          <w:p w14:paraId="7DED920E" w14:textId="60AF17D3" w:rsidR="00D9249E" w:rsidRPr="00B42399" w:rsidRDefault="00D9249E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91" w:type="pct"/>
            <w:vAlign w:val="center"/>
          </w:tcPr>
          <w:p w14:paraId="1E0913EE" w14:textId="03B5634C" w:rsidR="00D9249E" w:rsidRPr="00B42399" w:rsidRDefault="00D9249E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42" w:type="pct"/>
            <w:vAlign w:val="center"/>
          </w:tcPr>
          <w:p w14:paraId="5D4E659B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41" w:type="pct"/>
            <w:vAlign w:val="center"/>
          </w:tcPr>
          <w:p w14:paraId="239CC47A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39" w:type="pct"/>
            <w:vAlign w:val="center"/>
          </w:tcPr>
          <w:p w14:paraId="502A35A4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88" w:type="pct"/>
            <w:vAlign w:val="center"/>
          </w:tcPr>
          <w:p w14:paraId="7E58ACB1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63" w:type="pct"/>
            <w:vAlign w:val="center"/>
          </w:tcPr>
          <w:p w14:paraId="2AE5F385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D9249E" w:rsidRPr="00B42399" w14:paraId="3561312F" w14:textId="77777777" w:rsidTr="009A24A9">
        <w:trPr>
          <w:trHeight w:val="396"/>
        </w:trPr>
        <w:tc>
          <w:tcPr>
            <w:tcW w:w="189" w:type="pct"/>
            <w:vAlign w:val="center"/>
          </w:tcPr>
          <w:p w14:paraId="1084E6E6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42399">
              <w:rPr>
                <w:rFonts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049" w:type="pct"/>
            <w:vAlign w:val="center"/>
          </w:tcPr>
          <w:p w14:paraId="559AD175" w14:textId="77777777" w:rsidR="00D9249E" w:rsidRPr="00B42399" w:rsidRDefault="00D9249E" w:rsidP="009A24A9">
            <w:pPr>
              <w:jc w:val="both"/>
              <w:rPr>
                <w:rFonts w:cs="Times New Roman"/>
                <w:b/>
                <w:sz w:val="20"/>
                <w:szCs w:val="20"/>
              </w:rPr>
            </w:pPr>
            <w:r w:rsidRPr="00B42399">
              <w:rPr>
                <w:rFonts w:cs="Times New Roman"/>
                <w:bCs/>
                <w:sz w:val="20"/>
                <w:szCs w:val="20"/>
              </w:rPr>
              <w:t xml:space="preserve">Определение </w:t>
            </w:r>
            <w:proofErr w:type="spellStart"/>
            <w:r w:rsidRPr="00B42399">
              <w:rPr>
                <w:rFonts w:cs="Times New Roman"/>
                <w:bCs/>
                <w:sz w:val="20"/>
                <w:szCs w:val="20"/>
              </w:rPr>
              <w:t>НВsAg</w:t>
            </w:r>
            <w:proofErr w:type="spellEnd"/>
            <w:r w:rsidRPr="00B42399">
              <w:rPr>
                <w:rFonts w:cs="Times New Roman"/>
                <w:bCs/>
                <w:sz w:val="20"/>
                <w:szCs w:val="20"/>
              </w:rPr>
              <w:t xml:space="preserve"> в сыворотке крови ИФА- методом </w:t>
            </w:r>
            <w:r w:rsidRPr="00B42399">
              <w:rPr>
                <w:rFonts w:cs="Times New Roman"/>
                <w:b/>
                <w:sz w:val="24"/>
                <w:szCs w:val="24"/>
              </w:rPr>
              <w:t>(без забора крови)</w:t>
            </w:r>
          </w:p>
        </w:tc>
        <w:tc>
          <w:tcPr>
            <w:tcW w:w="473" w:type="pct"/>
          </w:tcPr>
          <w:p w14:paraId="2F624F6B" w14:textId="77777777" w:rsidR="00D9249E" w:rsidRPr="00B42399" w:rsidRDefault="00D9249E" w:rsidP="009A24A9">
            <w:pPr>
              <w:rPr>
                <w:rFonts w:cs="Times New Roman"/>
                <w:b/>
                <w:sz w:val="18"/>
                <w:szCs w:val="18"/>
              </w:rPr>
            </w:pPr>
            <w:r w:rsidRPr="00B42399">
              <w:rPr>
                <w:rFonts w:cs="Times New Roman"/>
                <w:b/>
                <w:sz w:val="18"/>
                <w:szCs w:val="18"/>
              </w:rPr>
              <w:t>Исследование</w:t>
            </w:r>
          </w:p>
        </w:tc>
        <w:tc>
          <w:tcPr>
            <w:tcW w:w="317" w:type="pct"/>
          </w:tcPr>
          <w:p w14:paraId="698D9482" w14:textId="6C13FEBC" w:rsidR="00D9249E" w:rsidRPr="00B42399" w:rsidRDefault="00D9249E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1</w:t>
            </w:r>
            <w:r w:rsidR="00FF3622">
              <w:rPr>
                <w:rFonts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304" w:type="pct"/>
          </w:tcPr>
          <w:p w14:paraId="77873ADB" w14:textId="6D4DEBA1" w:rsidR="00D9249E" w:rsidRPr="00B42399" w:rsidRDefault="00FF3622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1</w:t>
            </w:r>
            <w:r w:rsidR="00D9249E">
              <w:rPr>
                <w:rFonts w:cs="Times New Roman"/>
                <w:b/>
                <w:sz w:val="18"/>
                <w:szCs w:val="18"/>
              </w:rPr>
              <w:t xml:space="preserve"> раз </w:t>
            </w:r>
          </w:p>
        </w:tc>
        <w:tc>
          <w:tcPr>
            <w:tcW w:w="304" w:type="pct"/>
            <w:vAlign w:val="center"/>
          </w:tcPr>
          <w:p w14:paraId="19E9D886" w14:textId="6CD89FEE" w:rsidR="00D9249E" w:rsidRPr="00B42399" w:rsidRDefault="00D9249E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91" w:type="pct"/>
            <w:vAlign w:val="center"/>
          </w:tcPr>
          <w:p w14:paraId="3B2454FC" w14:textId="3831E2DA" w:rsidR="00D9249E" w:rsidRPr="00B42399" w:rsidRDefault="00D9249E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42" w:type="pct"/>
            <w:vAlign w:val="center"/>
          </w:tcPr>
          <w:p w14:paraId="7BDD2C3F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41" w:type="pct"/>
            <w:vAlign w:val="center"/>
          </w:tcPr>
          <w:p w14:paraId="6EF771E2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39" w:type="pct"/>
            <w:vAlign w:val="center"/>
          </w:tcPr>
          <w:p w14:paraId="25D8D4D4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88" w:type="pct"/>
            <w:vAlign w:val="center"/>
          </w:tcPr>
          <w:p w14:paraId="0A6987E2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63" w:type="pct"/>
            <w:vAlign w:val="center"/>
          </w:tcPr>
          <w:p w14:paraId="0D8EABCB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D9249E" w:rsidRPr="00B42399" w14:paraId="0827CF70" w14:textId="77777777" w:rsidTr="009A24A9">
        <w:trPr>
          <w:trHeight w:val="493"/>
        </w:trPr>
        <w:tc>
          <w:tcPr>
            <w:tcW w:w="189" w:type="pct"/>
            <w:vAlign w:val="center"/>
          </w:tcPr>
          <w:p w14:paraId="6CA8B8E1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049" w:type="pct"/>
            <w:vAlign w:val="center"/>
          </w:tcPr>
          <w:p w14:paraId="1FC983A8" w14:textId="77777777" w:rsidR="00D9249E" w:rsidRPr="00B42399" w:rsidRDefault="00D9249E" w:rsidP="009A24A9">
            <w:pPr>
              <w:rPr>
                <w:rFonts w:cs="Times New Roman"/>
                <w:b/>
                <w:sz w:val="20"/>
                <w:szCs w:val="20"/>
              </w:rPr>
            </w:pPr>
            <w:r w:rsidRPr="00B42399">
              <w:rPr>
                <w:rFonts w:cs="Times New Roman"/>
                <w:b/>
                <w:sz w:val="20"/>
                <w:szCs w:val="20"/>
              </w:rPr>
              <w:t xml:space="preserve">Итого: </w:t>
            </w:r>
          </w:p>
        </w:tc>
        <w:tc>
          <w:tcPr>
            <w:tcW w:w="473" w:type="pct"/>
          </w:tcPr>
          <w:p w14:paraId="10CC7783" w14:textId="77777777" w:rsidR="00D9249E" w:rsidRPr="00B42399" w:rsidRDefault="00D9249E" w:rsidP="009A24A9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17" w:type="pct"/>
          </w:tcPr>
          <w:p w14:paraId="0F1187E7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04" w:type="pct"/>
          </w:tcPr>
          <w:p w14:paraId="2E975BF2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FAF2123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91" w:type="pct"/>
            <w:vAlign w:val="center"/>
          </w:tcPr>
          <w:p w14:paraId="7C972DD4" w14:textId="4D7C6C64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42" w:type="pct"/>
            <w:vAlign w:val="center"/>
          </w:tcPr>
          <w:p w14:paraId="4EC6106E" w14:textId="77777777" w:rsidR="00D9249E" w:rsidRPr="00B42399" w:rsidRDefault="00D9249E" w:rsidP="009A24A9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41" w:type="pct"/>
            <w:vAlign w:val="center"/>
          </w:tcPr>
          <w:p w14:paraId="1F7133E4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39" w:type="pct"/>
            <w:vAlign w:val="center"/>
          </w:tcPr>
          <w:p w14:paraId="54E062D5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88" w:type="pct"/>
            <w:vAlign w:val="center"/>
          </w:tcPr>
          <w:p w14:paraId="3F3C5747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63" w:type="pct"/>
            <w:vAlign w:val="center"/>
          </w:tcPr>
          <w:p w14:paraId="08ED06BA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</w:tbl>
    <w:p w14:paraId="7A4DA233" w14:textId="77777777" w:rsidR="00D9249E" w:rsidRDefault="00D9249E" w:rsidP="00D9249E">
      <w:pPr>
        <w:spacing w:after="0"/>
        <w:rPr>
          <w:rFonts w:eastAsia="Times New Roman" w:cs="Times New Roman"/>
          <w:kern w:val="0"/>
          <w:sz w:val="20"/>
          <w:szCs w:val="20"/>
          <w:lang w:val="kk-KZ" w:eastAsia="ru-RU"/>
          <w14:ligatures w14:val="none"/>
        </w:rPr>
      </w:pPr>
    </w:p>
    <w:p w14:paraId="0F54664E" w14:textId="30204297" w:rsidR="00D9249E" w:rsidRDefault="00D9249E" w:rsidP="00D9249E">
      <w:pPr>
        <w:spacing w:after="200" w:line="276" w:lineRule="auto"/>
        <w:rPr>
          <w:rFonts w:eastAsia="Times New Roman" w:cs="Times New Roman"/>
          <w:kern w:val="0"/>
          <w:sz w:val="20"/>
          <w:szCs w:val="20"/>
          <w:lang w:eastAsia="ru-RU"/>
          <w14:ligatures w14:val="none"/>
        </w:rPr>
      </w:pPr>
    </w:p>
    <w:p w14:paraId="4F7EFE2E" w14:textId="77777777" w:rsidR="00BF3E8B" w:rsidRDefault="00BF3E8B" w:rsidP="00D9249E">
      <w:pPr>
        <w:spacing w:after="200" w:line="276" w:lineRule="auto"/>
        <w:rPr>
          <w:rFonts w:eastAsia="Times New Roman" w:cs="Times New Roman"/>
          <w:kern w:val="0"/>
          <w:sz w:val="20"/>
          <w:szCs w:val="20"/>
          <w:lang w:eastAsia="ru-RU"/>
          <w14:ligatures w14:val="none"/>
        </w:rPr>
      </w:pPr>
    </w:p>
    <w:p w14:paraId="0F4FD4CB" w14:textId="77777777" w:rsidR="00BF3E8B" w:rsidRDefault="00BF3E8B" w:rsidP="00D9249E">
      <w:pPr>
        <w:spacing w:after="200" w:line="276" w:lineRule="auto"/>
        <w:rPr>
          <w:rFonts w:eastAsia="Times New Roman" w:cs="Times New Roman"/>
          <w:kern w:val="0"/>
          <w:sz w:val="20"/>
          <w:szCs w:val="20"/>
          <w:lang w:eastAsia="ru-RU"/>
          <w14:ligatures w14:val="none"/>
        </w:rPr>
      </w:pP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99"/>
        <w:gridCol w:w="7699"/>
      </w:tblGrid>
      <w:tr w:rsidR="00D9249E" w:rsidRPr="00B42399" w14:paraId="759E1B90" w14:textId="77777777" w:rsidTr="009A24A9">
        <w:tc>
          <w:tcPr>
            <w:tcW w:w="7807" w:type="dxa"/>
          </w:tcPr>
          <w:p w14:paraId="5A6A2754" w14:textId="77777777" w:rsidR="00D9249E" w:rsidRPr="00B42399" w:rsidRDefault="00D9249E" w:rsidP="009A24A9">
            <w:pPr>
              <w:rPr>
                <w:rFonts w:cs="Times New Roman"/>
                <w:szCs w:val="28"/>
              </w:rPr>
            </w:pPr>
          </w:p>
        </w:tc>
        <w:tc>
          <w:tcPr>
            <w:tcW w:w="7807" w:type="dxa"/>
          </w:tcPr>
          <w:p w14:paraId="1E170EC3" w14:textId="77777777" w:rsidR="00D9249E" w:rsidRPr="00B42399" w:rsidRDefault="00D9249E" w:rsidP="009A24A9">
            <w:pPr>
              <w:jc w:val="right"/>
              <w:rPr>
                <w:rFonts w:cs="Times New Roman"/>
                <w:szCs w:val="28"/>
              </w:rPr>
            </w:pPr>
          </w:p>
        </w:tc>
      </w:tr>
      <w:tr w:rsidR="00D9249E" w:rsidRPr="00B42399" w14:paraId="204E0363" w14:textId="77777777" w:rsidTr="009A24A9">
        <w:tc>
          <w:tcPr>
            <w:tcW w:w="7807" w:type="dxa"/>
          </w:tcPr>
          <w:p w14:paraId="4D946384" w14:textId="5AABE0F3" w:rsidR="00D9249E" w:rsidRPr="001D5ADA" w:rsidRDefault="00D9249E" w:rsidP="009A24A9">
            <w:pPr>
              <w:rPr>
                <w:rFonts w:cs="Times New Roman"/>
                <w:szCs w:val="28"/>
                <w:lang w:val="kk-KZ"/>
              </w:rPr>
            </w:pPr>
          </w:p>
        </w:tc>
        <w:tc>
          <w:tcPr>
            <w:tcW w:w="7807" w:type="dxa"/>
          </w:tcPr>
          <w:p w14:paraId="50BA90B3" w14:textId="77777777" w:rsidR="00D9249E" w:rsidRPr="00B42399" w:rsidRDefault="00D9249E" w:rsidP="009A24A9">
            <w:pPr>
              <w:tabs>
                <w:tab w:val="left" w:pos="4694"/>
                <w:tab w:val="left" w:pos="6450"/>
              </w:tabs>
              <w:rPr>
                <w:rFonts w:cs="Times New Roman"/>
                <w:szCs w:val="28"/>
              </w:rPr>
            </w:pPr>
          </w:p>
        </w:tc>
      </w:tr>
    </w:tbl>
    <w:tbl>
      <w:tblPr>
        <w:tblStyle w:val="11"/>
        <w:tblpPr w:leftFromText="180" w:rightFromText="180" w:vertAnchor="text" w:horzAnchor="margin" w:tblpX="-323" w:tblpY="56"/>
        <w:tblW w:w="5148" w:type="pct"/>
        <w:tblLayout w:type="fixed"/>
        <w:tblLook w:val="04A0" w:firstRow="1" w:lastRow="0" w:firstColumn="1" w:lastColumn="0" w:noHBand="0" w:noVBand="1"/>
      </w:tblPr>
      <w:tblGrid>
        <w:gridCol w:w="592"/>
        <w:gridCol w:w="3580"/>
        <w:gridCol w:w="1419"/>
        <w:gridCol w:w="951"/>
        <w:gridCol w:w="913"/>
        <w:gridCol w:w="913"/>
        <w:gridCol w:w="1172"/>
        <w:gridCol w:w="1030"/>
        <w:gridCol w:w="1027"/>
        <w:gridCol w:w="1318"/>
        <w:gridCol w:w="1464"/>
        <w:gridCol w:w="1464"/>
      </w:tblGrid>
      <w:tr w:rsidR="00D9249E" w:rsidRPr="00B42399" w14:paraId="6B40D33B" w14:textId="77777777" w:rsidTr="009A24A9">
        <w:trPr>
          <w:trHeight w:val="544"/>
        </w:trPr>
        <w:tc>
          <w:tcPr>
            <w:tcW w:w="187" w:type="pct"/>
            <w:vMerge w:val="restart"/>
            <w:vAlign w:val="center"/>
          </w:tcPr>
          <w:p w14:paraId="6BE4B711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  <w:lang w:val="kk-KZ"/>
              </w:rPr>
              <w:lastRenderedPageBreak/>
              <w:t>р</w:t>
            </w:r>
            <w:r w:rsidRPr="00B42399">
              <w:rPr>
                <w:rFonts w:cs="Times New Roman"/>
                <w:b/>
                <w:sz w:val="24"/>
                <w:szCs w:val="24"/>
              </w:rPr>
              <w:t>/</w:t>
            </w:r>
            <w:r>
              <w:rPr>
                <w:rFonts w:cs="Times New Roman"/>
                <w:b/>
                <w:sz w:val="24"/>
                <w:szCs w:val="24"/>
                <w:lang w:val="kk-KZ"/>
              </w:rPr>
              <w:t>б</w:t>
            </w:r>
            <w:r w:rsidRPr="00B42399">
              <w:rPr>
                <w:rFonts w:cs="Times New Roman"/>
                <w:b/>
                <w:sz w:val="24"/>
                <w:szCs w:val="24"/>
              </w:rPr>
              <w:t xml:space="preserve"> № </w:t>
            </w:r>
          </w:p>
        </w:tc>
        <w:tc>
          <w:tcPr>
            <w:tcW w:w="1130" w:type="pct"/>
            <w:vMerge w:val="restart"/>
            <w:vAlign w:val="center"/>
          </w:tcPr>
          <w:p w14:paraId="404FF9AB" w14:textId="77777777" w:rsidR="00D9249E" w:rsidRPr="007A18CA" w:rsidRDefault="00D9249E" w:rsidP="009A24A9">
            <w:pPr>
              <w:jc w:val="center"/>
              <w:rPr>
                <w:rFonts w:cs="Times New Roman"/>
                <w:b/>
                <w:sz w:val="24"/>
                <w:szCs w:val="24"/>
                <w:lang w:val="kk-KZ"/>
              </w:rPr>
            </w:pPr>
            <w:r>
              <w:rPr>
                <w:rFonts w:cs="Times New Roman"/>
                <w:b/>
                <w:sz w:val="24"/>
                <w:szCs w:val="24"/>
                <w:lang w:val="kk-KZ"/>
              </w:rPr>
              <w:t>Атауы</w:t>
            </w:r>
          </w:p>
        </w:tc>
        <w:tc>
          <w:tcPr>
            <w:tcW w:w="448" w:type="pct"/>
          </w:tcPr>
          <w:p w14:paraId="5729DD93" w14:textId="77777777" w:rsidR="00D9249E" w:rsidRPr="007A18CA" w:rsidRDefault="00D9249E" w:rsidP="009A24A9">
            <w:pPr>
              <w:rPr>
                <w:rFonts w:cs="Times New Roman"/>
                <w:b/>
                <w:sz w:val="24"/>
                <w:szCs w:val="24"/>
                <w:lang w:val="kk-KZ"/>
              </w:rPr>
            </w:pPr>
            <w:r>
              <w:rPr>
                <w:rFonts w:cs="Times New Roman"/>
                <w:b/>
                <w:sz w:val="24"/>
                <w:szCs w:val="24"/>
                <w:lang w:val="kk-KZ"/>
              </w:rPr>
              <w:t>Өлшем бірлігі</w:t>
            </w:r>
          </w:p>
        </w:tc>
        <w:tc>
          <w:tcPr>
            <w:tcW w:w="300" w:type="pct"/>
          </w:tcPr>
          <w:p w14:paraId="7C26430A" w14:textId="77777777" w:rsidR="00D9249E" w:rsidRPr="007A18CA" w:rsidRDefault="00D9249E" w:rsidP="009A24A9">
            <w:pPr>
              <w:jc w:val="center"/>
              <w:rPr>
                <w:rFonts w:cs="Times New Roman"/>
                <w:b/>
                <w:sz w:val="24"/>
                <w:szCs w:val="24"/>
                <w:lang w:val="kk-KZ"/>
              </w:rPr>
            </w:pPr>
            <w:r>
              <w:rPr>
                <w:rFonts w:cs="Times New Roman"/>
                <w:b/>
                <w:sz w:val="24"/>
                <w:szCs w:val="24"/>
                <w:lang w:val="kk-KZ"/>
              </w:rPr>
              <w:t xml:space="preserve">Саны </w:t>
            </w:r>
          </w:p>
        </w:tc>
        <w:tc>
          <w:tcPr>
            <w:tcW w:w="288" w:type="pct"/>
          </w:tcPr>
          <w:p w14:paraId="62E6D363" w14:textId="77777777" w:rsidR="00D9249E" w:rsidRPr="007A18CA" w:rsidRDefault="00D9249E" w:rsidP="009A24A9">
            <w:pPr>
              <w:jc w:val="center"/>
              <w:rPr>
                <w:rFonts w:cs="Times New Roman"/>
                <w:b/>
                <w:sz w:val="18"/>
                <w:szCs w:val="18"/>
                <w:lang w:val="kk-KZ"/>
              </w:rPr>
            </w:pPr>
            <w:r>
              <w:rPr>
                <w:rFonts w:cs="Times New Roman"/>
                <w:b/>
                <w:sz w:val="18"/>
                <w:szCs w:val="18"/>
                <w:lang w:val="kk-KZ"/>
              </w:rPr>
              <w:t>Кезеңділігі</w:t>
            </w:r>
          </w:p>
        </w:tc>
        <w:tc>
          <w:tcPr>
            <w:tcW w:w="288" w:type="pct"/>
            <w:vMerge w:val="restart"/>
            <w:vAlign w:val="center"/>
          </w:tcPr>
          <w:p w14:paraId="4C486770" w14:textId="77777777" w:rsidR="00D9249E" w:rsidRPr="007A18CA" w:rsidRDefault="00D9249E" w:rsidP="009A24A9">
            <w:pPr>
              <w:jc w:val="center"/>
              <w:rPr>
                <w:rFonts w:cs="Times New Roman"/>
                <w:b/>
                <w:sz w:val="24"/>
                <w:szCs w:val="24"/>
                <w:lang w:val="kk-KZ"/>
              </w:rPr>
            </w:pPr>
            <w:r>
              <w:rPr>
                <w:rFonts w:cs="Times New Roman"/>
                <w:b/>
                <w:sz w:val="24"/>
                <w:szCs w:val="24"/>
                <w:lang w:val="kk-KZ"/>
              </w:rPr>
              <w:t>Бағасы</w:t>
            </w:r>
          </w:p>
        </w:tc>
        <w:tc>
          <w:tcPr>
            <w:tcW w:w="370" w:type="pct"/>
            <w:vMerge w:val="restart"/>
            <w:vAlign w:val="center"/>
          </w:tcPr>
          <w:p w14:paraId="10B511CD" w14:textId="77777777" w:rsidR="00D9249E" w:rsidRPr="007A18CA" w:rsidRDefault="00D9249E" w:rsidP="009A24A9">
            <w:pPr>
              <w:jc w:val="center"/>
              <w:rPr>
                <w:rFonts w:cs="Times New Roman"/>
                <w:b/>
                <w:sz w:val="24"/>
                <w:szCs w:val="24"/>
                <w:lang w:val="kk-KZ"/>
              </w:rPr>
            </w:pPr>
            <w:r w:rsidRPr="00B42399">
              <w:rPr>
                <w:rFonts w:cs="Times New Roman"/>
                <w:b/>
                <w:sz w:val="24"/>
                <w:szCs w:val="24"/>
              </w:rPr>
              <w:t>С</w:t>
            </w:r>
            <w:r>
              <w:rPr>
                <w:rFonts w:cs="Times New Roman"/>
                <w:b/>
                <w:sz w:val="24"/>
                <w:szCs w:val="24"/>
                <w:lang w:val="kk-KZ"/>
              </w:rPr>
              <w:t>омасы</w:t>
            </w:r>
          </w:p>
        </w:tc>
        <w:tc>
          <w:tcPr>
            <w:tcW w:w="649" w:type="pct"/>
            <w:gridSpan w:val="2"/>
            <w:vAlign w:val="center"/>
          </w:tcPr>
          <w:p w14:paraId="0D789E59" w14:textId="77777777" w:rsidR="00D9249E" w:rsidRPr="007A18CA" w:rsidRDefault="00D9249E" w:rsidP="009A24A9">
            <w:pPr>
              <w:jc w:val="center"/>
              <w:rPr>
                <w:rFonts w:cs="Times New Roman"/>
                <w:b/>
                <w:sz w:val="24"/>
                <w:szCs w:val="24"/>
                <w:lang w:val="kk-KZ"/>
              </w:rPr>
            </w:pPr>
            <w:r>
              <w:rPr>
                <w:rFonts w:cs="Times New Roman"/>
                <w:b/>
                <w:sz w:val="24"/>
                <w:szCs w:val="24"/>
                <w:lang w:val="kk-KZ"/>
              </w:rPr>
              <w:t>Өтінім қабылданған күн</w:t>
            </w:r>
          </w:p>
        </w:tc>
        <w:tc>
          <w:tcPr>
            <w:tcW w:w="416" w:type="pct"/>
            <w:vMerge w:val="restart"/>
            <w:vAlign w:val="center"/>
          </w:tcPr>
          <w:p w14:paraId="675F6AA3" w14:textId="77777777" w:rsidR="00D9249E" w:rsidRPr="007A18CA" w:rsidRDefault="00D9249E" w:rsidP="009A24A9">
            <w:pPr>
              <w:jc w:val="center"/>
              <w:rPr>
                <w:rFonts w:cs="Times New Roman"/>
                <w:b/>
                <w:sz w:val="24"/>
                <w:szCs w:val="24"/>
                <w:lang w:val="kk-KZ"/>
              </w:rPr>
            </w:pPr>
            <w:r>
              <w:rPr>
                <w:rFonts w:cs="Times New Roman"/>
                <w:b/>
                <w:sz w:val="24"/>
                <w:szCs w:val="24"/>
                <w:lang w:val="kk-KZ"/>
              </w:rPr>
              <w:t>Жеңді</w:t>
            </w:r>
          </w:p>
        </w:tc>
        <w:tc>
          <w:tcPr>
            <w:tcW w:w="462" w:type="pct"/>
            <w:vMerge w:val="restart"/>
            <w:vAlign w:val="center"/>
          </w:tcPr>
          <w:p w14:paraId="528AD2CB" w14:textId="77777777" w:rsidR="00D9249E" w:rsidRPr="007A18CA" w:rsidRDefault="00D9249E" w:rsidP="009A24A9">
            <w:pPr>
              <w:jc w:val="center"/>
              <w:rPr>
                <w:rFonts w:cs="Times New Roman"/>
                <w:b/>
                <w:sz w:val="24"/>
                <w:szCs w:val="24"/>
                <w:lang w:val="kk-KZ"/>
              </w:rPr>
            </w:pPr>
            <w:r>
              <w:rPr>
                <w:rFonts w:cs="Times New Roman"/>
                <w:b/>
                <w:sz w:val="24"/>
                <w:szCs w:val="24"/>
                <w:lang w:val="kk-KZ"/>
              </w:rPr>
              <w:t>Құны</w:t>
            </w:r>
          </w:p>
        </w:tc>
        <w:tc>
          <w:tcPr>
            <w:tcW w:w="462" w:type="pct"/>
            <w:vMerge w:val="restart"/>
            <w:vAlign w:val="center"/>
          </w:tcPr>
          <w:p w14:paraId="32C59EF2" w14:textId="77777777" w:rsidR="00D9249E" w:rsidRDefault="00D9249E" w:rsidP="009A24A9">
            <w:pPr>
              <w:jc w:val="center"/>
              <w:rPr>
                <w:rFonts w:cs="Times New Roman"/>
                <w:b/>
                <w:sz w:val="24"/>
                <w:szCs w:val="24"/>
                <w:lang w:val="kk-KZ"/>
              </w:rPr>
            </w:pPr>
            <w:r>
              <w:rPr>
                <w:rFonts w:cs="Times New Roman"/>
                <w:b/>
                <w:sz w:val="24"/>
                <w:szCs w:val="24"/>
                <w:lang w:val="kk-KZ"/>
              </w:rPr>
              <w:t>Ескерту</w:t>
            </w:r>
          </w:p>
          <w:p w14:paraId="626F84A7" w14:textId="77777777" w:rsidR="00D9249E" w:rsidRPr="007A18CA" w:rsidRDefault="00D9249E" w:rsidP="009A24A9">
            <w:pPr>
              <w:jc w:val="center"/>
              <w:rPr>
                <w:rFonts w:cs="Times New Roman"/>
                <w:b/>
                <w:sz w:val="24"/>
                <w:szCs w:val="24"/>
                <w:lang w:val="kk-KZ"/>
              </w:rPr>
            </w:pPr>
            <w:r>
              <w:rPr>
                <w:rFonts w:cs="Times New Roman"/>
                <w:b/>
                <w:sz w:val="24"/>
                <w:szCs w:val="24"/>
                <w:lang w:val="kk-KZ"/>
              </w:rPr>
              <w:t xml:space="preserve">Қолы </w:t>
            </w:r>
          </w:p>
        </w:tc>
      </w:tr>
      <w:tr w:rsidR="00D9249E" w:rsidRPr="00B42399" w14:paraId="6B29E72D" w14:textId="77777777" w:rsidTr="009A24A9">
        <w:trPr>
          <w:trHeight w:val="504"/>
        </w:trPr>
        <w:tc>
          <w:tcPr>
            <w:tcW w:w="187" w:type="pct"/>
            <w:vMerge/>
            <w:vAlign w:val="center"/>
          </w:tcPr>
          <w:p w14:paraId="30F47319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Cs w:val="28"/>
              </w:rPr>
            </w:pPr>
          </w:p>
        </w:tc>
        <w:tc>
          <w:tcPr>
            <w:tcW w:w="1130" w:type="pct"/>
            <w:vMerge/>
            <w:vAlign w:val="center"/>
          </w:tcPr>
          <w:p w14:paraId="2CF058E1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Cs w:val="28"/>
              </w:rPr>
            </w:pPr>
          </w:p>
        </w:tc>
        <w:tc>
          <w:tcPr>
            <w:tcW w:w="448" w:type="pct"/>
          </w:tcPr>
          <w:p w14:paraId="1B8E7E91" w14:textId="77777777" w:rsidR="00D9249E" w:rsidRPr="00B42399" w:rsidRDefault="00D9249E" w:rsidP="009A24A9">
            <w:pPr>
              <w:rPr>
                <w:rFonts w:cs="Times New Roman"/>
                <w:b/>
                <w:szCs w:val="28"/>
              </w:rPr>
            </w:pPr>
            <w:r w:rsidRPr="00B42399">
              <w:rPr>
                <w:rFonts w:cs="Times New Roman"/>
                <w:b/>
                <w:szCs w:val="28"/>
              </w:rPr>
              <w:t xml:space="preserve"> </w:t>
            </w:r>
          </w:p>
        </w:tc>
        <w:tc>
          <w:tcPr>
            <w:tcW w:w="300" w:type="pct"/>
          </w:tcPr>
          <w:p w14:paraId="449A3773" w14:textId="77777777" w:rsidR="00D9249E" w:rsidRPr="00B42399" w:rsidRDefault="00D9249E" w:rsidP="009A24A9">
            <w:pPr>
              <w:rPr>
                <w:rFonts w:cs="Times New Roman"/>
                <w:b/>
                <w:sz w:val="16"/>
                <w:szCs w:val="16"/>
              </w:rPr>
            </w:pPr>
            <w:r w:rsidRPr="00B42399">
              <w:rPr>
                <w:rFonts w:cs="Times New Roman"/>
                <w:b/>
                <w:sz w:val="16"/>
                <w:szCs w:val="16"/>
              </w:rPr>
              <w:t>(</w:t>
            </w:r>
            <w:r>
              <w:rPr>
                <w:rFonts w:cs="Times New Roman"/>
                <w:b/>
                <w:sz w:val="16"/>
                <w:szCs w:val="16"/>
                <w:lang w:val="kk-KZ"/>
              </w:rPr>
              <w:t>Адам</w:t>
            </w:r>
            <w:r w:rsidRPr="00B42399">
              <w:rPr>
                <w:rFonts w:cs="Times New Roman"/>
                <w:b/>
                <w:sz w:val="16"/>
                <w:szCs w:val="16"/>
              </w:rPr>
              <w:t>)</w:t>
            </w:r>
          </w:p>
        </w:tc>
        <w:tc>
          <w:tcPr>
            <w:tcW w:w="288" w:type="pct"/>
          </w:tcPr>
          <w:p w14:paraId="6B4E0826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  <w:lang w:val="kk-KZ"/>
              </w:rPr>
              <w:t>Бірінші жартыжылдық</w:t>
            </w:r>
            <w:r>
              <w:rPr>
                <w:rFonts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88" w:type="pct"/>
            <w:vMerge/>
            <w:vAlign w:val="center"/>
          </w:tcPr>
          <w:p w14:paraId="2B9B7DB0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Cs w:val="28"/>
              </w:rPr>
            </w:pPr>
          </w:p>
        </w:tc>
        <w:tc>
          <w:tcPr>
            <w:tcW w:w="370" w:type="pct"/>
            <w:vMerge/>
            <w:vAlign w:val="center"/>
          </w:tcPr>
          <w:p w14:paraId="0731815D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Cs w:val="28"/>
              </w:rPr>
            </w:pPr>
          </w:p>
        </w:tc>
        <w:tc>
          <w:tcPr>
            <w:tcW w:w="325" w:type="pct"/>
            <w:vAlign w:val="center"/>
          </w:tcPr>
          <w:p w14:paraId="113C77A6" w14:textId="77777777" w:rsidR="00D9249E" w:rsidRPr="00BE0393" w:rsidRDefault="00D9249E" w:rsidP="009A24A9">
            <w:pPr>
              <w:jc w:val="center"/>
              <w:rPr>
                <w:rFonts w:cs="Times New Roman"/>
                <w:b/>
                <w:sz w:val="24"/>
                <w:szCs w:val="24"/>
                <w:lang w:val="kk-KZ"/>
              </w:rPr>
            </w:pPr>
            <w:r w:rsidRPr="00BE0393">
              <w:rPr>
                <w:rFonts w:cs="Times New Roman"/>
                <w:b/>
                <w:sz w:val="24"/>
                <w:szCs w:val="24"/>
                <w:lang w:val="kk-KZ"/>
              </w:rPr>
              <w:t>басталды</w:t>
            </w:r>
          </w:p>
        </w:tc>
        <w:tc>
          <w:tcPr>
            <w:tcW w:w="324" w:type="pct"/>
            <w:vAlign w:val="center"/>
          </w:tcPr>
          <w:p w14:paraId="57C6CAE2" w14:textId="77777777" w:rsidR="00D9249E" w:rsidRPr="00BE0393" w:rsidRDefault="00D9249E" w:rsidP="009A24A9">
            <w:pPr>
              <w:jc w:val="center"/>
              <w:rPr>
                <w:rFonts w:cs="Times New Roman"/>
                <w:b/>
                <w:sz w:val="24"/>
                <w:szCs w:val="24"/>
                <w:lang w:val="kk-KZ"/>
              </w:rPr>
            </w:pPr>
            <w:r w:rsidRPr="00BE0393">
              <w:rPr>
                <w:rFonts w:cs="Times New Roman"/>
                <w:b/>
                <w:sz w:val="24"/>
                <w:szCs w:val="24"/>
                <w:lang w:val="kk-KZ"/>
              </w:rPr>
              <w:t>аяқталды</w:t>
            </w:r>
          </w:p>
        </w:tc>
        <w:tc>
          <w:tcPr>
            <w:tcW w:w="416" w:type="pct"/>
            <w:vMerge/>
            <w:vAlign w:val="center"/>
          </w:tcPr>
          <w:p w14:paraId="0062270F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Cs w:val="28"/>
              </w:rPr>
            </w:pPr>
          </w:p>
        </w:tc>
        <w:tc>
          <w:tcPr>
            <w:tcW w:w="462" w:type="pct"/>
            <w:vMerge/>
            <w:vAlign w:val="center"/>
          </w:tcPr>
          <w:p w14:paraId="50810D97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Cs w:val="28"/>
              </w:rPr>
            </w:pPr>
          </w:p>
        </w:tc>
        <w:tc>
          <w:tcPr>
            <w:tcW w:w="462" w:type="pct"/>
            <w:vMerge/>
            <w:vAlign w:val="center"/>
          </w:tcPr>
          <w:p w14:paraId="01F33AF8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Cs w:val="28"/>
              </w:rPr>
            </w:pPr>
          </w:p>
        </w:tc>
      </w:tr>
      <w:tr w:rsidR="00D9249E" w:rsidRPr="00B42399" w14:paraId="7F373199" w14:textId="77777777" w:rsidTr="009A24A9">
        <w:trPr>
          <w:trHeight w:val="328"/>
        </w:trPr>
        <w:tc>
          <w:tcPr>
            <w:tcW w:w="187" w:type="pct"/>
            <w:vAlign w:val="center"/>
          </w:tcPr>
          <w:p w14:paraId="41969433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42399">
              <w:rPr>
                <w:rFonts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130" w:type="pct"/>
            <w:vAlign w:val="center"/>
          </w:tcPr>
          <w:p w14:paraId="48C033D4" w14:textId="77777777" w:rsidR="00D9249E" w:rsidRPr="00B42399" w:rsidRDefault="00D9249E" w:rsidP="009A24A9">
            <w:pPr>
              <w:jc w:val="both"/>
              <w:rPr>
                <w:rFonts w:cs="Times New Roman"/>
                <w:bCs/>
                <w:sz w:val="18"/>
                <w:szCs w:val="18"/>
              </w:rPr>
            </w:pPr>
            <w:r w:rsidRPr="007A18CA">
              <w:rPr>
                <w:rFonts w:cs="Times New Roman"/>
                <w:bCs/>
                <w:sz w:val="18"/>
                <w:szCs w:val="18"/>
              </w:rPr>
              <w:t>Адам</w:t>
            </w:r>
            <w:r>
              <w:rPr>
                <w:rFonts w:cs="Times New Roman"/>
                <w:bCs/>
                <w:sz w:val="18"/>
                <w:szCs w:val="18"/>
                <w:lang w:val="kk-KZ"/>
              </w:rPr>
              <w:t>нан</w:t>
            </w:r>
            <w:r w:rsidRPr="007A18CA">
              <w:rPr>
                <w:rFonts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7A18CA">
              <w:rPr>
                <w:rFonts w:cs="Times New Roman"/>
                <w:bCs/>
                <w:sz w:val="18"/>
                <w:szCs w:val="18"/>
              </w:rPr>
              <w:t>алын</w:t>
            </w:r>
            <w:proofErr w:type="spellEnd"/>
            <w:r>
              <w:rPr>
                <w:rFonts w:cs="Times New Roman"/>
                <w:bCs/>
                <w:sz w:val="18"/>
                <w:szCs w:val="18"/>
                <w:lang w:val="kk-KZ"/>
              </w:rPr>
              <w:t>атын</w:t>
            </w:r>
            <w:r w:rsidRPr="007A18CA">
              <w:rPr>
                <w:rFonts w:cs="Times New Roman"/>
                <w:bCs/>
                <w:sz w:val="18"/>
                <w:szCs w:val="18"/>
              </w:rPr>
              <w:t xml:space="preserve"> </w:t>
            </w:r>
            <w:r>
              <w:rPr>
                <w:rFonts w:cs="Times New Roman"/>
                <w:bCs/>
                <w:sz w:val="18"/>
                <w:szCs w:val="18"/>
                <w:lang w:val="kk-KZ"/>
              </w:rPr>
              <w:t>м</w:t>
            </w:r>
            <w:proofErr w:type="spellStart"/>
            <w:r w:rsidRPr="007A18CA">
              <w:rPr>
                <w:rFonts w:cs="Times New Roman"/>
                <w:bCs/>
                <w:sz w:val="18"/>
                <w:szCs w:val="18"/>
              </w:rPr>
              <w:t>атериал-биосубстраттар</w:t>
            </w:r>
            <w:proofErr w:type="spellEnd"/>
            <w:r w:rsidRPr="007A18CA">
              <w:rPr>
                <w:rFonts w:cs="Times New Roman"/>
                <w:bCs/>
                <w:sz w:val="18"/>
                <w:szCs w:val="18"/>
              </w:rPr>
              <w:t xml:space="preserve"> - </w:t>
            </w:r>
            <w:proofErr w:type="spellStart"/>
            <w:r w:rsidRPr="007A18CA">
              <w:rPr>
                <w:rFonts w:cs="Times New Roman"/>
                <w:bCs/>
                <w:sz w:val="18"/>
                <w:szCs w:val="18"/>
              </w:rPr>
              <w:t>бактериологиялық</w:t>
            </w:r>
            <w:proofErr w:type="spellEnd"/>
            <w:r w:rsidRPr="007A18CA">
              <w:rPr>
                <w:rFonts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7A18CA">
              <w:rPr>
                <w:rFonts w:cs="Times New Roman"/>
                <w:bCs/>
                <w:sz w:val="18"/>
                <w:szCs w:val="18"/>
              </w:rPr>
              <w:t>оқшаулау</w:t>
            </w:r>
            <w:proofErr w:type="spellEnd"/>
            <w:r w:rsidRPr="007A18CA">
              <w:rPr>
                <w:rFonts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7A18CA">
              <w:rPr>
                <w:rFonts w:cs="Times New Roman"/>
                <w:bCs/>
                <w:sz w:val="18"/>
                <w:szCs w:val="18"/>
              </w:rPr>
              <w:t>және</w:t>
            </w:r>
            <w:proofErr w:type="spellEnd"/>
            <w:r w:rsidRPr="007A18CA">
              <w:rPr>
                <w:rFonts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7A18CA">
              <w:rPr>
                <w:rFonts w:cs="Times New Roman"/>
                <w:bCs/>
                <w:sz w:val="18"/>
                <w:szCs w:val="18"/>
              </w:rPr>
              <w:t>микроорганизмдерді</w:t>
            </w:r>
            <w:proofErr w:type="spellEnd"/>
            <w:r w:rsidRPr="007A18CA">
              <w:rPr>
                <w:rFonts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7A18CA">
              <w:rPr>
                <w:rFonts w:cs="Times New Roman"/>
                <w:bCs/>
                <w:sz w:val="18"/>
                <w:szCs w:val="18"/>
              </w:rPr>
              <w:t>сәйкестендіру</w:t>
            </w:r>
            <w:proofErr w:type="spellEnd"/>
            <w:r w:rsidRPr="007A18CA">
              <w:rPr>
                <w:rFonts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7A18CA">
              <w:rPr>
                <w:rFonts w:cs="Times New Roman"/>
                <w:bCs/>
                <w:sz w:val="18"/>
                <w:szCs w:val="18"/>
              </w:rPr>
              <w:t>патогенді</w:t>
            </w:r>
            <w:proofErr w:type="spellEnd"/>
            <w:r w:rsidRPr="007A18CA">
              <w:rPr>
                <w:rFonts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7A18CA">
              <w:rPr>
                <w:rFonts w:cs="Times New Roman"/>
                <w:bCs/>
                <w:sz w:val="18"/>
                <w:szCs w:val="18"/>
              </w:rPr>
              <w:t>энтеробактериялар</w:t>
            </w:r>
            <w:proofErr w:type="spellEnd"/>
            <w:r w:rsidRPr="007A18CA">
              <w:rPr>
                <w:rFonts w:cs="Times New Roman"/>
                <w:bCs/>
                <w:sz w:val="18"/>
                <w:szCs w:val="18"/>
              </w:rPr>
              <w:t xml:space="preserve"> (</w:t>
            </w:r>
            <w:proofErr w:type="spellStart"/>
            <w:r w:rsidRPr="007A18CA">
              <w:rPr>
                <w:rFonts w:cs="Times New Roman"/>
                <w:bCs/>
                <w:sz w:val="18"/>
                <w:szCs w:val="18"/>
              </w:rPr>
              <w:t>соның</w:t>
            </w:r>
            <w:proofErr w:type="spellEnd"/>
            <w:r w:rsidRPr="007A18CA">
              <w:rPr>
                <w:rFonts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7A18CA">
              <w:rPr>
                <w:rFonts w:cs="Times New Roman"/>
                <w:bCs/>
                <w:sz w:val="18"/>
                <w:szCs w:val="18"/>
              </w:rPr>
              <w:t>ішінде</w:t>
            </w:r>
            <w:proofErr w:type="spellEnd"/>
            <w:r w:rsidRPr="007A18CA">
              <w:rPr>
                <w:rFonts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7A18CA">
              <w:rPr>
                <w:rFonts w:cs="Times New Roman"/>
                <w:bCs/>
                <w:sz w:val="18"/>
                <w:szCs w:val="18"/>
              </w:rPr>
              <w:t>шигеллалар</w:t>
            </w:r>
            <w:proofErr w:type="spellEnd"/>
            <w:r w:rsidRPr="007A18CA">
              <w:rPr>
                <w:rFonts w:cs="Times New Roman"/>
                <w:bCs/>
                <w:sz w:val="18"/>
                <w:szCs w:val="18"/>
              </w:rPr>
              <w:t xml:space="preserve">, </w:t>
            </w:r>
            <w:proofErr w:type="spellStart"/>
            <w:r w:rsidRPr="007A18CA">
              <w:rPr>
                <w:rFonts w:cs="Times New Roman"/>
                <w:bCs/>
                <w:sz w:val="18"/>
                <w:szCs w:val="18"/>
              </w:rPr>
              <w:t>сальмонеллалар</w:t>
            </w:r>
            <w:proofErr w:type="spellEnd"/>
            <w:r w:rsidRPr="007A18CA">
              <w:rPr>
                <w:rFonts w:cs="Times New Roman"/>
                <w:bCs/>
                <w:sz w:val="18"/>
                <w:szCs w:val="18"/>
              </w:rPr>
              <w:t xml:space="preserve">, </w:t>
            </w:r>
            <w:proofErr w:type="spellStart"/>
            <w:r w:rsidRPr="007A18CA">
              <w:rPr>
                <w:rFonts w:cs="Times New Roman"/>
                <w:bCs/>
                <w:sz w:val="18"/>
                <w:szCs w:val="18"/>
              </w:rPr>
              <w:t>энтеропатогенді</w:t>
            </w:r>
            <w:proofErr w:type="spellEnd"/>
            <w:r w:rsidRPr="007A18CA">
              <w:rPr>
                <w:rFonts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7A18CA">
              <w:rPr>
                <w:rFonts w:cs="Times New Roman"/>
                <w:bCs/>
                <w:sz w:val="18"/>
                <w:szCs w:val="18"/>
              </w:rPr>
              <w:t>ішек</w:t>
            </w:r>
            <w:proofErr w:type="spellEnd"/>
            <w:r w:rsidRPr="007A18CA">
              <w:rPr>
                <w:rFonts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7A18CA">
              <w:rPr>
                <w:rFonts w:cs="Times New Roman"/>
                <w:bCs/>
                <w:sz w:val="18"/>
                <w:szCs w:val="18"/>
              </w:rPr>
              <w:t>таяқшалары</w:t>
            </w:r>
            <w:proofErr w:type="spellEnd"/>
            <w:r w:rsidRPr="007A18CA">
              <w:rPr>
                <w:rFonts w:cs="Times New Roman"/>
                <w:bCs/>
                <w:sz w:val="18"/>
                <w:szCs w:val="18"/>
              </w:rPr>
              <w:t>)</w:t>
            </w:r>
            <w:r w:rsidRPr="00B42399">
              <w:rPr>
                <w:rFonts w:cs="Times New Roman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448" w:type="pct"/>
          </w:tcPr>
          <w:p w14:paraId="10913AEA" w14:textId="77777777" w:rsidR="00D9249E" w:rsidRPr="007A18CA" w:rsidRDefault="00D9249E" w:rsidP="009A24A9">
            <w:pPr>
              <w:jc w:val="both"/>
              <w:rPr>
                <w:rFonts w:cs="Times New Roman"/>
                <w:b/>
                <w:sz w:val="18"/>
                <w:szCs w:val="18"/>
                <w:lang w:val="kk-KZ"/>
              </w:rPr>
            </w:pPr>
            <w:r>
              <w:rPr>
                <w:rFonts w:cs="Times New Roman"/>
                <w:b/>
                <w:sz w:val="18"/>
                <w:szCs w:val="18"/>
                <w:lang w:val="kk-KZ"/>
              </w:rPr>
              <w:t>Зерттеу</w:t>
            </w:r>
          </w:p>
        </w:tc>
        <w:tc>
          <w:tcPr>
            <w:tcW w:w="300" w:type="pct"/>
          </w:tcPr>
          <w:p w14:paraId="2E8DCFE4" w14:textId="54739269" w:rsidR="00D9249E" w:rsidRPr="00B42399" w:rsidRDefault="00D9249E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1</w:t>
            </w:r>
            <w:r w:rsidR="00B372E6">
              <w:rPr>
                <w:rFonts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288" w:type="pct"/>
          </w:tcPr>
          <w:p w14:paraId="116D301A" w14:textId="2A2ECF05" w:rsidR="00D9249E" w:rsidRPr="00BE0393" w:rsidRDefault="00B372E6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1</w:t>
            </w:r>
            <w:r w:rsidR="00D9249E" w:rsidRPr="00BE0393">
              <w:rPr>
                <w:rFonts w:cs="Times New Roman"/>
                <w:b/>
                <w:sz w:val="18"/>
                <w:szCs w:val="18"/>
              </w:rPr>
              <w:t>р</w:t>
            </w:r>
            <w:r w:rsidR="00D9249E" w:rsidRPr="00BE0393">
              <w:rPr>
                <w:rFonts w:cs="Times New Roman"/>
                <w:b/>
                <w:sz w:val="18"/>
                <w:szCs w:val="18"/>
                <w:lang w:val="kk-KZ"/>
              </w:rPr>
              <w:t>ет</w:t>
            </w:r>
            <w:r w:rsidR="00D9249E" w:rsidRPr="00BE0393">
              <w:rPr>
                <w:rFonts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88" w:type="pct"/>
            <w:vAlign w:val="center"/>
          </w:tcPr>
          <w:p w14:paraId="24DB19DB" w14:textId="03338FA0" w:rsidR="00D9249E" w:rsidRPr="00B42399" w:rsidRDefault="00D9249E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70" w:type="pct"/>
            <w:vAlign w:val="center"/>
          </w:tcPr>
          <w:p w14:paraId="047BBA2F" w14:textId="0EE1B042" w:rsidR="00D9249E" w:rsidRPr="00B42399" w:rsidRDefault="00D9249E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25" w:type="pct"/>
            <w:vAlign w:val="center"/>
          </w:tcPr>
          <w:p w14:paraId="19A24577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24" w:type="pct"/>
            <w:vAlign w:val="center"/>
          </w:tcPr>
          <w:p w14:paraId="014F960A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16" w:type="pct"/>
            <w:vAlign w:val="center"/>
          </w:tcPr>
          <w:p w14:paraId="653BACC3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62" w:type="pct"/>
            <w:vAlign w:val="center"/>
          </w:tcPr>
          <w:p w14:paraId="3D5F9859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62" w:type="pct"/>
            <w:vAlign w:val="center"/>
          </w:tcPr>
          <w:p w14:paraId="176455AB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D9249E" w:rsidRPr="00B42399" w14:paraId="54180F8B" w14:textId="77777777" w:rsidTr="009A24A9">
        <w:trPr>
          <w:trHeight w:val="474"/>
        </w:trPr>
        <w:tc>
          <w:tcPr>
            <w:tcW w:w="187" w:type="pct"/>
            <w:vAlign w:val="center"/>
          </w:tcPr>
          <w:p w14:paraId="0376A86E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42399">
              <w:rPr>
                <w:rFonts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130" w:type="pct"/>
            <w:vAlign w:val="center"/>
          </w:tcPr>
          <w:p w14:paraId="7A284286" w14:textId="77777777" w:rsidR="00D9249E" w:rsidRPr="00B42399" w:rsidRDefault="00D9249E" w:rsidP="009A24A9">
            <w:pPr>
              <w:jc w:val="both"/>
              <w:rPr>
                <w:rFonts w:cs="Times New Roman"/>
                <w:bCs/>
                <w:sz w:val="20"/>
                <w:szCs w:val="20"/>
              </w:rPr>
            </w:pPr>
            <w:r w:rsidRPr="007A18CA">
              <w:rPr>
                <w:rFonts w:cs="Times New Roman"/>
                <w:bCs/>
                <w:sz w:val="18"/>
                <w:szCs w:val="18"/>
              </w:rPr>
              <w:t>Адам</w:t>
            </w:r>
            <w:r>
              <w:rPr>
                <w:rFonts w:cs="Times New Roman"/>
                <w:bCs/>
                <w:sz w:val="18"/>
                <w:szCs w:val="18"/>
                <w:lang w:val="kk-KZ"/>
              </w:rPr>
              <w:t>нан</w:t>
            </w:r>
            <w:r w:rsidRPr="007A18CA">
              <w:rPr>
                <w:rFonts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7A18CA">
              <w:rPr>
                <w:rFonts w:cs="Times New Roman"/>
                <w:bCs/>
                <w:sz w:val="18"/>
                <w:szCs w:val="18"/>
              </w:rPr>
              <w:t>алын</w:t>
            </w:r>
            <w:proofErr w:type="spellEnd"/>
            <w:r>
              <w:rPr>
                <w:rFonts w:cs="Times New Roman"/>
                <w:bCs/>
                <w:sz w:val="18"/>
                <w:szCs w:val="18"/>
                <w:lang w:val="kk-KZ"/>
              </w:rPr>
              <w:t>атын</w:t>
            </w:r>
            <w:r w:rsidRPr="007A18CA">
              <w:rPr>
                <w:rFonts w:cs="Times New Roman"/>
                <w:bCs/>
                <w:sz w:val="18"/>
                <w:szCs w:val="18"/>
              </w:rPr>
              <w:t xml:space="preserve"> </w:t>
            </w:r>
            <w:r>
              <w:rPr>
                <w:rFonts w:cs="Times New Roman"/>
                <w:bCs/>
                <w:sz w:val="18"/>
                <w:szCs w:val="18"/>
                <w:lang w:val="kk-KZ"/>
              </w:rPr>
              <w:t>м</w:t>
            </w:r>
            <w:proofErr w:type="spellStart"/>
            <w:r w:rsidRPr="007A18CA">
              <w:rPr>
                <w:rFonts w:cs="Times New Roman"/>
                <w:bCs/>
                <w:sz w:val="18"/>
                <w:szCs w:val="18"/>
              </w:rPr>
              <w:t>атериал</w:t>
            </w:r>
            <w:proofErr w:type="spellEnd"/>
            <w:r w:rsidRPr="00C90CDD">
              <w:rPr>
                <w:rFonts w:cs="Times New Roman"/>
                <w:bCs/>
                <w:sz w:val="18"/>
                <w:szCs w:val="18"/>
              </w:rPr>
              <w:t xml:space="preserve"> -</w:t>
            </w:r>
            <w:proofErr w:type="spellStart"/>
            <w:r w:rsidRPr="00C90CDD">
              <w:rPr>
                <w:rFonts w:cs="Times New Roman"/>
                <w:bCs/>
                <w:sz w:val="18"/>
                <w:szCs w:val="18"/>
              </w:rPr>
              <w:t>биосубстраттар-микроорганизмдердің</w:t>
            </w:r>
            <w:proofErr w:type="spellEnd"/>
            <w:r w:rsidRPr="00C90CDD">
              <w:rPr>
                <w:rFonts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C90CDD">
              <w:rPr>
                <w:rFonts w:cs="Times New Roman"/>
                <w:bCs/>
                <w:sz w:val="18"/>
                <w:szCs w:val="18"/>
              </w:rPr>
              <w:t>бактериологиялық</w:t>
            </w:r>
            <w:proofErr w:type="spellEnd"/>
            <w:r w:rsidRPr="00C90CDD">
              <w:rPr>
                <w:rFonts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C90CDD">
              <w:rPr>
                <w:rFonts w:cs="Times New Roman"/>
                <w:bCs/>
                <w:sz w:val="18"/>
                <w:szCs w:val="18"/>
              </w:rPr>
              <w:t>бөлінуі</w:t>
            </w:r>
            <w:proofErr w:type="spellEnd"/>
            <w:r w:rsidRPr="00C90CDD">
              <w:rPr>
                <w:rFonts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C90CDD">
              <w:rPr>
                <w:rFonts w:cs="Times New Roman"/>
                <w:bCs/>
                <w:sz w:val="18"/>
                <w:szCs w:val="18"/>
              </w:rPr>
              <w:t>және</w:t>
            </w:r>
            <w:proofErr w:type="spellEnd"/>
            <w:r w:rsidRPr="00C90CDD">
              <w:rPr>
                <w:rFonts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C90CDD">
              <w:rPr>
                <w:rFonts w:cs="Times New Roman"/>
                <w:bCs/>
                <w:sz w:val="18"/>
                <w:szCs w:val="18"/>
              </w:rPr>
              <w:t>сәйкестендірілуі</w:t>
            </w:r>
            <w:proofErr w:type="spellEnd"/>
            <w:r w:rsidRPr="00C90CDD">
              <w:rPr>
                <w:rFonts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C90CDD">
              <w:rPr>
                <w:rFonts w:cs="Times New Roman"/>
                <w:bCs/>
                <w:sz w:val="18"/>
                <w:szCs w:val="18"/>
              </w:rPr>
              <w:t>ауа-тамшы</w:t>
            </w:r>
            <w:proofErr w:type="spellEnd"/>
            <w:r w:rsidRPr="00C90CDD">
              <w:rPr>
                <w:rFonts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C90CDD">
              <w:rPr>
                <w:rFonts w:cs="Times New Roman"/>
                <w:bCs/>
                <w:sz w:val="18"/>
                <w:szCs w:val="18"/>
              </w:rPr>
              <w:t>инфекцияларының</w:t>
            </w:r>
            <w:proofErr w:type="spellEnd"/>
            <w:r w:rsidRPr="00C90CDD">
              <w:rPr>
                <w:rFonts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C90CDD">
              <w:rPr>
                <w:rFonts w:cs="Times New Roman"/>
                <w:bCs/>
                <w:sz w:val="18"/>
                <w:szCs w:val="18"/>
              </w:rPr>
              <w:t>қоздырғыштары</w:t>
            </w:r>
            <w:proofErr w:type="spellEnd"/>
            <w:r w:rsidRPr="00C90CDD">
              <w:rPr>
                <w:rFonts w:cs="Times New Roman"/>
                <w:bCs/>
                <w:sz w:val="18"/>
                <w:szCs w:val="18"/>
              </w:rPr>
              <w:t xml:space="preserve"> (</w:t>
            </w:r>
            <w:proofErr w:type="spellStart"/>
            <w:r w:rsidRPr="00C90CDD">
              <w:rPr>
                <w:rFonts w:cs="Times New Roman"/>
                <w:bCs/>
                <w:sz w:val="18"/>
                <w:szCs w:val="18"/>
              </w:rPr>
              <w:t>стафилакокк</w:t>
            </w:r>
            <w:proofErr w:type="spellEnd"/>
            <w:r w:rsidRPr="00C90CDD">
              <w:rPr>
                <w:rFonts w:cs="Times New Roman"/>
                <w:bCs/>
                <w:sz w:val="18"/>
                <w:szCs w:val="18"/>
              </w:rPr>
              <w:t>)</w:t>
            </w:r>
            <w:r>
              <w:rPr>
                <w:rFonts w:cs="Times New Roman"/>
                <w:bCs/>
                <w:sz w:val="18"/>
                <w:szCs w:val="18"/>
                <w:lang w:val="kk-KZ"/>
              </w:rPr>
              <w:t xml:space="preserve"> </w:t>
            </w:r>
          </w:p>
        </w:tc>
        <w:tc>
          <w:tcPr>
            <w:tcW w:w="448" w:type="pct"/>
          </w:tcPr>
          <w:p w14:paraId="758D0237" w14:textId="77777777" w:rsidR="00D9249E" w:rsidRPr="00B42399" w:rsidRDefault="00D9249E" w:rsidP="009A24A9">
            <w:pPr>
              <w:jc w:val="both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noProof/>
                <w:sz w:val="20"/>
                <w:szCs w:val="20"/>
              </w:rPr>
              <w:drawing>
                <wp:inline distT="0" distB="0" distL="0" distR="0" wp14:anchorId="5F20EED2" wp14:editId="0D76E474">
                  <wp:extent cx="9251950" cy="212090"/>
                  <wp:effectExtent l="0" t="0" r="0" b="0"/>
                  <wp:docPr id="821950597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51950" cy="212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" w:type="pct"/>
          </w:tcPr>
          <w:p w14:paraId="3D9AFBC8" w14:textId="5E8253E7" w:rsidR="00D9249E" w:rsidRPr="00B42399" w:rsidRDefault="00D9249E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1</w:t>
            </w:r>
            <w:r w:rsidR="00B372E6">
              <w:rPr>
                <w:rFonts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288" w:type="pct"/>
          </w:tcPr>
          <w:p w14:paraId="7DB9EE9C" w14:textId="0F5ADD7F" w:rsidR="00D9249E" w:rsidRPr="00BE0393" w:rsidRDefault="00B372E6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1</w:t>
            </w:r>
            <w:r w:rsidR="00D9249E" w:rsidRPr="00BE0393">
              <w:rPr>
                <w:rFonts w:cs="Times New Roman"/>
                <w:b/>
                <w:sz w:val="18"/>
                <w:szCs w:val="18"/>
              </w:rPr>
              <w:t>р</w:t>
            </w:r>
            <w:r w:rsidR="00D9249E" w:rsidRPr="00BE0393">
              <w:rPr>
                <w:rFonts w:cs="Times New Roman"/>
                <w:b/>
                <w:sz w:val="18"/>
                <w:szCs w:val="18"/>
                <w:lang w:val="kk-KZ"/>
              </w:rPr>
              <w:t>ет</w:t>
            </w:r>
            <w:r w:rsidR="00D9249E" w:rsidRPr="00BE0393">
              <w:rPr>
                <w:rFonts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88" w:type="pct"/>
            <w:vAlign w:val="center"/>
          </w:tcPr>
          <w:p w14:paraId="6103D766" w14:textId="2BD1A10A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14:paraId="6B6B404A" w14:textId="6C1990B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25" w:type="pct"/>
            <w:vAlign w:val="center"/>
          </w:tcPr>
          <w:p w14:paraId="0C8E47BA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  <w:p w14:paraId="49627353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24" w:type="pct"/>
            <w:vAlign w:val="center"/>
          </w:tcPr>
          <w:p w14:paraId="60EF1F4D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16" w:type="pct"/>
            <w:vAlign w:val="center"/>
          </w:tcPr>
          <w:p w14:paraId="5090B93E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62" w:type="pct"/>
            <w:vAlign w:val="center"/>
          </w:tcPr>
          <w:p w14:paraId="5B1F6B6B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62" w:type="pct"/>
            <w:vAlign w:val="center"/>
          </w:tcPr>
          <w:p w14:paraId="5F68D74A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D9249E" w:rsidRPr="00B42399" w14:paraId="5B84AF39" w14:textId="77777777" w:rsidTr="009A24A9">
        <w:trPr>
          <w:trHeight w:val="396"/>
        </w:trPr>
        <w:tc>
          <w:tcPr>
            <w:tcW w:w="187" w:type="pct"/>
            <w:vAlign w:val="center"/>
          </w:tcPr>
          <w:p w14:paraId="3A192349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42399">
              <w:rPr>
                <w:rFonts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130" w:type="pct"/>
            <w:vAlign w:val="center"/>
          </w:tcPr>
          <w:p w14:paraId="716B6E8D" w14:textId="77777777" w:rsidR="00D9249E" w:rsidRPr="00B42399" w:rsidRDefault="00D9249E" w:rsidP="009A24A9">
            <w:pPr>
              <w:jc w:val="both"/>
              <w:rPr>
                <w:rFonts w:cs="Times New Roman"/>
                <w:b/>
                <w:sz w:val="18"/>
                <w:szCs w:val="18"/>
              </w:rPr>
            </w:pPr>
            <w:proofErr w:type="spellStart"/>
            <w:r w:rsidRPr="00C90CDD">
              <w:rPr>
                <w:rFonts w:cs="Times New Roman"/>
                <w:bCs/>
                <w:sz w:val="18"/>
                <w:szCs w:val="18"/>
              </w:rPr>
              <w:t>Қан</w:t>
            </w:r>
            <w:proofErr w:type="spellEnd"/>
            <w:r w:rsidRPr="00C90CDD">
              <w:rPr>
                <w:rFonts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C90CDD">
              <w:rPr>
                <w:rFonts w:cs="Times New Roman"/>
                <w:bCs/>
                <w:sz w:val="18"/>
                <w:szCs w:val="18"/>
              </w:rPr>
              <w:t>сарысуы</w:t>
            </w:r>
            <w:proofErr w:type="spellEnd"/>
            <w:r w:rsidRPr="00C90CDD">
              <w:rPr>
                <w:rFonts w:cs="Times New Roman"/>
                <w:bCs/>
                <w:sz w:val="18"/>
                <w:szCs w:val="18"/>
              </w:rPr>
              <w:t xml:space="preserve"> (</w:t>
            </w:r>
            <w:proofErr w:type="spellStart"/>
            <w:r w:rsidRPr="00C90CDD">
              <w:rPr>
                <w:rFonts w:cs="Times New Roman"/>
                <w:bCs/>
                <w:sz w:val="18"/>
                <w:szCs w:val="18"/>
              </w:rPr>
              <w:t>Серологиялық</w:t>
            </w:r>
            <w:proofErr w:type="spellEnd"/>
            <w:r w:rsidRPr="00C90CDD">
              <w:rPr>
                <w:rFonts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C90CDD">
              <w:rPr>
                <w:rFonts w:cs="Times New Roman"/>
                <w:bCs/>
                <w:sz w:val="18"/>
                <w:szCs w:val="18"/>
              </w:rPr>
              <w:t>зерттеулер</w:t>
            </w:r>
            <w:proofErr w:type="spellEnd"/>
            <w:r w:rsidRPr="00C90CDD">
              <w:rPr>
                <w:rFonts w:cs="Times New Roman"/>
                <w:bCs/>
                <w:sz w:val="18"/>
                <w:szCs w:val="18"/>
              </w:rPr>
              <w:t xml:space="preserve">) </w:t>
            </w:r>
            <w:r>
              <w:rPr>
                <w:rFonts w:cs="Times New Roman"/>
                <w:bCs/>
                <w:sz w:val="18"/>
                <w:szCs w:val="18"/>
                <w:lang w:val="kk-KZ"/>
              </w:rPr>
              <w:t>ПГР</w:t>
            </w:r>
            <w:r w:rsidRPr="00C90CDD">
              <w:rPr>
                <w:rFonts w:cs="Times New Roman"/>
                <w:bCs/>
                <w:sz w:val="18"/>
                <w:szCs w:val="18"/>
              </w:rPr>
              <w:t xml:space="preserve"> </w:t>
            </w:r>
            <w:r w:rsidRPr="00C90CDD">
              <w:rPr>
                <w:rFonts w:cs="Times New Roman"/>
                <w:b/>
                <w:sz w:val="24"/>
                <w:szCs w:val="24"/>
              </w:rPr>
              <w:t>(</w:t>
            </w:r>
            <w:proofErr w:type="spellStart"/>
            <w:r w:rsidRPr="00C90CDD">
              <w:rPr>
                <w:rFonts w:cs="Times New Roman"/>
                <w:b/>
                <w:sz w:val="24"/>
                <w:szCs w:val="24"/>
              </w:rPr>
              <w:t>қан</w:t>
            </w:r>
            <w:proofErr w:type="spellEnd"/>
            <w:r w:rsidRPr="00C90CDD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90CDD">
              <w:rPr>
                <w:rFonts w:cs="Times New Roman"/>
                <w:b/>
                <w:sz w:val="24"/>
                <w:szCs w:val="24"/>
              </w:rPr>
              <w:t>алынбайды</w:t>
            </w:r>
            <w:proofErr w:type="spellEnd"/>
            <w:r w:rsidRPr="00C90CDD">
              <w:rPr>
                <w:rFonts w:cs="Times New Roman"/>
                <w:b/>
                <w:sz w:val="24"/>
                <w:szCs w:val="24"/>
              </w:rPr>
              <w:t xml:space="preserve">) </w:t>
            </w:r>
          </w:p>
        </w:tc>
        <w:tc>
          <w:tcPr>
            <w:tcW w:w="448" w:type="pct"/>
          </w:tcPr>
          <w:p w14:paraId="417CF88E" w14:textId="77777777" w:rsidR="00D9249E" w:rsidRPr="00B42399" w:rsidRDefault="00D9249E" w:rsidP="009A24A9">
            <w:pPr>
              <w:jc w:val="both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noProof/>
                <w:sz w:val="20"/>
                <w:szCs w:val="20"/>
              </w:rPr>
              <w:drawing>
                <wp:inline distT="0" distB="0" distL="0" distR="0" wp14:anchorId="2526FAC7" wp14:editId="636F6674">
                  <wp:extent cx="9251950" cy="212090"/>
                  <wp:effectExtent l="0" t="0" r="0" b="0"/>
                  <wp:docPr id="1761818052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51950" cy="212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" w:type="pct"/>
          </w:tcPr>
          <w:p w14:paraId="725837A0" w14:textId="3C5F8EEE" w:rsidR="00D9249E" w:rsidRPr="00B42399" w:rsidRDefault="00D9249E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1</w:t>
            </w:r>
            <w:r w:rsidR="00B372E6">
              <w:rPr>
                <w:rFonts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288" w:type="pct"/>
          </w:tcPr>
          <w:p w14:paraId="3D5ADF60" w14:textId="31443457" w:rsidR="00D9249E" w:rsidRPr="00BE0393" w:rsidRDefault="00B372E6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1</w:t>
            </w:r>
            <w:r w:rsidR="00D9249E" w:rsidRPr="00BE0393">
              <w:rPr>
                <w:rFonts w:cs="Times New Roman"/>
                <w:b/>
                <w:sz w:val="18"/>
                <w:szCs w:val="18"/>
              </w:rPr>
              <w:t>р</w:t>
            </w:r>
            <w:r w:rsidR="00D9249E" w:rsidRPr="00BE0393">
              <w:rPr>
                <w:rFonts w:cs="Times New Roman"/>
                <w:b/>
                <w:sz w:val="18"/>
                <w:szCs w:val="18"/>
                <w:lang w:val="kk-KZ"/>
              </w:rPr>
              <w:t>ет</w:t>
            </w:r>
            <w:r w:rsidR="00D9249E" w:rsidRPr="00BE0393">
              <w:rPr>
                <w:rFonts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88" w:type="pct"/>
            <w:vAlign w:val="center"/>
          </w:tcPr>
          <w:p w14:paraId="62382F3A" w14:textId="57569BCA" w:rsidR="00D9249E" w:rsidRPr="00B42399" w:rsidRDefault="00D9249E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70" w:type="pct"/>
            <w:vAlign w:val="center"/>
          </w:tcPr>
          <w:p w14:paraId="2078BD9B" w14:textId="241BBE0C" w:rsidR="00D9249E" w:rsidRPr="00B42399" w:rsidRDefault="00D9249E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25" w:type="pct"/>
            <w:vAlign w:val="center"/>
          </w:tcPr>
          <w:p w14:paraId="530EAE9C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24" w:type="pct"/>
            <w:vAlign w:val="center"/>
          </w:tcPr>
          <w:p w14:paraId="754D8590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16" w:type="pct"/>
            <w:vAlign w:val="center"/>
          </w:tcPr>
          <w:p w14:paraId="3A09DEEC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62" w:type="pct"/>
            <w:vAlign w:val="center"/>
          </w:tcPr>
          <w:p w14:paraId="27B9D615" w14:textId="77777777" w:rsidR="00D9249E" w:rsidRPr="00B42399" w:rsidRDefault="00D9249E" w:rsidP="009A24A9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62" w:type="pct"/>
            <w:vAlign w:val="center"/>
          </w:tcPr>
          <w:p w14:paraId="1F56AF02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D9249E" w:rsidRPr="00B42399" w14:paraId="46C53331" w14:textId="77777777" w:rsidTr="009A24A9">
        <w:trPr>
          <w:trHeight w:val="396"/>
        </w:trPr>
        <w:tc>
          <w:tcPr>
            <w:tcW w:w="187" w:type="pct"/>
            <w:vAlign w:val="center"/>
          </w:tcPr>
          <w:p w14:paraId="0C431333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42399">
              <w:rPr>
                <w:rFonts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130" w:type="pct"/>
            <w:vAlign w:val="center"/>
          </w:tcPr>
          <w:p w14:paraId="044437D0" w14:textId="77777777" w:rsidR="00D9249E" w:rsidRPr="00B42399" w:rsidRDefault="00D9249E" w:rsidP="009A24A9">
            <w:pPr>
              <w:jc w:val="both"/>
              <w:rPr>
                <w:rFonts w:cs="Times New Roman"/>
                <w:bCs/>
                <w:sz w:val="18"/>
                <w:szCs w:val="18"/>
              </w:rPr>
            </w:pPr>
            <w:proofErr w:type="spellStart"/>
            <w:r w:rsidRPr="00C90CDD">
              <w:rPr>
                <w:rFonts w:cs="Times New Roman"/>
                <w:bCs/>
                <w:sz w:val="18"/>
                <w:szCs w:val="18"/>
              </w:rPr>
              <w:t>Патогенді</w:t>
            </w:r>
            <w:proofErr w:type="spellEnd"/>
            <w:r w:rsidRPr="00C90CDD">
              <w:rPr>
                <w:rFonts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C90CDD">
              <w:rPr>
                <w:rFonts w:cs="Times New Roman"/>
                <w:bCs/>
                <w:sz w:val="18"/>
                <w:szCs w:val="18"/>
              </w:rPr>
              <w:t>қарапайымдылардың</w:t>
            </w:r>
            <w:proofErr w:type="spellEnd"/>
            <w:r w:rsidRPr="00C90CDD">
              <w:rPr>
                <w:rFonts w:cs="Times New Roman"/>
                <w:bCs/>
                <w:sz w:val="18"/>
                <w:szCs w:val="18"/>
              </w:rPr>
              <w:t xml:space="preserve"> гельминт </w:t>
            </w:r>
            <w:proofErr w:type="spellStart"/>
            <w:r w:rsidRPr="00C90CDD">
              <w:rPr>
                <w:rFonts w:cs="Times New Roman"/>
                <w:bCs/>
                <w:sz w:val="18"/>
                <w:szCs w:val="18"/>
              </w:rPr>
              <w:t>жұмыртқалары</w:t>
            </w:r>
            <w:proofErr w:type="spellEnd"/>
            <w:r w:rsidRPr="00C90CDD">
              <w:rPr>
                <w:rFonts w:cs="Times New Roman"/>
                <w:bCs/>
                <w:sz w:val="18"/>
                <w:szCs w:val="18"/>
              </w:rPr>
              <w:t xml:space="preserve"> мен </w:t>
            </w:r>
            <w:proofErr w:type="spellStart"/>
            <w:r w:rsidRPr="00C90CDD">
              <w:rPr>
                <w:rFonts w:cs="Times New Roman"/>
                <w:bCs/>
                <w:sz w:val="18"/>
                <w:szCs w:val="18"/>
              </w:rPr>
              <w:t>кисталарын</w:t>
            </w:r>
            <w:proofErr w:type="spellEnd"/>
            <w:r w:rsidRPr="00C90CDD">
              <w:rPr>
                <w:rFonts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C90CDD">
              <w:rPr>
                <w:rFonts w:cs="Times New Roman"/>
                <w:bCs/>
                <w:sz w:val="18"/>
                <w:szCs w:val="18"/>
              </w:rPr>
              <w:t>анықтау</w:t>
            </w:r>
            <w:proofErr w:type="spellEnd"/>
            <w:r w:rsidRPr="00C90CDD">
              <w:rPr>
                <w:rFonts w:cs="Times New Roman"/>
                <w:bCs/>
                <w:sz w:val="18"/>
                <w:szCs w:val="18"/>
              </w:rPr>
              <w:t xml:space="preserve"> (Като </w:t>
            </w:r>
            <w:proofErr w:type="spellStart"/>
            <w:r w:rsidRPr="00C90CDD">
              <w:rPr>
                <w:rFonts w:cs="Times New Roman"/>
                <w:bCs/>
                <w:sz w:val="18"/>
                <w:szCs w:val="18"/>
              </w:rPr>
              <w:t>және</w:t>
            </w:r>
            <w:proofErr w:type="spellEnd"/>
            <w:r w:rsidRPr="00C90CDD">
              <w:rPr>
                <w:rFonts w:cs="Times New Roman"/>
                <w:bCs/>
                <w:sz w:val="18"/>
                <w:szCs w:val="18"/>
              </w:rPr>
              <w:t xml:space="preserve"> </w:t>
            </w:r>
            <w:r>
              <w:rPr>
                <w:rFonts w:cs="Times New Roman"/>
                <w:bCs/>
                <w:sz w:val="18"/>
                <w:szCs w:val="18"/>
                <w:lang w:val="kk-KZ"/>
              </w:rPr>
              <w:t>К</w:t>
            </w:r>
            <w:proofErr w:type="spellStart"/>
            <w:r w:rsidRPr="00C90CDD">
              <w:rPr>
                <w:rFonts w:cs="Times New Roman"/>
                <w:bCs/>
                <w:sz w:val="18"/>
                <w:szCs w:val="18"/>
              </w:rPr>
              <w:t>алантариан</w:t>
            </w:r>
            <w:proofErr w:type="spellEnd"/>
            <w:r w:rsidRPr="00C90CDD">
              <w:rPr>
                <w:rFonts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C90CDD">
              <w:rPr>
                <w:rFonts w:cs="Times New Roman"/>
                <w:bCs/>
                <w:sz w:val="18"/>
                <w:szCs w:val="18"/>
              </w:rPr>
              <w:t>әдісі</w:t>
            </w:r>
            <w:proofErr w:type="spellEnd"/>
            <w:r w:rsidRPr="00C90CDD">
              <w:rPr>
                <w:rFonts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448" w:type="pct"/>
          </w:tcPr>
          <w:p w14:paraId="481DE773" w14:textId="77777777" w:rsidR="00D9249E" w:rsidRPr="00B42399" w:rsidRDefault="00D9249E" w:rsidP="009A24A9">
            <w:pPr>
              <w:jc w:val="both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noProof/>
                <w:sz w:val="20"/>
                <w:szCs w:val="20"/>
              </w:rPr>
              <w:drawing>
                <wp:inline distT="0" distB="0" distL="0" distR="0" wp14:anchorId="43BA58E4" wp14:editId="5EF0FA1E">
                  <wp:extent cx="9251950" cy="212090"/>
                  <wp:effectExtent l="0" t="0" r="0" b="0"/>
                  <wp:docPr id="66333724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51950" cy="212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" w:type="pct"/>
          </w:tcPr>
          <w:p w14:paraId="3E450C28" w14:textId="50DA97F5" w:rsidR="00D9249E" w:rsidRPr="00B42399" w:rsidRDefault="00D9249E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1</w:t>
            </w:r>
            <w:r w:rsidR="00B372E6">
              <w:rPr>
                <w:rFonts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288" w:type="pct"/>
          </w:tcPr>
          <w:p w14:paraId="79F02B27" w14:textId="1C487EB5" w:rsidR="00D9249E" w:rsidRPr="00BE0393" w:rsidRDefault="00B372E6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1</w:t>
            </w:r>
            <w:r w:rsidR="00D9249E" w:rsidRPr="00BE0393">
              <w:rPr>
                <w:rFonts w:cs="Times New Roman"/>
                <w:b/>
                <w:sz w:val="18"/>
                <w:szCs w:val="18"/>
              </w:rPr>
              <w:t>р</w:t>
            </w:r>
            <w:r w:rsidR="00D9249E" w:rsidRPr="00BE0393">
              <w:rPr>
                <w:rFonts w:cs="Times New Roman"/>
                <w:b/>
                <w:sz w:val="18"/>
                <w:szCs w:val="18"/>
                <w:lang w:val="kk-KZ"/>
              </w:rPr>
              <w:t>ет</w:t>
            </w:r>
            <w:r w:rsidR="00D9249E" w:rsidRPr="00BE0393">
              <w:rPr>
                <w:rFonts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88" w:type="pct"/>
            <w:vAlign w:val="center"/>
          </w:tcPr>
          <w:p w14:paraId="0DB46218" w14:textId="08D3D1DE" w:rsidR="00D9249E" w:rsidRPr="00B42399" w:rsidRDefault="00D9249E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70" w:type="pct"/>
            <w:vAlign w:val="center"/>
          </w:tcPr>
          <w:p w14:paraId="5C23EDFC" w14:textId="30A36E86" w:rsidR="00D9249E" w:rsidRPr="00B42399" w:rsidRDefault="00D9249E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25" w:type="pct"/>
            <w:vAlign w:val="center"/>
          </w:tcPr>
          <w:p w14:paraId="696DD062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24" w:type="pct"/>
            <w:vAlign w:val="center"/>
          </w:tcPr>
          <w:p w14:paraId="34E038C3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16" w:type="pct"/>
            <w:vAlign w:val="center"/>
          </w:tcPr>
          <w:p w14:paraId="18EE5FAB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62" w:type="pct"/>
            <w:vAlign w:val="center"/>
          </w:tcPr>
          <w:p w14:paraId="0BD8D9E6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62" w:type="pct"/>
            <w:vAlign w:val="center"/>
          </w:tcPr>
          <w:p w14:paraId="192BF791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D9249E" w:rsidRPr="00B42399" w14:paraId="14500F6A" w14:textId="77777777" w:rsidTr="009A24A9">
        <w:trPr>
          <w:trHeight w:val="396"/>
        </w:trPr>
        <w:tc>
          <w:tcPr>
            <w:tcW w:w="187" w:type="pct"/>
            <w:vAlign w:val="center"/>
          </w:tcPr>
          <w:p w14:paraId="1649BD83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42399">
              <w:rPr>
                <w:rFonts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130" w:type="pct"/>
            <w:vAlign w:val="center"/>
          </w:tcPr>
          <w:p w14:paraId="25F814D8" w14:textId="77777777" w:rsidR="00D9249E" w:rsidRPr="00B42399" w:rsidRDefault="00D9249E" w:rsidP="009A24A9">
            <w:pPr>
              <w:jc w:val="both"/>
              <w:rPr>
                <w:rFonts w:cs="Times New Roman"/>
                <w:b/>
                <w:sz w:val="20"/>
                <w:szCs w:val="20"/>
              </w:rPr>
            </w:pPr>
            <w:proofErr w:type="spellStart"/>
            <w:r w:rsidRPr="00C90CDD">
              <w:rPr>
                <w:rFonts w:cs="Times New Roman"/>
                <w:bCs/>
                <w:sz w:val="20"/>
                <w:szCs w:val="20"/>
              </w:rPr>
              <w:t>Қан</w:t>
            </w:r>
            <w:proofErr w:type="spellEnd"/>
            <w:r w:rsidRPr="00C90CDD">
              <w:rPr>
                <w:rFonts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C90CDD">
              <w:rPr>
                <w:rFonts w:cs="Times New Roman"/>
                <w:bCs/>
                <w:sz w:val="20"/>
                <w:szCs w:val="20"/>
              </w:rPr>
              <w:t>сарысуындағы</w:t>
            </w:r>
            <w:proofErr w:type="spellEnd"/>
            <w:r w:rsidRPr="00C90CDD">
              <w:rPr>
                <w:rFonts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/>
                <w:bCs/>
                <w:sz w:val="20"/>
                <w:szCs w:val="20"/>
                <w:lang w:val="kk-KZ"/>
              </w:rPr>
              <w:t>С</w:t>
            </w:r>
            <w:r w:rsidRPr="00C90CDD">
              <w:rPr>
                <w:rFonts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C90CDD">
              <w:rPr>
                <w:rFonts w:cs="Times New Roman"/>
                <w:bCs/>
                <w:sz w:val="20"/>
                <w:szCs w:val="20"/>
              </w:rPr>
              <w:t>вирусына</w:t>
            </w:r>
            <w:proofErr w:type="spellEnd"/>
            <w:r w:rsidRPr="00C90CDD">
              <w:rPr>
                <w:rFonts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C90CDD">
              <w:rPr>
                <w:rFonts w:cs="Times New Roman"/>
                <w:bCs/>
                <w:sz w:val="20"/>
                <w:szCs w:val="20"/>
              </w:rPr>
              <w:t>жиынтық</w:t>
            </w:r>
            <w:proofErr w:type="spellEnd"/>
            <w:r w:rsidRPr="00C90CDD">
              <w:rPr>
                <w:rFonts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C90CDD">
              <w:rPr>
                <w:rFonts w:cs="Times New Roman"/>
                <w:bCs/>
                <w:sz w:val="20"/>
                <w:szCs w:val="20"/>
              </w:rPr>
              <w:t>антиденелерді</w:t>
            </w:r>
            <w:proofErr w:type="spellEnd"/>
            <w:r w:rsidRPr="00C90CDD">
              <w:rPr>
                <w:rFonts w:cs="Times New Roman"/>
                <w:bCs/>
                <w:sz w:val="20"/>
                <w:szCs w:val="20"/>
              </w:rPr>
              <w:t xml:space="preserve"> ИФ</w:t>
            </w:r>
            <w:r>
              <w:rPr>
                <w:rFonts w:cs="Times New Roman"/>
                <w:bCs/>
                <w:sz w:val="20"/>
                <w:szCs w:val="20"/>
                <w:lang w:val="kk-KZ"/>
              </w:rPr>
              <w:t>Т</w:t>
            </w:r>
            <w:r w:rsidRPr="00C90CDD">
              <w:rPr>
                <w:rFonts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C90CDD">
              <w:rPr>
                <w:rFonts w:cs="Times New Roman"/>
                <w:bCs/>
                <w:sz w:val="20"/>
                <w:szCs w:val="20"/>
              </w:rPr>
              <w:t>әдісімен</w:t>
            </w:r>
            <w:proofErr w:type="spellEnd"/>
            <w:r w:rsidRPr="00C90CDD">
              <w:rPr>
                <w:rFonts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C90CDD">
              <w:rPr>
                <w:rFonts w:cs="Times New Roman"/>
                <w:bCs/>
                <w:sz w:val="20"/>
                <w:szCs w:val="20"/>
              </w:rPr>
              <w:t>анықтау</w:t>
            </w:r>
            <w:proofErr w:type="spellEnd"/>
            <w:r w:rsidRPr="00C90CDD">
              <w:rPr>
                <w:rFonts w:cs="Times New Roman"/>
                <w:bCs/>
                <w:sz w:val="20"/>
                <w:szCs w:val="20"/>
              </w:rPr>
              <w:t xml:space="preserve"> </w:t>
            </w:r>
            <w:r w:rsidRPr="00C90CDD">
              <w:rPr>
                <w:rFonts w:cs="Times New Roman"/>
                <w:b/>
                <w:sz w:val="24"/>
                <w:szCs w:val="24"/>
              </w:rPr>
              <w:t>(</w:t>
            </w:r>
            <w:proofErr w:type="spellStart"/>
            <w:r w:rsidRPr="00C90CDD">
              <w:rPr>
                <w:rFonts w:cs="Times New Roman"/>
                <w:b/>
                <w:sz w:val="24"/>
                <w:szCs w:val="24"/>
              </w:rPr>
              <w:t>қан</w:t>
            </w:r>
            <w:proofErr w:type="spellEnd"/>
            <w:r w:rsidRPr="00C90CDD">
              <w:rPr>
                <w:rFonts w:cs="Times New Roman"/>
                <w:b/>
                <w:sz w:val="24"/>
                <w:szCs w:val="24"/>
              </w:rPr>
              <w:t xml:space="preserve"> ал</w:t>
            </w:r>
            <w:r w:rsidRPr="00C90CDD">
              <w:rPr>
                <w:rFonts w:cs="Times New Roman"/>
                <w:b/>
                <w:sz w:val="24"/>
                <w:szCs w:val="24"/>
                <w:lang w:val="kk-KZ"/>
              </w:rPr>
              <w:t>ынбайды</w:t>
            </w:r>
            <w:r w:rsidRPr="00C90CDD">
              <w:rPr>
                <w:rFonts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448" w:type="pct"/>
          </w:tcPr>
          <w:p w14:paraId="39447C89" w14:textId="77777777" w:rsidR="00D9249E" w:rsidRPr="00B42399" w:rsidRDefault="00D9249E" w:rsidP="009A24A9">
            <w:pPr>
              <w:jc w:val="both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noProof/>
                <w:sz w:val="20"/>
                <w:szCs w:val="20"/>
              </w:rPr>
              <w:drawing>
                <wp:inline distT="0" distB="0" distL="0" distR="0" wp14:anchorId="5DB84230" wp14:editId="00D01DDB">
                  <wp:extent cx="9251950" cy="212090"/>
                  <wp:effectExtent l="0" t="0" r="0" b="0"/>
                  <wp:docPr id="1972793659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51950" cy="212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" w:type="pct"/>
          </w:tcPr>
          <w:p w14:paraId="136A53FC" w14:textId="42744E9F" w:rsidR="00D9249E" w:rsidRPr="00B42399" w:rsidRDefault="00D9249E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1</w:t>
            </w:r>
            <w:r w:rsidR="00B372E6">
              <w:rPr>
                <w:rFonts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288" w:type="pct"/>
          </w:tcPr>
          <w:p w14:paraId="7124B792" w14:textId="1E181AE0" w:rsidR="00D9249E" w:rsidRPr="00BE0393" w:rsidRDefault="00B372E6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1</w:t>
            </w:r>
            <w:r w:rsidR="00D9249E" w:rsidRPr="00BE0393">
              <w:rPr>
                <w:rFonts w:cs="Times New Roman"/>
                <w:b/>
                <w:sz w:val="18"/>
                <w:szCs w:val="18"/>
              </w:rPr>
              <w:t>р</w:t>
            </w:r>
            <w:r w:rsidR="00D9249E" w:rsidRPr="00BE0393">
              <w:rPr>
                <w:rFonts w:cs="Times New Roman"/>
                <w:b/>
                <w:sz w:val="18"/>
                <w:szCs w:val="18"/>
                <w:lang w:val="kk-KZ"/>
              </w:rPr>
              <w:t>ет</w:t>
            </w:r>
            <w:r w:rsidR="00D9249E" w:rsidRPr="00BE0393">
              <w:rPr>
                <w:rFonts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88" w:type="pct"/>
            <w:vAlign w:val="center"/>
          </w:tcPr>
          <w:p w14:paraId="28A351C1" w14:textId="09A72B87" w:rsidR="00D9249E" w:rsidRPr="00B42399" w:rsidRDefault="00D9249E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70" w:type="pct"/>
            <w:vAlign w:val="center"/>
          </w:tcPr>
          <w:p w14:paraId="1C841A61" w14:textId="4126D431" w:rsidR="00D9249E" w:rsidRPr="00B42399" w:rsidRDefault="00D9249E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25" w:type="pct"/>
            <w:vAlign w:val="center"/>
          </w:tcPr>
          <w:p w14:paraId="12F4B6BC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24" w:type="pct"/>
            <w:vAlign w:val="center"/>
          </w:tcPr>
          <w:p w14:paraId="51130650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16" w:type="pct"/>
            <w:vAlign w:val="center"/>
          </w:tcPr>
          <w:p w14:paraId="61E617DB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62" w:type="pct"/>
            <w:vAlign w:val="center"/>
          </w:tcPr>
          <w:p w14:paraId="532E22DF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62" w:type="pct"/>
            <w:vAlign w:val="center"/>
          </w:tcPr>
          <w:p w14:paraId="2BFC9796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D9249E" w:rsidRPr="00B42399" w14:paraId="01AF2930" w14:textId="77777777" w:rsidTr="009A24A9">
        <w:trPr>
          <w:trHeight w:val="396"/>
        </w:trPr>
        <w:tc>
          <w:tcPr>
            <w:tcW w:w="187" w:type="pct"/>
            <w:vAlign w:val="center"/>
          </w:tcPr>
          <w:p w14:paraId="5E6C18A4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42399">
              <w:rPr>
                <w:rFonts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130" w:type="pct"/>
            <w:vAlign w:val="center"/>
          </w:tcPr>
          <w:p w14:paraId="73FA4230" w14:textId="77777777" w:rsidR="00D9249E" w:rsidRPr="00B42399" w:rsidRDefault="00D9249E" w:rsidP="009A24A9">
            <w:pPr>
              <w:jc w:val="both"/>
              <w:rPr>
                <w:rFonts w:cs="Times New Roman"/>
                <w:b/>
                <w:sz w:val="20"/>
                <w:szCs w:val="20"/>
              </w:rPr>
            </w:pPr>
            <w:proofErr w:type="spellStart"/>
            <w:r w:rsidRPr="00C90CDD">
              <w:rPr>
                <w:rFonts w:cs="Times New Roman"/>
                <w:bCs/>
                <w:sz w:val="20"/>
                <w:szCs w:val="20"/>
              </w:rPr>
              <w:t>Қан</w:t>
            </w:r>
            <w:proofErr w:type="spellEnd"/>
            <w:r w:rsidRPr="00C90CDD">
              <w:rPr>
                <w:rFonts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C90CDD">
              <w:rPr>
                <w:rFonts w:cs="Times New Roman"/>
                <w:bCs/>
                <w:sz w:val="20"/>
                <w:szCs w:val="20"/>
              </w:rPr>
              <w:t>сарысуындағы</w:t>
            </w:r>
            <w:proofErr w:type="spellEnd"/>
            <w:r w:rsidRPr="00C90CDD">
              <w:rPr>
                <w:rFonts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B42399">
              <w:rPr>
                <w:rFonts w:cs="Times New Roman"/>
                <w:bCs/>
                <w:sz w:val="20"/>
                <w:szCs w:val="20"/>
              </w:rPr>
              <w:t>НВsAg</w:t>
            </w:r>
            <w:proofErr w:type="spellEnd"/>
            <w:r>
              <w:t xml:space="preserve"> </w:t>
            </w:r>
            <w:r w:rsidRPr="00C90CDD">
              <w:rPr>
                <w:rFonts w:cs="Times New Roman"/>
                <w:bCs/>
                <w:sz w:val="20"/>
                <w:szCs w:val="20"/>
              </w:rPr>
              <w:t xml:space="preserve">ИФТ </w:t>
            </w:r>
            <w:proofErr w:type="spellStart"/>
            <w:r w:rsidRPr="00C90CDD">
              <w:rPr>
                <w:rFonts w:cs="Times New Roman"/>
                <w:bCs/>
                <w:sz w:val="20"/>
                <w:szCs w:val="20"/>
              </w:rPr>
              <w:t>әдісімен</w:t>
            </w:r>
            <w:proofErr w:type="spellEnd"/>
            <w:r w:rsidRPr="00C90CDD">
              <w:rPr>
                <w:rFonts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C90CDD">
              <w:rPr>
                <w:rFonts w:cs="Times New Roman"/>
                <w:bCs/>
                <w:sz w:val="20"/>
                <w:szCs w:val="20"/>
              </w:rPr>
              <w:t>анықтау</w:t>
            </w:r>
            <w:proofErr w:type="spellEnd"/>
            <w:r w:rsidRPr="00C90CDD">
              <w:rPr>
                <w:rFonts w:cs="Times New Roman"/>
                <w:bCs/>
                <w:sz w:val="20"/>
                <w:szCs w:val="20"/>
              </w:rPr>
              <w:t xml:space="preserve"> </w:t>
            </w:r>
            <w:r w:rsidRPr="00C90CDD">
              <w:rPr>
                <w:rFonts w:cs="Times New Roman"/>
                <w:b/>
                <w:sz w:val="24"/>
                <w:szCs w:val="24"/>
              </w:rPr>
              <w:t>(</w:t>
            </w:r>
            <w:proofErr w:type="spellStart"/>
            <w:r w:rsidRPr="00C90CDD">
              <w:rPr>
                <w:rFonts w:cs="Times New Roman"/>
                <w:b/>
                <w:sz w:val="24"/>
                <w:szCs w:val="24"/>
              </w:rPr>
              <w:t>қан</w:t>
            </w:r>
            <w:proofErr w:type="spellEnd"/>
            <w:r w:rsidRPr="00C90CDD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90CDD">
              <w:rPr>
                <w:rFonts w:cs="Times New Roman"/>
                <w:b/>
                <w:sz w:val="24"/>
                <w:szCs w:val="24"/>
              </w:rPr>
              <w:t>алынбайды</w:t>
            </w:r>
            <w:proofErr w:type="spellEnd"/>
            <w:r w:rsidRPr="00C90CDD">
              <w:rPr>
                <w:rFonts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448" w:type="pct"/>
          </w:tcPr>
          <w:p w14:paraId="62CA19E1" w14:textId="77777777" w:rsidR="00D9249E" w:rsidRPr="00B42399" w:rsidRDefault="00D9249E" w:rsidP="009A24A9">
            <w:pPr>
              <w:jc w:val="both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noProof/>
                <w:sz w:val="20"/>
                <w:szCs w:val="20"/>
              </w:rPr>
              <w:drawing>
                <wp:inline distT="0" distB="0" distL="0" distR="0" wp14:anchorId="4B161C0C" wp14:editId="2A3EC8C3">
                  <wp:extent cx="9251950" cy="212090"/>
                  <wp:effectExtent l="0" t="0" r="0" b="0"/>
                  <wp:docPr id="49967097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51950" cy="212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" w:type="pct"/>
          </w:tcPr>
          <w:p w14:paraId="7E4FC30C" w14:textId="6BBC7EF7" w:rsidR="00D9249E" w:rsidRPr="00B42399" w:rsidRDefault="00D9249E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1</w:t>
            </w:r>
            <w:r w:rsidR="00B372E6">
              <w:rPr>
                <w:rFonts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288" w:type="pct"/>
          </w:tcPr>
          <w:p w14:paraId="54FA9C4B" w14:textId="2CF026D3" w:rsidR="00D9249E" w:rsidRPr="00BE0393" w:rsidRDefault="00B372E6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1</w:t>
            </w:r>
            <w:r w:rsidR="00D9249E" w:rsidRPr="00BE0393">
              <w:rPr>
                <w:rFonts w:cs="Times New Roman"/>
                <w:b/>
                <w:sz w:val="18"/>
                <w:szCs w:val="18"/>
              </w:rPr>
              <w:t>р</w:t>
            </w:r>
            <w:r w:rsidR="00D9249E" w:rsidRPr="00BE0393">
              <w:rPr>
                <w:rFonts w:cs="Times New Roman"/>
                <w:b/>
                <w:sz w:val="18"/>
                <w:szCs w:val="18"/>
                <w:lang w:val="kk-KZ"/>
              </w:rPr>
              <w:t>ет</w:t>
            </w:r>
            <w:r w:rsidR="00D9249E" w:rsidRPr="00BE0393">
              <w:rPr>
                <w:rFonts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88" w:type="pct"/>
            <w:vAlign w:val="center"/>
          </w:tcPr>
          <w:p w14:paraId="2D4AC9AE" w14:textId="6EF1E766" w:rsidR="00D9249E" w:rsidRPr="00B42399" w:rsidRDefault="00D9249E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70" w:type="pct"/>
            <w:vAlign w:val="center"/>
          </w:tcPr>
          <w:p w14:paraId="2927E949" w14:textId="6D3D97B5" w:rsidR="00D9249E" w:rsidRPr="00B42399" w:rsidRDefault="00D9249E" w:rsidP="009A24A9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25" w:type="pct"/>
            <w:vAlign w:val="center"/>
          </w:tcPr>
          <w:p w14:paraId="7B2D5D86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24" w:type="pct"/>
            <w:vAlign w:val="center"/>
          </w:tcPr>
          <w:p w14:paraId="1669CCE0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16" w:type="pct"/>
            <w:vAlign w:val="center"/>
          </w:tcPr>
          <w:p w14:paraId="73E57621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62" w:type="pct"/>
            <w:vAlign w:val="center"/>
          </w:tcPr>
          <w:p w14:paraId="44F1B823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62" w:type="pct"/>
            <w:vAlign w:val="center"/>
          </w:tcPr>
          <w:p w14:paraId="08320324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D9249E" w:rsidRPr="00B42399" w14:paraId="61CE9AB6" w14:textId="77777777" w:rsidTr="009A24A9">
        <w:trPr>
          <w:trHeight w:val="493"/>
        </w:trPr>
        <w:tc>
          <w:tcPr>
            <w:tcW w:w="187" w:type="pct"/>
            <w:vAlign w:val="center"/>
          </w:tcPr>
          <w:p w14:paraId="37CBD740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130" w:type="pct"/>
            <w:vAlign w:val="center"/>
          </w:tcPr>
          <w:p w14:paraId="220D90AA" w14:textId="77777777" w:rsidR="00D9249E" w:rsidRPr="00B42399" w:rsidRDefault="00D9249E" w:rsidP="009A24A9">
            <w:pPr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  <w:lang w:val="kk-KZ"/>
              </w:rPr>
              <w:t>Барлығы</w:t>
            </w:r>
            <w:r w:rsidRPr="00B42399">
              <w:rPr>
                <w:rFonts w:cs="Times New Roman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448" w:type="pct"/>
          </w:tcPr>
          <w:p w14:paraId="7D738F23" w14:textId="77777777" w:rsidR="00D9249E" w:rsidRPr="00B42399" w:rsidRDefault="00D9249E" w:rsidP="009A24A9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00" w:type="pct"/>
          </w:tcPr>
          <w:p w14:paraId="5547398F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88" w:type="pct"/>
          </w:tcPr>
          <w:p w14:paraId="287808EE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88" w:type="pct"/>
            <w:vAlign w:val="center"/>
          </w:tcPr>
          <w:p w14:paraId="1FFB4E1B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70" w:type="pct"/>
            <w:vAlign w:val="center"/>
          </w:tcPr>
          <w:p w14:paraId="06F02BC4" w14:textId="51471C94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25" w:type="pct"/>
            <w:vAlign w:val="center"/>
          </w:tcPr>
          <w:p w14:paraId="46CBBC65" w14:textId="77777777" w:rsidR="00D9249E" w:rsidRPr="00B42399" w:rsidRDefault="00D9249E" w:rsidP="009A24A9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24" w:type="pct"/>
            <w:vAlign w:val="center"/>
          </w:tcPr>
          <w:p w14:paraId="11073F64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16" w:type="pct"/>
            <w:vAlign w:val="center"/>
          </w:tcPr>
          <w:p w14:paraId="5E17AADB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62" w:type="pct"/>
            <w:vAlign w:val="center"/>
          </w:tcPr>
          <w:p w14:paraId="4D0270FE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62" w:type="pct"/>
            <w:vAlign w:val="center"/>
          </w:tcPr>
          <w:p w14:paraId="71B5AD84" w14:textId="77777777" w:rsidR="00D9249E" w:rsidRPr="00B42399" w:rsidRDefault="00D9249E" w:rsidP="009A24A9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</w:tbl>
    <w:p w14:paraId="33E587D7" w14:textId="60A7791D" w:rsidR="00D9249E" w:rsidRDefault="00D9249E" w:rsidP="00BF3E8B">
      <w:pPr>
        <w:spacing w:after="200" w:line="276" w:lineRule="auto"/>
        <w:rPr>
          <w:rFonts w:eastAsia="Times New Roman" w:cs="Times New Roman"/>
          <w:kern w:val="0"/>
          <w:sz w:val="20"/>
          <w:szCs w:val="20"/>
          <w:lang w:eastAsia="ru-RU"/>
          <w14:ligatures w14:val="none"/>
        </w:rPr>
      </w:pPr>
    </w:p>
    <w:sectPr w:rsidR="00D9249E" w:rsidSect="00D9249E">
      <w:pgSz w:w="16838" w:h="11906" w:orient="landscape" w:code="9"/>
      <w:pgMar w:top="720" w:right="720" w:bottom="720" w:left="720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25A119" w14:textId="77777777" w:rsidR="00D43631" w:rsidRDefault="00D43631" w:rsidP="00D9249E">
      <w:pPr>
        <w:spacing w:after="0"/>
      </w:pPr>
      <w:r>
        <w:separator/>
      </w:r>
    </w:p>
  </w:endnote>
  <w:endnote w:type="continuationSeparator" w:id="0">
    <w:p w14:paraId="75D78DF6" w14:textId="77777777" w:rsidR="00D43631" w:rsidRDefault="00D43631" w:rsidP="00D9249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C12738" w14:textId="77777777" w:rsidR="00D43631" w:rsidRDefault="00D43631" w:rsidP="00D9249E">
      <w:pPr>
        <w:spacing w:after="0"/>
      </w:pPr>
      <w:r>
        <w:separator/>
      </w:r>
    </w:p>
  </w:footnote>
  <w:footnote w:type="continuationSeparator" w:id="0">
    <w:p w14:paraId="7E892C38" w14:textId="77777777" w:rsidR="00D43631" w:rsidRDefault="00D43631" w:rsidP="00D9249E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949"/>
    <w:rsid w:val="00310069"/>
    <w:rsid w:val="00335D6A"/>
    <w:rsid w:val="00413949"/>
    <w:rsid w:val="004742BA"/>
    <w:rsid w:val="004B4543"/>
    <w:rsid w:val="00644D1D"/>
    <w:rsid w:val="006C0B77"/>
    <w:rsid w:val="007B6D1F"/>
    <w:rsid w:val="008242FF"/>
    <w:rsid w:val="00870751"/>
    <w:rsid w:val="00922C48"/>
    <w:rsid w:val="00B372E6"/>
    <w:rsid w:val="00B915B7"/>
    <w:rsid w:val="00BF3E8B"/>
    <w:rsid w:val="00D43631"/>
    <w:rsid w:val="00D9249E"/>
    <w:rsid w:val="00EA59DF"/>
    <w:rsid w:val="00ED0B52"/>
    <w:rsid w:val="00EE4070"/>
    <w:rsid w:val="00F12C76"/>
    <w:rsid w:val="00F32161"/>
    <w:rsid w:val="00FF3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A5FA9"/>
  <w15:chartTrackingRefBased/>
  <w15:docId w15:val="{250A0861-5AD2-4811-9D93-6CB8DDA49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249E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4139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139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1394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1394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1394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1394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1394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1394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1394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394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1394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1394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13949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13949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413949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413949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413949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413949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41394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139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1394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139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139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13949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41394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13949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1394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13949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413949"/>
    <w:rPr>
      <w:b/>
      <w:bCs/>
      <w:smallCaps/>
      <w:color w:val="2E74B5" w:themeColor="accent1" w:themeShade="BF"/>
      <w:spacing w:val="5"/>
    </w:rPr>
  </w:style>
  <w:style w:type="table" w:customStyle="1" w:styleId="11">
    <w:name w:val="Сетка таблицы1"/>
    <w:basedOn w:val="a1"/>
    <w:next w:val="ac"/>
    <w:uiPriority w:val="59"/>
    <w:rsid w:val="00D9249E"/>
    <w:pPr>
      <w:spacing w:after="0" w:line="240" w:lineRule="auto"/>
    </w:pPr>
    <w:rPr>
      <w:rFonts w:eastAsia="Times New Roman"/>
      <w:kern w:val="0"/>
      <w:lang w:eastAsia="ru-RU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c">
    <w:name w:val="Table Grid"/>
    <w:basedOn w:val="a1"/>
    <w:uiPriority w:val="39"/>
    <w:rsid w:val="00D924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D9249E"/>
    <w:pPr>
      <w:tabs>
        <w:tab w:val="center" w:pos="4677"/>
        <w:tab w:val="right" w:pos="9355"/>
      </w:tabs>
      <w:spacing w:after="0"/>
    </w:pPr>
  </w:style>
  <w:style w:type="character" w:customStyle="1" w:styleId="ae">
    <w:name w:val="Верхний колонтитул Знак"/>
    <w:basedOn w:val="a0"/>
    <w:link w:val="ad"/>
    <w:uiPriority w:val="99"/>
    <w:rsid w:val="00D9249E"/>
    <w:rPr>
      <w:rFonts w:ascii="Times New Roman" w:hAnsi="Times New Roman"/>
      <w:sz w:val="28"/>
    </w:rPr>
  </w:style>
  <w:style w:type="paragraph" w:styleId="af">
    <w:name w:val="footer"/>
    <w:basedOn w:val="a"/>
    <w:link w:val="af0"/>
    <w:uiPriority w:val="99"/>
    <w:unhideWhenUsed/>
    <w:rsid w:val="00D9249E"/>
    <w:pPr>
      <w:tabs>
        <w:tab w:val="center" w:pos="4677"/>
        <w:tab w:val="right" w:pos="9355"/>
      </w:tabs>
      <w:spacing w:after="0"/>
    </w:pPr>
  </w:style>
  <w:style w:type="character" w:customStyle="1" w:styleId="af0">
    <w:name w:val="Нижний колонтитул Знак"/>
    <w:basedOn w:val="a0"/>
    <w:link w:val="af"/>
    <w:uiPriority w:val="99"/>
    <w:rsid w:val="00D9249E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 Войнов</dc:creator>
  <cp:keywords/>
  <dc:description/>
  <cp:lastModifiedBy>Павел Войнов</cp:lastModifiedBy>
  <cp:revision>3</cp:revision>
  <dcterms:created xsi:type="dcterms:W3CDTF">2026-10-21T10:32:00Z</dcterms:created>
  <dcterms:modified xsi:type="dcterms:W3CDTF">2026-10-21T10:33:00Z</dcterms:modified>
</cp:coreProperties>
</file>