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7C3" w:rsidRPr="00354D16" w:rsidRDefault="00BF27C3" w:rsidP="00BF27C3">
      <w:pPr>
        <w:jc w:val="center"/>
        <w:rPr>
          <w:b/>
          <w:sz w:val="20"/>
          <w:szCs w:val="20"/>
        </w:rPr>
      </w:pPr>
      <w:r w:rsidRPr="00B17171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спецификация:</w:t>
      </w:r>
      <w:r w:rsidRPr="00B17171">
        <w:rPr>
          <w:b/>
          <w:lang w:val="kk-KZ"/>
        </w:rPr>
        <w:t xml:space="preserve"> </w:t>
      </w:r>
      <w:r w:rsidRPr="00B1717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hyperlink r:id="rId5" w:history="1">
        <w:r w:rsidRPr="00354D16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>Работа по обследованию здания для составления тех</w:t>
        </w:r>
        <w:r w:rsidR="00F31A3F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 xml:space="preserve">нического </w:t>
        </w:r>
        <w:r w:rsidRPr="00354D16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>заключени</w:t>
        </w:r>
        <w:r w:rsidR="00F31A3F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>я</w:t>
        </w:r>
        <w:r w:rsidR="001B6377" w:rsidRPr="001B6377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r w:rsidR="001B6377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val="kk-KZ"/>
          </w:rPr>
          <w:t>отдельно стоящей, старой котельной</w:t>
        </w:r>
        <w:r w:rsidRPr="00354D16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 xml:space="preserve"> (</w:t>
        </w:r>
        <w:r w:rsidRPr="00354D16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val="kk-KZ"/>
          </w:rPr>
          <w:t xml:space="preserve">для </w:t>
        </w:r>
        <w:r w:rsidRPr="00354D16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>снос</w:t>
        </w:r>
        <w:r w:rsidR="00F31A3F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>а</w:t>
        </w:r>
        <w:r w:rsidRPr="00354D16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val="kk-KZ"/>
          </w:rPr>
          <w:t xml:space="preserve"> здани</w:t>
        </w:r>
        <w:r w:rsidR="00F31A3F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val="kk-KZ"/>
          </w:rPr>
          <w:t>я</w:t>
        </w:r>
        <w:r w:rsidRPr="00354D16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>)</w:t>
        </w:r>
      </w:hyperlink>
    </w:p>
    <w:p w:rsidR="00BF27C3" w:rsidRPr="00B17171" w:rsidRDefault="00BF27C3">
      <w:pPr>
        <w:rPr>
          <w:b/>
        </w:rPr>
      </w:pPr>
    </w:p>
    <w:p w:rsidR="00BF27C3" w:rsidRPr="00AA7C5A" w:rsidRDefault="00B17171" w:rsidP="00E967C8">
      <w:pPr>
        <w:ind w:firstLine="44"/>
        <w:jc w:val="both"/>
        <w:rPr>
          <w:rFonts w:ascii="Times New Roman" w:hAnsi="Times New Roman" w:cs="Times New Roman"/>
          <w:sz w:val="24"/>
          <w:szCs w:val="24"/>
        </w:rPr>
      </w:pPr>
      <w:r w:rsidRPr="00AA7C5A">
        <w:rPr>
          <w:rFonts w:ascii="Times New Roman" w:eastAsia="AHRCE+DejaVuSerifCondensed" w:hAnsi="Times New Roman" w:cs="Times New Roman"/>
          <w:b/>
          <w:bCs/>
          <w:color w:val="000000"/>
          <w:w w:val="102"/>
          <w:sz w:val="24"/>
          <w:szCs w:val="24"/>
        </w:rPr>
        <w:t>Описание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w w:val="102"/>
          <w:sz w:val="24"/>
          <w:szCs w:val="24"/>
        </w:rPr>
        <w:t>требуемых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w w:val="102"/>
          <w:sz w:val="24"/>
          <w:szCs w:val="24"/>
        </w:rPr>
        <w:t>характеристик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w w:val="102"/>
          <w:sz w:val="24"/>
          <w:szCs w:val="24"/>
        </w:rPr>
        <w:t>параметров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w w:val="102"/>
          <w:sz w:val="24"/>
          <w:szCs w:val="24"/>
        </w:rPr>
        <w:t>и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w w:val="102"/>
          <w:sz w:val="24"/>
          <w:szCs w:val="24"/>
        </w:rPr>
        <w:t>иных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w w:val="102"/>
          <w:sz w:val="24"/>
          <w:szCs w:val="24"/>
        </w:rPr>
        <w:t>исходных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AHRCE+DejaVuSerifCondensed" w:hAnsi="Times New Roman" w:cs="Times New Roman"/>
          <w:b/>
          <w:bCs/>
          <w:color w:val="000000"/>
          <w:w w:val="102"/>
          <w:sz w:val="24"/>
          <w:szCs w:val="24"/>
        </w:rPr>
        <w:t>данных</w:t>
      </w:r>
    </w:p>
    <w:p w:rsidR="00B17171" w:rsidRPr="00AA7C5A" w:rsidRDefault="00B17171" w:rsidP="00AA7C5A">
      <w:pPr>
        <w:widowControl w:val="0"/>
        <w:spacing w:before="59" w:line="254" w:lineRule="auto"/>
        <w:ind w:left="44" w:right="-1"/>
        <w:jc w:val="both"/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  <w:lang w:val="kk-KZ"/>
        </w:rPr>
      </w:pP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Комплекс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работ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по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проведению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детального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обследования</w:t>
      </w:r>
      <w:r w:rsidRPr="00AA7C5A">
        <w:rPr>
          <w:rFonts w:ascii="Times New Roman" w:eastAsia="YGCLW+DejaVuSerifCondensed" w:hAnsi="Times New Roman" w:cs="Times New Roman"/>
          <w:color w:val="000000"/>
          <w:spacing w:val="65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технического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(физического)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состояния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разработкой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технического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проекта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зданий.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Определение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состояния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несущих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конструкций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подземных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Pr="00AA7C5A">
        <w:rPr>
          <w:rFonts w:ascii="Times New Roman" w:eastAsia="YGCLW+DejaVuSerifCondensed" w:hAnsi="Times New Roman" w:cs="Times New Roman"/>
          <w:color w:val="000000"/>
          <w:spacing w:val="2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наземных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частей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фундаментов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стен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наружных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внутренних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стен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перекрытий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крыши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определением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прочностных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конструктивных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материалов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а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также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наличия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Pr="00AA7C5A">
        <w:rPr>
          <w:rFonts w:ascii="Times New Roman" w:eastAsia="YGCLW+DejaVuSerifCondensed" w:hAnsi="Times New Roman" w:cs="Times New Roman"/>
          <w:color w:val="000000"/>
          <w:spacing w:val="2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степени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появления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деформаций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повреждений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(трещин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прогибов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изгибов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оползней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вспучивание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влажности)</w:t>
      </w:r>
      <w:r w:rsidR="00742281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  <w:lang w:val="kk-KZ"/>
        </w:rPr>
        <w:t>, выявление дефектов и повреждений, а также подготовка технического заключения и дефектной ведомости для сноса зданий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AA7C5A" w:rsidRPr="00AA7C5A" w:rsidRDefault="00B17171" w:rsidP="00354D16">
      <w:pPr>
        <w:widowControl w:val="0"/>
        <w:spacing w:before="59" w:line="254" w:lineRule="auto"/>
        <w:ind w:left="44" w:right="-1"/>
        <w:jc w:val="both"/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</w:pP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1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spacing w:val="2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Выполнить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обследования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технического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состояния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здания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инструментальные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обследования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фундаментов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9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стен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Описание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конструктивной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схемы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выявления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расположения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несу</w:t>
      </w:r>
      <w:bookmarkStart w:id="0" w:name="_GoBack"/>
      <w:bookmarkEnd w:id="0"/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щих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конструкций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плане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по</w:t>
      </w:r>
      <w:r w:rsidRPr="00AA7C5A">
        <w:rPr>
          <w:rFonts w:ascii="Times New Roman" w:eastAsia="YGCLW+DejaVuSerifCondensed" w:hAnsi="Times New Roman" w:cs="Times New Roman"/>
          <w:color w:val="000000"/>
          <w:spacing w:val="2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высоте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Выполнить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сплошной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осмотр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Pr="00AA7C5A">
        <w:rPr>
          <w:rFonts w:ascii="Times New Roman" w:eastAsia="YGCLW+DejaVuSerifCondensed" w:hAnsi="Times New Roman" w:cs="Times New Roman"/>
          <w:color w:val="000000"/>
          <w:spacing w:val="2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фотографирование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конструкций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крыши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дверных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оконных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блоков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фасадов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Сбор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изучение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анализ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имеющейся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технической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документации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архивных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материалов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Все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виды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работ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должны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проводиться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</w:t>
      </w:r>
      <w:r w:rsidRPr="00AA7C5A">
        <w:rPr>
          <w:rFonts w:ascii="Times New Roman" w:eastAsia="YGCLW+DejaVuSerifCondensed" w:hAnsi="Times New Roman" w:cs="Times New Roman"/>
          <w:color w:val="000000"/>
          <w:spacing w:val="2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использованием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инструментов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приборов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,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оборудования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для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испытаний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По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результатам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обследования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  <w:lang w:val="kk-KZ"/>
        </w:rPr>
        <w:t xml:space="preserve">дать экспертное заключение 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технического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состояния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конструкций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(техническое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заключения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выводами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Pr="00AA7C5A">
        <w:rPr>
          <w:rFonts w:ascii="Times New Roman" w:eastAsia="YGCLW+DejaVuSerifCondensed" w:hAnsi="Times New Roman" w:cs="Times New Roman"/>
          <w:color w:val="000000"/>
          <w:spacing w:val="2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рекомендациями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Pr="00AA7C5A">
        <w:rPr>
          <w:rFonts w:ascii="Times New Roman" w:eastAsia="YGCLW+DejaVuSerifCondensed" w:hAnsi="Times New Roman" w:cs="Times New Roman"/>
          <w:color w:val="000000"/>
          <w:spacing w:val="2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разработка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технического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проекта)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Схемы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ведомости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дефектов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Pr="00AA7C5A">
        <w:rPr>
          <w:rFonts w:ascii="Times New Roman" w:eastAsia="YGCLW+DejaVuSerifCondensed" w:hAnsi="Times New Roman" w:cs="Times New Roman"/>
          <w:color w:val="000000"/>
          <w:spacing w:val="2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повреждений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фотофиксацией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Протоколы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исследований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Обследования</w:t>
      </w:r>
      <w:r w:rsidRPr="00AA7C5A">
        <w:rPr>
          <w:rFonts w:ascii="Times New Roman" w:eastAsia="YGCLW+DejaVuSerifCondensed" w:hAnsi="Times New Roman" w:cs="Times New Roman"/>
          <w:color w:val="000000"/>
          <w:spacing w:val="50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технического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состояния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здания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произвести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согласно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D2739D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Приказа Министра промышленности и строительства Республики Казахстан от 29 мая 2026 года № 263 «Об утверждении Правил осуществления технического обследования надежности и устойчивости зданий и сооружений»,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СП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РК</w:t>
      </w:r>
      <w:r w:rsidR="00D2739D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 xml:space="preserve"> 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1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04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-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101</w:t>
      </w:r>
      <w:r w:rsidRPr="00AA7C5A">
        <w:rPr>
          <w:rFonts w:ascii="Times New Roman" w:eastAsia="YGCLW+DejaVuSerifCondensed" w:hAnsi="Times New Roman" w:cs="Times New Roman"/>
          <w:color w:val="000000"/>
          <w:spacing w:val="-1"/>
          <w:w w:val="103"/>
          <w:sz w:val="24"/>
          <w:szCs w:val="24"/>
        </w:rPr>
        <w:t>-</w:t>
      </w: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2012</w:t>
      </w:r>
      <w:r w:rsidR="00D2739D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 xml:space="preserve"> «Обследование и оценка технического состояния зданий и </w:t>
      </w:r>
      <w:r w:rsidR="003C2E8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  <w:lang w:val="kk-KZ"/>
        </w:rPr>
        <w:t>сооружений», СЦИ РК 8.03-04-2025 Раздел 4 «Обмерные работы и обследования зданий и сооружений»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="003C2E8A">
        <w:rPr>
          <w:rFonts w:ascii="Times New Roman" w:eastAsia="YGCLW+DejaVuSerifCondensed" w:hAnsi="Times New Roman" w:cs="Times New Roman"/>
          <w:color w:val="000000"/>
          <w:sz w:val="24"/>
          <w:szCs w:val="24"/>
          <w:lang w:val="kk-KZ"/>
        </w:rPr>
        <w:t xml:space="preserve">В случае внесения изменений в нормативную базу подрядчик обязан руководствоваться действующими на момент выполнения работ нормативами. </w:t>
      </w:r>
      <w:r w:rsidR="00AA7C5A" w:rsidRPr="00AA7C5A">
        <w:rPr>
          <w:rFonts w:ascii="Times New Roman" w:hAnsi="Times New Roman" w:cs="Times New Roman"/>
          <w:sz w:val="24"/>
          <w:szCs w:val="24"/>
        </w:rPr>
        <w:t xml:space="preserve">Назначение: </w:t>
      </w:r>
      <w:r w:rsidR="001B6377">
        <w:rPr>
          <w:rFonts w:ascii="Times New Roman" w:hAnsi="Times New Roman" w:cs="Times New Roman"/>
          <w:sz w:val="24"/>
          <w:szCs w:val="24"/>
          <w:lang w:val="kk-KZ"/>
        </w:rPr>
        <w:t>Старая котельная</w:t>
      </w:r>
      <w:r w:rsidR="003C2E8A">
        <w:rPr>
          <w:rFonts w:ascii="Times New Roman" w:hAnsi="Times New Roman" w:cs="Times New Roman"/>
          <w:sz w:val="24"/>
          <w:szCs w:val="24"/>
          <w:lang w:val="kk-KZ"/>
        </w:rPr>
        <w:t xml:space="preserve"> к зданию </w:t>
      </w:r>
      <w:r w:rsidR="001B6377">
        <w:rPr>
          <w:rFonts w:ascii="Times New Roman" w:hAnsi="Times New Roman" w:cs="Times New Roman"/>
          <w:sz w:val="24"/>
          <w:szCs w:val="24"/>
          <w:lang w:val="kk-KZ"/>
        </w:rPr>
        <w:t>школа имени Жамбыла</w:t>
      </w:r>
      <w:r w:rsidR="003C2E8A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AA7C5A" w:rsidRPr="00AA7C5A">
        <w:rPr>
          <w:rFonts w:ascii="Times New Roman" w:hAnsi="Times New Roman" w:cs="Times New Roman"/>
          <w:sz w:val="24"/>
          <w:szCs w:val="24"/>
        </w:rPr>
        <w:t xml:space="preserve"> Год постройки</w:t>
      </w:r>
      <w:r w:rsidR="003C2E8A">
        <w:rPr>
          <w:rFonts w:ascii="Times New Roman" w:hAnsi="Times New Roman" w:cs="Times New Roman"/>
          <w:sz w:val="24"/>
          <w:szCs w:val="24"/>
          <w:lang w:val="kk-KZ"/>
        </w:rPr>
        <w:t xml:space="preserve"> здания</w:t>
      </w:r>
      <w:r w:rsidR="00AA7C5A" w:rsidRPr="00AA7C5A">
        <w:rPr>
          <w:rFonts w:ascii="Times New Roman" w:hAnsi="Times New Roman" w:cs="Times New Roman"/>
          <w:sz w:val="24"/>
          <w:szCs w:val="24"/>
        </w:rPr>
        <w:t>: 19</w:t>
      </w:r>
      <w:r w:rsidR="00F634D9" w:rsidRPr="00777478">
        <w:rPr>
          <w:rFonts w:ascii="Times New Roman" w:hAnsi="Times New Roman" w:cs="Times New Roman"/>
          <w:sz w:val="24"/>
          <w:szCs w:val="24"/>
        </w:rPr>
        <w:t>78</w:t>
      </w:r>
      <w:r w:rsidR="00AA7C5A" w:rsidRPr="00AA7C5A">
        <w:rPr>
          <w:rFonts w:ascii="Times New Roman" w:hAnsi="Times New Roman" w:cs="Times New Roman"/>
          <w:sz w:val="24"/>
          <w:szCs w:val="24"/>
        </w:rPr>
        <w:t xml:space="preserve"> г. Площадь </w:t>
      </w:r>
      <w:r w:rsidR="003C2E8A">
        <w:rPr>
          <w:rFonts w:ascii="Times New Roman" w:hAnsi="Times New Roman" w:cs="Times New Roman"/>
          <w:sz w:val="24"/>
          <w:szCs w:val="24"/>
          <w:lang w:val="kk-KZ"/>
        </w:rPr>
        <w:t>пристр</w:t>
      </w:r>
      <w:proofErr w:type="spellStart"/>
      <w:r w:rsidR="00AA7C5A" w:rsidRPr="00AA7C5A">
        <w:rPr>
          <w:rFonts w:ascii="Times New Roman" w:hAnsi="Times New Roman" w:cs="Times New Roman"/>
          <w:sz w:val="24"/>
          <w:szCs w:val="24"/>
        </w:rPr>
        <w:t>ойки</w:t>
      </w:r>
      <w:proofErr w:type="spellEnd"/>
      <w:r w:rsidR="00AA7C5A" w:rsidRPr="00AA7C5A">
        <w:rPr>
          <w:rFonts w:ascii="Times New Roman" w:hAnsi="Times New Roman" w:cs="Times New Roman"/>
          <w:sz w:val="24"/>
          <w:szCs w:val="24"/>
        </w:rPr>
        <w:t>:</w:t>
      </w:r>
      <w:r w:rsidR="001B6377">
        <w:rPr>
          <w:rFonts w:ascii="Times New Roman" w:hAnsi="Times New Roman" w:cs="Times New Roman"/>
          <w:sz w:val="24"/>
          <w:szCs w:val="24"/>
          <w:lang w:val="kk-KZ"/>
        </w:rPr>
        <w:t>37</w:t>
      </w:r>
      <w:r w:rsidR="003C2E8A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1B6377"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AA7C5A" w:rsidRPr="00AA7C5A">
        <w:rPr>
          <w:rFonts w:ascii="Times New Roman" w:hAnsi="Times New Roman" w:cs="Times New Roman"/>
          <w:sz w:val="24"/>
          <w:szCs w:val="24"/>
        </w:rPr>
        <w:t xml:space="preserve"> м²</w:t>
      </w:r>
      <w:r w:rsidR="003C2E8A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AA7C5A" w:rsidRPr="00AA7C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67C8" w:rsidRDefault="00B17171" w:rsidP="00AA7C5A">
      <w:pPr>
        <w:jc w:val="both"/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  <w:lang w:val="kk-KZ"/>
        </w:rPr>
      </w:pPr>
      <w:r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2</w:t>
      </w:r>
      <w:r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3C2E8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  <w:lang w:val="kk-KZ"/>
        </w:rPr>
        <w:t xml:space="preserve">Срок выполнения работ: </w:t>
      </w:r>
      <w:r w:rsidR="00E967C8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  <w:lang w:val="kk-KZ"/>
        </w:rPr>
        <w:t>В течение 16 календарных дней с момента подписания договора.</w:t>
      </w:r>
    </w:p>
    <w:p w:rsidR="00AA7C5A" w:rsidRPr="00AA7C5A" w:rsidRDefault="00E967C8" w:rsidP="00AA7C5A">
      <w:pPr>
        <w:jc w:val="both"/>
        <w:rPr>
          <w:rFonts w:ascii="Times New Roman" w:eastAsia="YGCLW+DejaVuSerifCondensed" w:hAnsi="Times New Roman" w:cs="Times New Roman"/>
          <w:color w:val="000000"/>
          <w:sz w:val="24"/>
          <w:szCs w:val="24"/>
        </w:rPr>
      </w:pPr>
      <w:r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  <w:lang w:val="kk-KZ"/>
        </w:rPr>
        <w:t xml:space="preserve">3. Место выполнения работ: город </w:t>
      </w:r>
      <w:r w:rsidR="001B6377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  <w:lang w:val="kk-KZ"/>
        </w:rPr>
        <w:t>Атырау</w:t>
      </w:r>
      <w:r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  <w:lang w:val="kk-KZ"/>
        </w:rPr>
        <w:t xml:space="preserve">, </w:t>
      </w:r>
      <w:r w:rsidR="001B6377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  <w:lang w:val="kk-KZ"/>
        </w:rPr>
        <w:t>с.Жанаталап, ул.Х.Султанова, 70а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D733E4" w:rsidRPr="00E967C8" w:rsidRDefault="00E967C8" w:rsidP="00AA7C5A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  <w:lang w:val="kk-KZ"/>
        </w:rPr>
        <w:t>4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</w:rPr>
        <w:t>.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Поставщик</w:t>
      </w:r>
      <w:r w:rsidR="00B17171"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предоставляет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техническое</w:t>
      </w:r>
      <w:r w:rsidR="00B17171"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заключение</w:t>
      </w:r>
      <w:r w:rsidR="00B17171"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по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2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результатам</w:t>
      </w:r>
      <w:r w:rsidR="00B17171"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обследование</w:t>
      </w:r>
      <w:r w:rsidR="00B17171"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2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технический</w:t>
      </w:r>
      <w:r w:rsidR="00B17171"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проект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на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бумажном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варианте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по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2</w:t>
      </w:r>
      <w:r w:rsidR="00B17171" w:rsidRPr="00AA7C5A">
        <w:rPr>
          <w:rFonts w:ascii="Times New Roman" w:eastAsia="YGCLW+DejaVuSerifCondensed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YGCLW+DejaVuSerifCondensed" w:hAnsi="Times New Roman" w:cs="Times New Roman"/>
          <w:color w:val="000000"/>
          <w:sz w:val="24"/>
          <w:szCs w:val="24"/>
          <w:lang w:val="kk-KZ"/>
        </w:rPr>
        <w:t xml:space="preserve">(два)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экземпляр</w:t>
      </w:r>
      <w:r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  <w:lang w:val="kk-KZ"/>
        </w:rPr>
        <w:t>а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и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2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на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электронном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носителе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(PDF)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1</w:t>
      </w:r>
      <w:r w:rsidR="00B17171" w:rsidRPr="00AA7C5A">
        <w:rPr>
          <w:rFonts w:ascii="Times New Roman" w:eastAsia="YGCLW+DejaVuSerifCondensed" w:hAnsi="Times New Roman" w:cs="Times New Roman"/>
          <w:color w:val="000000"/>
          <w:spacing w:val="1"/>
          <w:sz w:val="24"/>
          <w:szCs w:val="24"/>
        </w:rPr>
        <w:t xml:space="preserve"> </w:t>
      </w:r>
      <w:r w:rsidR="00B17171" w:rsidRPr="00AA7C5A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</w:rPr>
        <w:t>экземпляр</w:t>
      </w:r>
      <w:r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  <w:lang w:val="kk-KZ"/>
        </w:rPr>
        <w:t>.</w:t>
      </w:r>
    </w:p>
    <w:p w:rsidR="00BF68D0" w:rsidRPr="00BF68D0" w:rsidRDefault="00BF68D0" w:rsidP="00BF68D0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  <w:r w:rsidRPr="00BF68D0">
        <w:rPr>
          <w:rFonts w:ascii="Times New Roman" w:hAnsi="Times New Roman" w:cs="Times New Roman"/>
          <w:sz w:val="24"/>
          <w:szCs w:val="24"/>
        </w:rPr>
        <w:t>Требования к потенциальному поставщику</w:t>
      </w:r>
      <w:r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BF68D0" w:rsidRPr="00BF68D0" w:rsidRDefault="00BF68D0" w:rsidP="00BF68D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BF68D0">
        <w:rPr>
          <w:rFonts w:ascii="Times New Roman" w:hAnsi="Times New Roman" w:cs="Times New Roman"/>
          <w:sz w:val="24"/>
          <w:szCs w:val="24"/>
        </w:rPr>
        <w:t>Потенциальный поставщик должен соответствовать требованиям законодательства Республики Казахстан в сфере архитектурной, градостроительной и строительной деятельности и иметь:</w:t>
      </w:r>
    </w:p>
    <w:p w:rsidR="00BF68D0" w:rsidRPr="00BF68D0" w:rsidRDefault="00BF68D0" w:rsidP="00BF68D0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68D0">
        <w:rPr>
          <w:rFonts w:ascii="Times New Roman" w:hAnsi="Times New Roman" w:cs="Times New Roman"/>
          <w:sz w:val="24"/>
          <w:szCs w:val="24"/>
        </w:rPr>
        <w:t>Действующее свидетельство об аккредитации на право проведения технического обследования надёжности и устойчивости зданий и сооружений.</w:t>
      </w:r>
    </w:p>
    <w:p w:rsidR="00BF68D0" w:rsidRPr="00BF68D0" w:rsidRDefault="00BF68D0" w:rsidP="00BF68D0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68D0">
        <w:rPr>
          <w:rFonts w:ascii="Times New Roman" w:hAnsi="Times New Roman" w:cs="Times New Roman"/>
          <w:sz w:val="24"/>
          <w:szCs w:val="24"/>
        </w:rPr>
        <w:t>В штате специалистов, имеющих соответствующую квалификацию и аттестацию.</w:t>
      </w:r>
    </w:p>
    <w:p w:rsidR="00BF68D0" w:rsidRPr="00BF68D0" w:rsidRDefault="00BF68D0" w:rsidP="00BF68D0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68D0">
        <w:rPr>
          <w:rFonts w:ascii="Times New Roman" w:hAnsi="Times New Roman" w:cs="Times New Roman"/>
          <w:sz w:val="24"/>
          <w:szCs w:val="24"/>
        </w:rPr>
        <w:t>Необходимую материально-техническую базу и измерительные приборы, прошедшие поверку.</w:t>
      </w:r>
    </w:p>
    <w:p w:rsidR="00BF68D0" w:rsidRPr="00BF68D0" w:rsidRDefault="00BF68D0" w:rsidP="00BF68D0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68D0">
        <w:rPr>
          <w:rFonts w:ascii="Times New Roman" w:hAnsi="Times New Roman" w:cs="Times New Roman"/>
          <w:sz w:val="24"/>
          <w:szCs w:val="24"/>
        </w:rPr>
        <w:t>Право осуществления соответствующего вида деятельности согласно законодательству Республики Казахстан.</w:t>
      </w:r>
    </w:p>
    <w:p w:rsidR="00D733E4" w:rsidRPr="00D733E4" w:rsidRDefault="00D733E4" w:rsidP="00D733E4">
      <w:pPr>
        <w:rPr>
          <w:rFonts w:ascii="Times New Roman" w:hAnsi="Times New Roman" w:cs="Times New Roman"/>
          <w:sz w:val="24"/>
          <w:szCs w:val="24"/>
        </w:rPr>
      </w:pPr>
    </w:p>
    <w:p w:rsidR="00D733E4" w:rsidRDefault="00D733E4" w:rsidP="00D733E4">
      <w:pPr>
        <w:rPr>
          <w:rFonts w:ascii="Times New Roman" w:hAnsi="Times New Roman" w:cs="Times New Roman"/>
          <w:sz w:val="24"/>
          <w:szCs w:val="24"/>
        </w:rPr>
      </w:pPr>
    </w:p>
    <w:p w:rsidR="00D733E4" w:rsidRPr="00662637" w:rsidRDefault="00D733E4" w:rsidP="00D733E4">
      <w:pPr>
        <w:rPr>
          <w:rFonts w:ascii="Times New Roman" w:hAnsi="Times New Roman" w:cs="Times New Roman"/>
          <w:sz w:val="24"/>
          <w:szCs w:val="24"/>
        </w:rPr>
      </w:pPr>
    </w:p>
    <w:p w:rsidR="00D733E4" w:rsidRPr="00662637" w:rsidRDefault="00D733E4" w:rsidP="00D733E4">
      <w:pPr>
        <w:rPr>
          <w:rFonts w:ascii="Times New Roman" w:hAnsi="Times New Roman" w:cs="Times New Roman"/>
          <w:sz w:val="24"/>
          <w:szCs w:val="24"/>
        </w:rPr>
      </w:pPr>
    </w:p>
    <w:p w:rsidR="00D733E4" w:rsidRPr="00662637" w:rsidRDefault="00D733E4" w:rsidP="00D733E4">
      <w:pPr>
        <w:rPr>
          <w:rFonts w:ascii="Times New Roman" w:hAnsi="Times New Roman" w:cs="Times New Roman"/>
          <w:sz w:val="24"/>
          <w:szCs w:val="24"/>
        </w:rPr>
      </w:pPr>
    </w:p>
    <w:p w:rsidR="00D733E4" w:rsidRPr="00662637" w:rsidRDefault="00D733E4" w:rsidP="00D733E4">
      <w:pPr>
        <w:rPr>
          <w:rFonts w:ascii="Times New Roman" w:hAnsi="Times New Roman" w:cs="Times New Roman"/>
          <w:sz w:val="24"/>
          <w:szCs w:val="24"/>
        </w:rPr>
      </w:pPr>
    </w:p>
    <w:p w:rsidR="00D733E4" w:rsidRPr="00662637" w:rsidRDefault="00D733E4" w:rsidP="00D733E4">
      <w:pPr>
        <w:rPr>
          <w:rFonts w:ascii="Times New Roman" w:hAnsi="Times New Roman" w:cs="Times New Roman"/>
          <w:sz w:val="24"/>
          <w:szCs w:val="24"/>
        </w:rPr>
      </w:pPr>
    </w:p>
    <w:p w:rsidR="00D733E4" w:rsidRPr="00662637" w:rsidRDefault="00D733E4" w:rsidP="00D733E4">
      <w:pPr>
        <w:rPr>
          <w:rFonts w:ascii="Times New Roman" w:hAnsi="Times New Roman" w:cs="Times New Roman"/>
          <w:sz w:val="24"/>
          <w:szCs w:val="24"/>
        </w:rPr>
      </w:pPr>
    </w:p>
    <w:p w:rsidR="00D733E4" w:rsidRDefault="00D733E4" w:rsidP="00D733E4">
      <w:pPr>
        <w:rPr>
          <w:rFonts w:ascii="Times New Roman" w:hAnsi="Times New Roman" w:cs="Times New Roman"/>
          <w:sz w:val="24"/>
          <w:szCs w:val="24"/>
        </w:rPr>
      </w:pPr>
    </w:p>
    <w:p w:rsidR="00F03F44" w:rsidRDefault="00F03F44" w:rsidP="00D733E4">
      <w:pPr>
        <w:rPr>
          <w:rFonts w:ascii="Times New Roman" w:hAnsi="Times New Roman" w:cs="Times New Roman"/>
          <w:sz w:val="24"/>
          <w:szCs w:val="24"/>
        </w:rPr>
      </w:pPr>
    </w:p>
    <w:p w:rsidR="00F03F44" w:rsidRPr="00777478" w:rsidRDefault="00F03F44" w:rsidP="00D733E4">
      <w:pPr>
        <w:rPr>
          <w:rFonts w:ascii="Times New Roman" w:hAnsi="Times New Roman" w:cs="Times New Roman"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637020" cy="47396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777478">
      <w:pPr>
        <w:rPr>
          <w:rFonts w:ascii="Times New Roman" w:hAnsi="Times New Roman" w:cs="Times New Roman"/>
          <w:b/>
          <w:sz w:val="24"/>
          <w:szCs w:val="24"/>
        </w:rPr>
      </w:pPr>
    </w:p>
    <w:p w:rsidR="00777478" w:rsidRDefault="00777478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3E4" w:rsidRPr="00777478" w:rsidRDefault="00D733E4" w:rsidP="00E967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есеп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беруді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дайындау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үшін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34D9">
        <w:rPr>
          <w:rFonts w:ascii="Times New Roman" w:hAnsi="Times New Roman" w:cs="Times New Roman"/>
          <w:b/>
          <w:sz w:val="24"/>
          <w:szCs w:val="24"/>
          <w:lang w:val="kk-KZ"/>
        </w:rPr>
        <w:t>ескі, жеке тұрған қазандық ғимаратына</w:t>
      </w:r>
      <w:r w:rsidRPr="007774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зерттеу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ғимаратты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бұзу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үшін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</w:rPr>
        <w:t>)</w:t>
      </w:r>
    </w:p>
    <w:p w:rsidR="00D733E4" w:rsidRPr="00777478" w:rsidRDefault="00D733E4" w:rsidP="00D733E4">
      <w:pPr>
        <w:rPr>
          <w:rFonts w:ascii="Times New Roman" w:hAnsi="Times New Roman" w:cs="Times New Roman"/>
          <w:sz w:val="24"/>
          <w:szCs w:val="24"/>
        </w:rPr>
      </w:pPr>
    </w:p>
    <w:p w:rsidR="00D733E4" w:rsidRPr="00777478" w:rsidRDefault="00D733E4" w:rsidP="00E967C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Қажетті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сипаттамаларды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параметрлерді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басқа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бастапқы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мәліметтерді</w:t>
      </w:r>
      <w:proofErr w:type="spellEnd"/>
      <w:r w:rsidRPr="007774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67C8">
        <w:rPr>
          <w:rFonts w:ascii="Times New Roman" w:hAnsi="Times New Roman" w:cs="Times New Roman"/>
          <w:b/>
          <w:sz w:val="24"/>
          <w:szCs w:val="24"/>
        </w:rPr>
        <w:t>сипаттау</w:t>
      </w:r>
      <w:proofErr w:type="spellEnd"/>
    </w:p>
    <w:p w:rsidR="00D733E4" w:rsidRPr="00777478" w:rsidRDefault="00D733E4" w:rsidP="00E967C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Ғимараттардың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жобасын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әзірлей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физикалық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жағдайына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егжей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тегжейлі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кешені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Іргетастардың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қабырғалардың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қабырғалардың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төбелердің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шатырлардың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жер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асты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жер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үсті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бөліктерінің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жүк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көтергіш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конструкцияларының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күйін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конструкциялық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беріктігін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сондай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733E4">
        <w:rPr>
          <w:rFonts w:ascii="Times New Roman" w:hAnsi="Times New Roman" w:cs="Times New Roman"/>
          <w:sz w:val="24"/>
          <w:szCs w:val="24"/>
        </w:rPr>
        <w:t>деформация</w:t>
      </w:r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733E4">
        <w:rPr>
          <w:rFonts w:ascii="Times New Roman" w:hAnsi="Times New Roman" w:cs="Times New Roman"/>
          <w:sz w:val="24"/>
          <w:szCs w:val="24"/>
        </w:rPr>
        <w:t>мен</w:t>
      </w:r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зақымданулардың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жарықтар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ауытқулар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иілулер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көшкіндер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ісінулер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ылғалданулар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733E4">
        <w:rPr>
          <w:rFonts w:ascii="Times New Roman" w:hAnsi="Times New Roman" w:cs="Times New Roman"/>
          <w:sz w:val="24"/>
          <w:szCs w:val="24"/>
        </w:rPr>
        <w:t>мен</w:t>
      </w:r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дәрежесін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="00742281">
        <w:rPr>
          <w:rFonts w:ascii="Times New Roman" w:hAnsi="Times New Roman" w:cs="Times New Roman"/>
          <w:sz w:val="24"/>
          <w:szCs w:val="24"/>
          <w:lang w:val="kk-KZ"/>
        </w:rPr>
        <w:t>, ақаулар мен зақымдануларды анықтау, сондай-ақ ғимараттың жарамдылығы туралы техникалық қорытынды мен ақаулық ведомосын дайындау</w:t>
      </w:r>
      <w:r w:rsidRPr="0077747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634D9" w:rsidRDefault="00D733E4" w:rsidP="00E967C8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Ғимараттың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жағдайын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іргетастарды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қабырғаларды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аспаптық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Құрылымдық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сұлбаны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сипаттау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жүк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көтергіш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құрылымдардың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жоспар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733E4">
        <w:rPr>
          <w:rFonts w:ascii="Times New Roman" w:hAnsi="Times New Roman" w:cs="Times New Roman"/>
          <w:sz w:val="24"/>
          <w:szCs w:val="24"/>
        </w:rPr>
        <w:t>мен</w:t>
      </w:r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биіктікте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орналасуын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Шатыр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конструкцияларын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есік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терезе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блоктарын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қасбеттерін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суретке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Қолда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733E4">
        <w:rPr>
          <w:rFonts w:ascii="Times New Roman" w:hAnsi="Times New Roman" w:cs="Times New Roman"/>
          <w:sz w:val="24"/>
          <w:szCs w:val="24"/>
        </w:rPr>
        <w:t>бар</w:t>
      </w:r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мұрағаттық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Жұмыстың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түрлері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құралдарды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аспаптарды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жабдықтарын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Сауалнама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құрылымдардың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жағдайы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сараптамалық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733E4">
        <w:rPr>
          <w:rFonts w:ascii="Times New Roman" w:hAnsi="Times New Roman" w:cs="Times New Roman"/>
          <w:sz w:val="24"/>
          <w:szCs w:val="24"/>
        </w:rPr>
        <w:t>беру</w:t>
      </w:r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қорытындылары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733E4">
        <w:rPr>
          <w:rFonts w:ascii="Times New Roman" w:hAnsi="Times New Roman" w:cs="Times New Roman"/>
          <w:sz w:val="24"/>
          <w:szCs w:val="24"/>
        </w:rPr>
        <w:t>мен</w:t>
      </w:r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ұсыныстары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733E4">
        <w:rPr>
          <w:rFonts w:ascii="Times New Roman" w:hAnsi="Times New Roman" w:cs="Times New Roman"/>
          <w:sz w:val="24"/>
          <w:szCs w:val="24"/>
        </w:rPr>
        <w:t>бар</w:t>
      </w:r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жобаны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Суретке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733E4">
        <w:rPr>
          <w:rFonts w:ascii="Times New Roman" w:hAnsi="Times New Roman" w:cs="Times New Roman"/>
          <w:sz w:val="24"/>
          <w:szCs w:val="24"/>
        </w:rPr>
        <w:t>мен</w:t>
      </w:r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зақымдардың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диаграммалары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733E4">
        <w:rPr>
          <w:rFonts w:ascii="Times New Roman" w:hAnsi="Times New Roman" w:cs="Times New Roman"/>
          <w:sz w:val="24"/>
          <w:szCs w:val="24"/>
        </w:rPr>
        <w:t>мен</w:t>
      </w:r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тізімдері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хаттамалары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470C4B">
        <w:rPr>
          <w:rFonts w:ascii="Times New Roman" w:hAnsi="Times New Roman" w:cs="Times New Roman"/>
          <w:sz w:val="24"/>
          <w:szCs w:val="24"/>
          <w:lang w:val="kk-KZ"/>
        </w:rPr>
        <w:t xml:space="preserve">«Ғимараттардың және құрылысжайлардың сенімділігі мен орнықтылығын техникалық зерттеп-қарауды жүзеге асыру қағидаларын бекіту туралы» </w:t>
      </w:r>
      <w:r w:rsidR="00E967C8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 Өнеркәсіп және құрылыс министрінің 2026 жылғы 29 мамырдағы № 263 бұйрығына</w:t>
      </w:r>
      <w:r w:rsidR="00470C4B">
        <w:rPr>
          <w:rFonts w:ascii="Times New Roman" w:hAnsi="Times New Roman" w:cs="Times New Roman"/>
          <w:sz w:val="24"/>
          <w:szCs w:val="24"/>
          <w:lang w:val="kk-KZ"/>
        </w:rPr>
        <w:t xml:space="preserve">, ҚР БК </w:t>
      </w:r>
      <w:r w:rsidR="00470C4B" w:rsidRPr="00777478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  <w:lang w:val="en-US"/>
        </w:rPr>
        <w:t>1</w:t>
      </w:r>
      <w:r w:rsidR="00470C4B" w:rsidRPr="00777478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  <w:lang w:val="en-US"/>
        </w:rPr>
        <w:t>.</w:t>
      </w:r>
      <w:r w:rsidR="00470C4B" w:rsidRPr="00777478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  <w:lang w:val="en-US"/>
        </w:rPr>
        <w:t>04</w:t>
      </w:r>
      <w:r w:rsidR="00470C4B" w:rsidRPr="00777478">
        <w:rPr>
          <w:rFonts w:ascii="Times New Roman" w:eastAsia="YGCLW+DejaVuSerifCondensed" w:hAnsi="Times New Roman" w:cs="Times New Roman"/>
          <w:color w:val="000000"/>
          <w:w w:val="103"/>
          <w:sz w:val="24"/>
          <w:szCs w:val="24"/>
          <w:lang w:val="en-US"/>
        </w:rPr>
        <w:t>-</w:t>
      </w:r>
      <w:r w:rsidR="00470C4B" w:rsidRPr="00777478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  <w:lang w:val="en-US"/>
        </w:rPr>
        <w:t>101</w:t>
      </w:r>
      <w:r w:rsidR="00470C4B" w:rsidRPr="00777478">
        <w:rPr>
          <w:rFonts w:ascii="Times New Roman" w:eastAsia="YGCLW+DejaVuSerifCondensed" w:hAnsi="Times New Roman" w:cs="Times New Roman"/>
          <w:color w:val="000000"/>
          <w:spacing w:val="-1"/>
          <w:w w:val="103"/>
          <w:sz w:val="24"/>
          <w:szCs w:val="24"/>
          <w:lang w:val="en-US"/>
        </w:rPr>
        <w:t>-</w:t>
      </w:r>
      <w:r w:rsidR="00470C4B" w:rsidRPr="00777478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  <w:lang w:val="en-US"/>
        </w:rPr>
        <w:t xml:space="preserve">2012 </w:t>
      </w:r>
      <w:r w:rsidR="00470C4B">
        <w:rPr>
          <w:rFonts w:ascii="Times New Roman" w:eastAsia="YGCLW+DejaVuSerifCondensed" w:hAnsi="Times New Roman" w:cs="Times New Roman"/>
          <w:color w:val="000000"/>
          <w:w w:val="102"/>
          <w:sz w:val="24"/>
          <w:szCs w:val="24"/>
          <w:lang w:val="kk-KZ"/>
        </w:rPr>
        <w:t xml:space="preserve">«Ғимараттар мен құрылыстардың техникалық жай-күйін зерттеу және бағалау»,  ҚР СЦИ 8.03-04-2025 Бөлім 4 «»Ғимараттар мен құрылыстарды өлшеу жұмыстары»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ғимараттың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жағдайына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7774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3E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="00470C4B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804F5C">
        <w:rPr>
          <w:rFonts w:ascii="Times New Roman" w:hAnsi="Times New Roman" w:cs="Times New Roman"/>
          <w:sz w:val="24"/>
          <w:szCs w:val="24"/>
          <w:lang w:val="kk-KZ"/>
        </w:rPr>
        <w:t xml:space="preserve"> Нормативтік базаға өзгерістер енгізілген жағдайда, мердігер жұмыстарды орындау кезінде қолданыстағы нормативтерді басшылыққа алуға міндетті. </w:t>
      </w:r>
      <w:r w:rsidR="00C506E8" w:rsidRPr="00804F5C">
        <w:rPr>
          <w:rFonts w:ascii="Times New Roman" w:hAnsi="Times New Roman" w:cs="Times New Roman"/>
          <w:sz w:val="24"/>
          <w:szCs w:val="24"/>
          <w:lang w:val="kk-KZ"/>
        </w:rPr>
        <w:t xml:space="preserve">Мақсаты: </w:t>
      </w:r>
      <w:r w:rsidR="00F634D9">
        <w:rPr>
          <w:rFonts w:ascii="Times New Roman" w:hAnsi="Times New Roman" w:cs="Times New Roman"/>
          <w:sz w:val="24"/>
          <w:szCs w:val="24"/>
          <w:lang w:val="kk-KZ"/>
        </w:rPr>
        <w:t>Жамбыл мектебі</w:t>
      </w:r>
      <w:r w:rsidR="00804F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506E8" w:rsidRPr="00804F5C">
        <w:rPr>
          <w:rFonts w:ascii="Times New Roman" w:hAnsi="Times New Roman" w:cs="Times New Roman"/>
          <w:sz w:val="24"/>
          <w:szCs w:val="24"/>
          <w:lang w:val="kk-KZ"/>
        </w:rPr>
        <w:t>ғимараты</w:t>
      </w:r>
      <w:r w:rsidR="00F634D9">
        <w:rPr>
          <w:rFonts w:ascii="Times New Roman" w:hAnsi="Times New Roman" w:cs="Times New Roman"/>
          <w:sz w:val="24"/>
          <w:szCs w:val="24"/>
          <w:lang w:val="kk-KZ"/>
        </w:rPr>
        <w:t>на қосымша жеке тұрған, ескі қазандық</w:t>
      </w:r>
      <w:r w:rsidR="00804F5C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C506E8" w:rsidRPr="00804F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04F5C">
        <w:rPr>
          <w:rFonts w:ascii="Times New Roman" w:hAnsi="Times New Roman" w:cs="Times New Roman"/>
          <w:sz w:val="24"/>
          <w:szCs w:val="24"/>
          <w:lang w:val="kk-KZ"/>
        </w:rPr>
        <w:t>Салынғ</w:t>
      </w:r>
      <w:r w:rsidR="00C506E8" w:rsidRPr="00804F5C">
        <w:rPr>
          <w:rFonts w:ascii="Times New Roman" w:hAnsi="Times New Roman" w:cs="Times New Roman"/>
          <w:sz w:val="24"/>
          <w:szCs w:val="24"/>
          <w:lang w:val="kk-KZ"/>
        </w:rPr>
        <w:t>ан жылы: 19</w:t>
      </w:r>
      <w:r w:rsidR="00F634D9">
        <w:rPr>
          <w:rFonts w:ascii="Times New Roman" w:hAnsi="Times New Roman" w:cs="Times New Roman"/>
          <w:sz w:val="24"/>
          <w:szCs w:val="24"/>
          <w:lang w:val="kk-KZ"/>
        </w:rPr>
        <w:t>78</w:t>
      </w:r>
      <w:r w:rsidR="00804F5C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C506E8" w:rsidRPr="00804F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04F5C">
        <w:rPr>
          <w:rFonts w:ascii="Times New Roman" w:hAnsi="Times New Roman" w:cs="Times New Roman"/>
          <w:sz w:val="24"/>
          <w:szCs w:val="24"/>
          <w:lang w:val="kk-KZ"/>
        </w:rPr>
        <w:t>Қосымша ғ</w:t>
      </w:r>
      <w:r w:rsidR="00C506E8" w:rsidRPr="00804F5C">
        <w:rPr>
          <w:rFonts w:ascii="Times New Roman" w:hAnsi="Times New Roman" w:cs="Times New Roman"/>
          <w:sz w:val="24"/>
          <w:szCs w:val="24"/>
          <w:lang w:val="kk-KZ"/>
        </w:rPr>
        <w:t xml:space="preserve">имарат ауданы: </w:t>
      </w:r>
      <w:r w:rsidR="00F634D9">
        <w:rPr>
          <w:rFonts w:ascii="Times New Roman" w:hAnsi="Times New Roman" w:cs="Times New Roman"/>
          <w:sz w:val="24"/>
          <w:szCs w:val="24"/>
          <w:lang w:val="kk-KZ"/>
        </w:rPr>
        <w:t>37</w:t>
      </w:r>
      <w:r w:rsidR="00804F5C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F634D9">
        <w:rPr>
          <w:rFonts w:ascii="Times New Roman" w:hAnsi="Times New Roman" w:cs="Times New Roman"/>
          <w:sz w:val="24"/>
          <w:szCs w:val="24"/>
          <w:lang w:val="kk-KZ"/>
        </w:rPr>
        <w:t xml:space="preserve">4 </w:t>
      </w:r>
      <w:r w:rsidR="00C506E8" w:rsidRPr="00804F5C">
        <w:rPr>
          <w:rFonts w:ascii="Times New Roman" w:hAnsi="Times New Roman" w:cs="Times New Roman"/>
          <w:sz w:val="24"/>
          <w:szCs w:val="24"/>
          <w:lang w:val="kk-KZ"/>
        </w:rPr>
        <w:t>м²</w:t>
      </w:r>
      <w:r w:rsidR="00804F5C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C506E8" w:rsidRPr="00804F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D733E4" w:rsidRDefault="00D733E4" w:rsidP="00E967C8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04F5C">
        <w:rPr>
          <w:rFonts w:ascii="Times New Roman" w:hAnsi="Times New Roman" w:cs="Times New Roman"/>
          <w:sz w:val="24"/>
          <w:szCs w:val="24"/>
          <w:lang w:val="kk-KZ"/>
        </w:rPr>
        <w:t xml:space="preserve">2. </w:t>
      </w:r>
      <w:r w:rsidR="00804F5C">
        <w:rPr>
          <w:rFonts w:ascii="Times New Roman" w:hAnsi="Times New Roman" w:cs="Times New Roman"/>
          <w:sz w:val="24"/>
          <w:szCs w:val="24"/>
          <w:lang w:val="kk-KZ"/>
        </w:rPr>
        <w:t xml:space="preserve">Жұмыстарды орындалу мерзімі </w:t>
      </w:r>
      <w:r w:rsidR="00DB1879">
        <w:rPr>
          <w:rFonts w:ascii="Times New Roman" w:hAnsi="Times New Roman" w:cs="Times New Roman"/>
          <w:sz w:val="24"/>
          <w:szCs w:val="24"/>
          <w:lang w:val="kk-KZ"/>
        </w:rPr>
        <w:t>келісім-</w:t>
      </w:r>
      <w:r w:rsidRPr="00804F5C">
        <w:rPr>
          <w:rFonts w:ascii="Times New Roman" w:hAnsi="Times New Roman" w:cs="Times New Roman"/>
          <w:sz w:val="24"/>
          <w:szCs w:val="24"/>
          <w:lang w:val="kk-KZ"/>
        </w:rPr>
        <w:t>шарт</w:t>
      </w:r>
      <w:r w:rsidR="00DB1879">
        <w:rPr>
          <w:rFonts w:ascii="Times New Roman" w:hAnsi="Times New Roman" w:cs="Times New Roman"/>
          <w:sz w:val="24"/>
          <w:szCs w:val="24"/>
          <w:lang w:val="kk-KZ"/>
        </w:rPr>
        <w:t>қа</w:t>
      </w:r>
      <w:r w:rsidRPr="00804F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B1879">
        <w:rPr>
          <w:rFonts w:ascii="Times New Roman" w:hAnsi="Times New Roman" w:cs="Times New Roman"/>
          <w:sz w:val="24"/>
          <w:szCs w:val="24"/>
          <w:lang w:val="kk-KZ"/>
        </w:rPr>
        <w:t>қол қойылған</w:t>
      </w:r>
      <w:r w:rsidRPr="00804F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B1879">
        <w:rPr>
          <w:rFonts w:ascii="Times New Roman" w:hAnsi="Times New Roman" w:cs="Times New Roman"/>
          <w:sz w:val="24"/>
          <w:szCs w:val="24"/>
          <w:lang w:val="kk-KZ"/>
        </w:rPr>
        <w:t xml:space="preserve">сәттен </w:t>
      </w:r>
      <w:r w:rsidRPr="00804F5C">
        <w:rPr>
          <w:rFonts w:ascii="Times New Roman" w:hAnsi="Times New Roman" w:cs="Times New Roman"/>
          <w:sz w:val="24"/>
          <w:szCs w:val="24"/>
          <w:lang w:val="kk-KZ"/>
        </w:rPr>
        <w:t xml:space="preserve"> бастап </w:t>
      </w:r>
      <w:r w:rsidR="00DB1879">
        <w:rPr>
          <w:rFonts w:ascii="Times New Roman" w:hAnsi="Times New Roman" w:cs="Times New Roman"/>
          <w:sz w:val="24"/>
          <w:szCs w:val="24"/>
          <w:lang w:val="kk-KZ"/>
        </w:rPr>
        <w:t>16</w:t>
      </w:r>
      <w:r w:rsidRPr="00804F5C">
        <w:rPr>
          <w:rFonts w:ascii="Times New Roman" w:hAnsi="Times New Roman" w:cs="Times New Roman"/>
          <w:sz w:val="24"/>
          <w:szCs w:val="24"/>
          <w:lang w:val="kk-KZ"/>
        </w:rPr>
        <w:t xml:space="preserve"> күнтізбелік күнді.</w:t>
      </w:r>
    </w:p>
    <w:p w:rsidR="00DB1879" w:rsidRPr="00804F5C" w:rsidRDefault="00DB1879" w:rsidP="00E967C8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3. Жұмыстарды орындалу орны; </w:t>
      </w:r>
      <w:r w:rsidR="00F634D9">
        <w:rPr>
          <w:rFonts w:ascii="Times New Roman" w:hAnsi="Times New Roman" w:cs="Times New Roman"/>
          <w:sz w:val="24"/>
          <w:szCs w:val="24"/>
          <w:lang w:val="kk-KZ"/>
        </w:rPr>
        <w:t>Атырау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қаласы, </w:t>
      </w:r>
      <w:r w:rsidR="00F634D9">
        <w:rPr>
          <w:rFonts w:ascii="Times New Roman" w:hAnsi="Times New Roman" w:cs="Times New Roman"/>
          <w:sz w:val="24"/>
          <w:szCs w:val="24"/>
          <w:lang w:val="kk-KZ"/>
        </w:rPr>
        <w:t>Жанаталап селосы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F634D9">
        <w:rPr>
          <w:rFonts w:ascii="Times New Roman" w:hAnsi="Times New Roman" w:cs="Times New Roman"/>
          <w:sz w:val="24"/>
          <w:szCs w:val="24"/>
          <w:lang w:val="kk-KZ"/>
        </w:rPr>
        <w:t>Х.Сұлтанов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көшесі №</w:t>
      </w:r>
      <w:r w:rsidR="00F634D9">
        <w:rPr>
          <w:rFonts w:ascii="Times New Roman" w:hAnsi="Times New Roman" w:cs="Times New Roman"/>
          <w:sz w:val="24"/>
          <w:szCs w:val="24"/>
          <w:lang w:val="kk-KZ"/>
        </w:rPr>
        <w:t>70а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5C3AAF" w:rsidRDefault="00370177" w:rsidP="00E967C8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D733E4" w:rsidRPr="00804F5C">
        <w:rPr>
          <w:rFonts w:ascii="Times New Roman" w:hAnsi="Times New Roman" w:cs="Times New Roman"/>
          <w:sz w:val="24"/>
          <w:szCs w:val="24"/>
          <w:lang w:val="kk-KZ"/>
        </w:rPr>
        <w:t xml:space="preserve">. Өнім беруші сауалнама </w:t>
      </w:r>
      <w:r w:rsidR="00D733E4" w:rsidRPr="00DB1879">
        <w:rPr>
          <w:rFonts w:ascii="Times New Roman" w:hAnsi="Times New Roman" w:cs="Times New Roman"/>
          <w:sz w:val="24"/>
          <w:szCs w:val="24"/>
          <w:lang w:val="kk-KZ"/>
        </w:rPr>
        <w:t xml:space="preserve">нәтижелері туралы техникалық есепті және техникалық жобаны қағаз түрінде 2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(екі) </w:t>
      </w:r>
      <w:r w:rsidR="00D733E4" w:rsidRPr="00DB1879">
        <w:rPr>
          <w:rFonts w:ascii="Times New Roman" w:hAnsi="Times New Roman" w:cs="Times New Roman"/>
          <w:sz w:val="24"/>
          <w:szCs w:val="24"/>
          <w:lang w:val="kk-KZ"/>
        </w:rPr>
        <w:t>дана және электрондық жеткізгіште (PDF) (1 дана) ұсынады.</w:t>
      </w:r>
    </w:p>
    <w:p w:rsidR="00BF68D0" w:rsidRPr="00BF68D0" w:rsidRDefault="00BF68D0" w:rsidP="00BF68D0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68D0">
        <w:rPr>
          <w:rFonts w:ascii="Times New Roman" w:hAnsi="Times New Roman" w:cs="Times New Roman"/>
          <w:sz w:val="24"/>
          <w:szCs w:val="24"/>
          <w:lang w:val="kk-KZ"/>
        </w:rPr>
        <w:t>Әлеуетті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жеткізушіге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қойылатын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талаптар</w:t>
      </w:r>
      <w:r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BF68D0" w:rsidRDefault="00BF68D0" w:rsidP="00BF68D0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68D0">
        <w:rPr>
          <w:rFonts w:ascii="Times New Roman" w:hAnsi="Times New Roman" w:cs="Times New Roman"/>
          <w:sz w:val="24"/>
          <w:szCs w:val="24"/>
          <w:lang w:val="kk-KZ"/>
        </w:rPr>
        <w:t>Әлеуетті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жеткізуші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Қазақстан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сәулет, қала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құрылысы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және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құрылыс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саласындағы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заңнамасының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талаптарына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сәйкес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болуы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және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төмендегілерге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ие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болуы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тиіс:</w:t>
      </w:r>
    </w:p>
    <w:p w:rsidR="00BF68D0" w:rsidRPr="00BF68D0" w:rsidRDefault="00BF68D0" w:rsidP="00BF68D0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68D0">
        <w:rPr>
          <w:rFonts w:ascii="Times New Roman" w:hAnsi="Times New Roman" w:cs="Times New Roman"/>
          <w:sz w:val="24"/>
          <w:szCs w:val="24"/>
          <w:lang w:val="kk-KZ"/>
        </w:rPr>
        <w:t>Ғимараттар мен құрылыстардың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сенімділігі мен орнықтылығына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техникалық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жүргізу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құқығына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берілген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қолданыстағы аккредитация туралы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куәлік.</w:t>
      </w:r>
    </w:p>
    <w:p w:rsidR="00BF68D0" w:rsidRPr="00BF68D0" w:rsidRDefault="00BF68D0" w:rsidP="00BF68D0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68D0">
        <w:rPr>
          <w:rFonts w:ascii="Times New Roman" w:hAnsi="Times New Roman" w:cs="Times New Roman"/>
          <w:sz w:val="24"/>
          <w:szCs w:val="24"/>
          <w:lang w:val="kk-KZ"/>
        </w:rPr>
        <w:t>Тиісті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біліктілігі мен аттестациясы бар мамандар штаты.</w:t>
      </w:r>
    </w:p>
    <w:p w:rsidR="00BF68D0" w:rsidRPr="00BF68D0" w:rsidRDefault="00BF68D0" w:rsidP="00BF68D0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68D0">
        <w:rPr>
          <w:rFonts w:ascii="Times New Roman" w:hAnsi="Times New Roman" w:cs="Times New Roman"/>
          <w:sz w:val="24"/>
          <w:szCs w:val="24"/>
          <w:lang w:val="kk-KZ"/>
        </w:rPr>
        <w:t>Тексеруден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өткен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қажетті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материалдық-техникалық база және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өлшеу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құралдары.</w:t>
      </w:r>
    </w:p>
    <w:p w:rsidR="00BF68D0" w:rsidRPr="00DB1879" w:rsidRDefault="00BF68D0" w:rsidP="00BF68D0">
      <w:pPr>
        <w:pStyle w:val="a6"/>
        <w:numPr>
          <w:ilvl w:val="0"/>
          <w:numId w:val="5"/>
        </w:numPr>
        <w:jc w:val="both"/>
        <w:rPr>
          <w:lang w:val="kk-KZ"/>
        </w:rPr>
      </w:pPr>
      <w:r w:rsidRPr="00BF68D0">
        <w:rPr>
          <w:rFonts w:ascii="Times New Roman" w:hAnsi="Times New Roman" w:cs="Times New Roman"/>
          <w:sz w:val="24"/>
          <w:szCs w:val="24"/>
          <w:lang w:val="kk-KZ"/>
        </w:rPr>
        <w:t>Қазақстан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заңнамасына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сәйкес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тиісті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қызмет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түрін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жүзеге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асыру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68D0">
        <w:rPr>
          <w:rFonts w:ascii="Times New Roman" w:hAnsi="Times New Roman" w:cs="Times New Roman"/>
          <w:sz w:val="24"/>
          <w:szCs w:val="24"/>
          <w:lang w:val="kk-KZ"/>
        </w:rPr>
        <w:t>құқығы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sectPr w:rsidR="00BF68D0" w:rsidRPr="00DB1879" w:rsidSect="00B67B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HRCE+DejaVuSerifCondensed">
    <w:altName w:val="Arial"/>
    <w:charset w:val="01"/>
    <w:family w:val="auto"/>
    <w:pitch w:val="variable"/>
    <w:sig w:usb0="E40006FF" w:usb1="5000F1FB" w:usb2="0A040020" w:usb3="00000000" w:csb0="6000009F" w:csb1="00000000"/>
  </w:font>
  <w:font w:name="YGCLW+DejaVuSerifCondensed">
    <w:altName w:val="Arial"/>
    <w:charset w:val="01"/>
    <w:family w:val="auto"/>
    <w:pitch w:val="variable"/>
    <w:sig w:usb0="E40006FF" w:usb1="5000F9FB" w:usb2="0A040020" w:usb3="00000000" w:csb0="6000009F" w:csb1="DFD7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808A1"/>
    <w:multiLevelType w:val="multilevel"/>
    <w:tmpl w:val="51942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DC4838"/>
    <w:multiLevelType w:val="hybridMultilevel"/>
    <w:tmpl w:val="1138E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52904"/>
    <w:multiLevelType w:val="hybridMultilevel"/>
    <w:tmpl w:val="E5D0F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C3C20"/>
    <w:multiLevelType w:val="multilevel"/>
    <w:tmpl w:val="AF24A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7F7E11"/>
    <w:multiLevelType w:val="hybridMultilevel"/>
    <w:tmpl w:val="0B3A2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AAF"/>
    <w:rsid w:val="001B6377"/>
    <w:rsid w:val="001E6ED5"/>
    <w:rsid w:val="00240219"/>
    <w:rsid w:val="002A4668"/>
    <w:rsid w:val="00354D16"/>
    <w:rsid w:val="00370177"/>
    <w:rsid w:val="003C2E8A"/>
    <w:rsid w:val="003D1124"/>
    <w:rsid w:val="00470C4B"/>
    <w:rsid w:val="00520752"/>
    <w:rsid w:val="00576396"/>
    <w:rsid w:val="005C3AAF"/>
    <w:rsid w:val="00662637"/>
    <w:rsid w:val="00742281"/>
    <w:rsid w:val="00777478"/>
    <w:rsid w:val="00804F5C"/>
    <w:rsid w:val="008A6697"/>
    <w:rsid w:val="00AA7C5A"/>
    <w:rsid w:val="00AD3007"/>
    <w:rsid w:val="00B17171"/>
    <w:rsid w:val="00B67B1B"/>
    <w:rsid w:val="00BF27C3"/>
    <w:rsid w:val="00BF68D0"/>
    <w:rsid w:val="00C506E8"/>
    <w:rsid w:val="00C77C42"/>
    <w:rsid w:val="00D2739D"/>
    <w:rsid w:val="00D733E4"/>
    <w:rsid w:val="00DB1879"/>
    <w:rsid w:val="00E967C8"/>
    <w:rsid w:val="00EB552B"/>
    <w:rsid w:val="00F03F44"/>
    <w:rsid w:val="00F2113B"/>
    <w:rsid w:val="00F31A3F"/>
    <w:rsid w:val="00F634D9"/>
    <w:rsid w:val="00F74C79"/>
    <w:rsid w:val="00FC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28CD9C-D419-45C7-B389-5CA2354E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B1B"/>
    <w:pPr>
      <w:spacing w:after="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F27C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27C3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74C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74C7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74C79"/>
  </w:style>
  <w:style w:type="paragraph" w:styleId="a5">
    <w:name w:val="List Paragraph"/>
    <w:basedOn w:val="a"/>
    <w:uiPriority w:val="34"/>
    <w:qFormat/>
    <w:rsid w:val="00470C4B"/>
    <w:pPr>
      <w:ind w:left="720"/>
      <w:contextualSpacing/>
    </w:pPr>
  </w:style>
  <w:style w:type="paragraph" w:styleId="a6">
    <w:name w:val="No Spacing"/>
    <w:uiPriority w:val="1"/>
    <w:qFormat/>
    <w:rsid w:val="00BF68D0"/>
    <w:pPr>
      <w:spacing w:after="0" w:line="240" w:lineRule="auto"/>
    </w:pPr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v3bl.goszakup.gov.kz/ru/announce/index/16817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2026-10-06T13:21:00Z</dcterms:created>
  <dcterms:modified xsi:type="dcterms:W3CDTF">2026-10-06T13:21:00Z</dcterms:modified>
</cp:coreProperties>
</file>