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91B" w:rsidRPr="00444223" w:rsidRDefault="0055691B" w:rsidP="005569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ТЕХНИ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КАЛЫҚ СИПАТТАМА</w:t>
      </w:r>
    </w:p>
    <w:p w:rsidR="0055691B" w:rsidRDefault="0055691B" w:rsidP="00556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91B" w:rsidRDefault="009A3AFD" w:rsidP="00556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3AFD">
        <w:rPr>
          <w:rFonts w:ascii="Times New Roman" w:hAnsi="Times New Roman" w:cs="Times New Roman"/>
          <w:b/>
          <w:sz w:val="28"/>
          <w:szCs w:val="28"/>
        </w:rPr>
        <w:t xml:space="preserve">Баннер (фермовой)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тірегін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мұқабасы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сәндік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кітап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макеттерін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төмендегі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суретті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3AFD">
        <w:rPr>
          <w:rFonts w:ascii="Times New Roman" w:hAnsi="Times New Roman" w:cs="Times New Roman"/>
          <w:b/>
          <w:sz w:val="28"/>
          <w:szCs w:val="28"/>
        </w:rPr>
        <w:t>қараңыз</w:t>
      </w:r>
      <w:proofErr w:type="spellEnd"/>
      <w:r w:rsidRPr="009A3AFD">
        <w:rPr>
          <w:rFonts w:ascii="Times New Roman" w:hAnsi="Times New Roman" w:cs="Times New Roman"/>
          <w:b/>
          <w:sz w:val="28"/>
          <w:szCs w:val="28"/>
        </w:rPr>
        <w:t>)</w:t>
      </w:r>
    </w:p>
    <w:p w:rsidR="009A3AFD" w:rsidRDefault="009A3AFD" w:rsidP="005569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Көлемі </w:t>
      </w:r>
      <w:r w:rsidRPr="002E7D6A">
        <w:rPr>
          <w:rFonts w:ascii="Times New Roman" w:hAnsi="Times New Roman" w:cs="Times New Roman"/>
          <w:b/>
          <w:sz w:val="24"/>
          <w:szCs w:val="24"/>
          <w:u w:val="single"/>
        </w:rPr>
        <w:t xml:space="preserve">4 × 3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метрлік баннер (фермовой) тірегі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Мақсаты</w:t>
      </w:r>
      <w:r w:rsidRPr="004442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691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Баннерлік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(ферм</w:t>
      </w:r>
      <w:r>
        <w:rPr>
          <w:rFonts w:ascii="Times New Roman" w:hAnsi="Times New Roman" w:cs="Times New Roman"/>
          <w:sz w:val="24"/>
          <w:szCs w:val="24"/>
          <w:lang w:val="kk-KZ"/>
        </w:rPr>
        <w:t>овой</w:t>
      </w:r>
      <w:r w:rsidRPr="002E7D6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мәдени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көпшілік</w:t>
      </w:r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іс-шараларды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көрмелерді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тұсаукесерлерді</w:t>
      </w:r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да </w:t>
      </w:r>
      <w:r>
        <w:rPr>
          <w:rFonts w:ascii="Times New Roman" w:hAnsi="Times New Roman" w:cs="Times New Roman"/>
          <w:sz w:val="24"/>
          <w:szCs w:val="24"/>
          <w:lang w:val="kk-KZ"/>
        </w:rPr>
        <w:t>көпшілік</w:t>
      </w:r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іс-шараларды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жарнамалық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презентациялық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баннерлік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</w:p>
    <w:p w:rsidR="0055691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91B" w:rsidRPr="002E7D6A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сипаттамасы</w:t>
      </w:r>
    </w:p>
    <w:p w:rsidR="0055691B" w:rsidRPr="002E7D6A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Конструкция түрі: </w:t>
      </w:r>
      <w:r w:rsidRPr="002E7D6A">
        <w:rPr>
          <w:rFonts w:ascii="Times New Roman" w:hAnsi="Times New Roman" w:cs="Times New Roman"/>
          <w:sz w:val="24"/>
          <w:szCs w:val="24"/>
        </w:rPr>
        <w:t xml:space="preserve">металл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фермаларына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негізделген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2E7D6A">
        <w:rPr>
          <w:rFonts w:ascii="Times New Roman" w:hAnsi="Times New Roman" w:cs="Times New Roman"/>
          <w:sz w:val="24"/>
          <w:szCs w:val="24"/>
        </w:rPr>
        <w:t xml:space="preserve"> баннер </w:t>
      </w:r>
      <w:proofErr w:type="spellStart"/>
      <w:r w:rsidRPr="002E7D6A">
        <w:rPr>
          <w:rFonts w:ascii="Times New Roman" w:hAnsi="Times New Roman" w:cs="Times New Roman"/>
          <w:sz w:val="24"/>
          <w:szCs w:val="24"/>
        </w:rPr>
        <w:t>тірегі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2E7D6A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E7D6A"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kk-KZ"/>
        </w:rPr>
        <w:t>Конструкцияның жалпы өлшемі</w:t>
      </w:r>
      <w:r w:rsidRPr="002E7D6A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ені - </w:t>
      </w:r>
      <w:r w:rsidRPr="002E7D6A">
        <w:rPr>
          <w:rFonts w:ascii="Times New Roman" w:hAnsi="Times New Roman" w:cs="Times New Roman"/>
          <w:sz w:val="24"/>
          <w:szCs w:val="24"/>
          <w:lang w:val="kk-KZ"/>
        </w:rPr>
        <w:t xml:space="preserve">4000 мм,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биіктігі - </w:t>
      </w:r>
      <w:r w:rsidRPr="002E7D6A">
        <w:rPr>
          <w:rFonts w:ascii="Times New Roman" w:hAnsi="Times New Roman" w:cs="Times New Roman"/>
          <w:sz w:val="24"/>
          <w:szCs w:val="24"/>
          <w:lang w:val="kk-KZ"/>
        </w:rPr>
        <w:t>3000 мм.</w:t>
      </w:r>
    </w:p>
    <w:p w:rsidR="0055691B" w:rsidRPr="002E7D6A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E7D6A">
        <w:rPr>
          <w:rFonts w:ascii="Times New Roman" w:hAnsi="Times New Roman" w:cs="Times New Roman"/>
          <w:sz w:val="24"/>
          <w:szCs w:val="24"/>
          <w:lang w:val="kk-KZ"/>
        </w:rPr>
        <w:t>3. Конструкция: тік және көлденең металл фермалардан тұратын тікбұрышты жақтау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онструкция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материалы</w:t>
      </w:r>
      <w:r w:rsidRPr="00444223">
        <w:rPr>
          <w:rFonts w:ascii="Times New Roman" w:hAnsi="Times New Roman" w:cs="Times New Roman"/>
          <w:sz w:val="24"/>
          <w:szCs w:val="24"/>
        </w:rPr>
        <w:t>: металл.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kk-KZ"/>
        </w:rPr>
        <w:t>Ферменттік элементтердің қимасы</w:t>
      </w:r>
      <w:r w:rsidRPr="0044422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шамамен</w:t>
      </w:r>
      <w:r w:rsidRPr="00444223">
        <w:rPr>
          <w:rFonts w:ascii="Times New Roman" w:hAnsi="Times New Roman" w:cs="Times New Roman"/>
          <w:sz w:val="24"/>
          <w:szCs w:val="24"/>
        </w:rPr>
        <w:t xml:space="preserve"> 120 × 120 мм.</w:t>
      </w:r>
    </w:p>
    <w:p w:rsidR="0055691B" w:rsidRPr="00FA3C44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бөлігінің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тұрақтылықты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сызбаға</w:t>
      </w:r>
      <w:proofErr w:type="spellEnd"/>
      <w:r w:rsidRPr="00FA3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3C4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FA3C44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C44">
        <w:rPr>
          <w:rFonts w:ascii="Times New Roman" w:hAnsi="Times New Roman" w:cs="Times New Roman"/>
          <w:sz w:val="24"/>
          <w:szCs w:val="24"/>
          <w:lang w:val="kk-KZ"/>
        </w:rPr>
        <w:t>7. Элементтерді қосу: болт, жиналмалы, құрылымның барлық бөліктерін сенімді бекітуді қамтамасыз етеді.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5691B" w:rsidRPr="00FA3C44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C44">
        <w:rPr>
          <w:rFonts w:ascii="Times New Roman" w:hAnsi="Times New Roman" w:cs="Times New Roman"/>
          <w:sz w:val="24"/>
          <w:szCs w:val="24"/>
          <w:lang w:val="kk-KZ"/>
        </w:rPr>
        <w:t>8. Дизайн көлденең және тік фермаларды, байланыстырушы элементтерді және бекіткіштерді қамтуы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FA3C44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C44">
        <w:rPr>
          <w:rFonts w:ascii="Times New Roman" w:hAnsi="Times New Roman" w:cs="Times New Roman"/>
          <w:sz w:val="24"/>
          <w:szCs w:val="24"/>
          <w:lang w:val="kk-KZ"/>
        </w:rPr>
        <w:t>9. Құрылымды монтаждау және бөлшектеу мүмкіндігін қарастыру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665268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65268">
        <w:rPr>
          <w:rFonts w:ascii="Times New Roman" w:hAnsi="Times New Roman" w:cs="Times New Roman"/>
          <w:sz w:val="24"/>
          <w:szCs w:val="24"/>
          <w:lang w:val="kk-KZ"/>
        </w:rPr>
        <w:t xml:space="preserve">10. </w:t>
      </w:r>
      <w:r>
        <w:rPr>
          <w:rFonts w:ascii="Times New Roman" w:hAnsi="Times New Roman" w:cs="Times New Roman"/>
          <w:sz w:val="24"/>
          <w:szCs w:val="24"/>
          <w:lang w:val="kk-KZ"/>
        </w:rPr>
        <w:t>Конструкция</w:t>
      </w:r>
      <w:r w:rsidRPr="00665268">
        <w:rPr>
          <w:rFonts w:ascii="Times New Roman" w:hAnsi="Times New Roman" w:cs="Times New Roman"/>
          <w:sz w:val="24"/>
          <w:szCs w:val="24"/>
          <w:lang w:val="kk-KZ"/>
        </w:rPr>
        <w:t xml:space="preserve"> жұмыс кезінде қажетті қаттылықты, тұрақтылықты және сенімділікті қамтамасыз етуі керек</w:t>
      </w:r>
    </w:p>
    <w:p w:rsidR="0055691B" w:rsidRPr="00665268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65268">
        <w:rPr>
          <w:rFonts w:ascii="Times New Roman" w:hAnsi="Times New Roman" w:cs="Times New Roman"/>
          <w:sz w:val="24"/>
          <w:szCs w:val="24"/>
          <w:lang w:val="kk-KZ"/>
        </w:rPr>
        <w:t>11. Металл элементтері жарықтар, деформациялар, өткір және басқа ақауларсыз болуы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FD112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12B">
        <w:rPr>
          <w:rFonts w:ascii="Times New Roman" w:hAnsi="Times New Roman" w:cs="Times New Roman"/>
          <w:sz w:val="24"/>
          <w:szCs w:val="24"/>
          <w:lang w:val="kk-KZ"/>
        </w:rPr>
        <w:t>12. Металл элементтерінің беттерінде коррозиядан қорғайтын жабын болуы керек.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5691B" w:rsidRPr="00FD112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12B">
        <w:rPr>
          <w:rFonts w:ascii="Times New Roman" w:hAnsi="Times New Roman" w:cs="Times New Roman"/>
          <w:sz w:val="24"/>
          <w:szCs w:val="24"/>
          <w:lang w:val="kk-KZ"/>
        </w:rPr>
        <w:t xml:space="preserve">13.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Конструкция </w:t>
      </w:r>
      <w:r w:rsidRPr="00FD112B">
        <w:rPr>
          <w:rFonts w:ascii="Times New Roman" w:hAnsi="Times New Roman" w:cs="Times New Roman"/>
          <w:sz w:val="24"/>
          <w:szCs w:val="24"/>
          <w:lang w:val="kk-KZ"/>
        </w:rPr>
        <w:t>бірнеше рет қолдануға жарамды болуы керек</w:t>
      </w:r>
    </w:p>
    <w:p w:rsidR="0055691B" w:rsidRPr="00FD112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112B">
        <w:rPr>
          <w:rFonts w:ascii="Times New Roman" w:hAnsi="Times New Roman" w:cs="Times New Roman"/>
          <w:sz w:val="24"/>
          <w:szCs w:val="24"/>
          <w:lang w:val="kk-KZ"/>
        </w:rPr>
        <w:t>14. Элементтердің жиынтығы мен саны Тапсырыс берушімен келісілген сызбаға сәйкес келуі керек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5691B" w:rsidRPr="00FD112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FD112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A46A3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Сапаға қойылатын талаптар</w:t>
      </w:r>
    </w:p>
    <w:p w:rsidR="0055691B" w:rsidRPr="00BA46A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46A3">
        <w:rPr>
          <w:rFonts w:ascii="Times New Roman" w:hAnsi="Times New Roman" w:cs="Times New Roman"/>
          <w:sz w:val="24"/>
          <w:szCs w:val="24"/>
          <w:lang w:val="kk-KZ"/>
        </w:rPr>
        <w:t>Баннер (ферм</w:t>
      </w:r>
      <w:r>
        <w:rPr>
          <w:rFonts w:ascii="Times New Roman" w:hAnsi="Times New Roman" w:cs="Times New Roman"/>
          <w:sz w:val="24"/>
          <w:szCs w:val="24"/>
          <w:lang w:val="kk-KZ"/>
        </w:rPr>
        <w:t>овой</w:t>
      </w:r>
      <w:r w:rsidRPr="00BA46A3">
        <w:rPr>
          <w:rFonts w:ascii="Times New Roman" w:hAnsi="Times New Roman" w:cs="Times New Roman"/>
          <w:sz w:val="24"/>
          <w:szCs w:val="24"/>
          <w:lang w:val="kk-KZ"/>
        </w:rPr>
        <w:t>) тірегі бұрын пайдаланылмаған, механикалық зақымданусыз және өндірістік ақауларсыз жаңа материалдан жасалуы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BA46A3">
        <w:rPr>
          <w:rFonts w:ascii="Times New Roman" w:hAnsi="Times New Roman" w:cs="Times New Roman"/>
          <w:sz w:val="24"/>
          <w:szCs w:val="24"/>
          <w:lang w:val="kk-KZ"/>
        </w:rPr>
        <w:t>Барлық элементтер бір-бірімен үйлесімді болуы керек, сенімді қосылымды қамтамасыз етуі және мәлімделген техникалық сипаттамаларға сәйкес келуі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 </w:t>
      </w:r>
    </w:p>
    <w:p w:rsidR="0055691B" w:rsidRPr="00BA46A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467F78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90257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Жеткізу толықтығы</w:t>
      </w:r>
    </w:p>
    <w:p w:rsidR="0055691B" w:rsidRPr="00C90257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90257">
        <w:rPr>
          <w:rFonts w:ascii="Times New Roman" w:hAnsi="Times New Roman" w:cs="Times New Roman"/>
          <w:sz w:val="24"/>
          <w:szCs w:val="24"/>
          <w:lang w:val="kk-KZ"/>
        </w:rPr>
        <w:t>Жеткізу жиынтығына мыналар кіруі керек: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</w:t>
      </w:r>
      <w:r w:rsidRPr="00C90257">
        <w:rPr>
          <w:rFonts w:ascii="Times New Roman" w:hAnsi="Times New Roman" w:cs="Times New Roman"/>
          <w:sz w:val="24"/>
          <w:szCs w:val="24"/>
        </w:rPr>
        <w:t xml:space="preserve">металл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фермалар</w:t>
      </w:r>
      <w:proofErr w:type="spellEnd"/>
      <w:r w:rsidRPr="00444223">
        <w:rPr>
          <w:rFonts w:ascii="Times New Roman" w:hAnsi="Times New Roman" w:cs="Times New Roman"/>
          <w:sz w:val="24"/>
          <w:szCs w:val="24"/>
        </w:rPr>
        <w:t>;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</w:t>
      </w:r>
      <w:r w:rsidRPr="00C90257">
        <w:rPr>
          <w:rFonts w:ascii="Times New Roman" w:hAnsi="Times New Roman" w:cs="Times New Roman"/>
          <w:sz w:val="24"/>
          <w:szCs w:val="24"/>
        </w:rPr>
        <w:t xml:space="preserve">металл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фермалар</w:t>
      </w:r>
      <w:proofErr w:type="spellEnd"/>
      <w:r w:rsidRPr="00444223">
        <w:rPr>
          <w:rFonts w:ascii="Times New Roman" w:hAnsi="Times New Roman" w:cs="Times New Roman"/>
          <w:sz w:val="24"/>
          <w:szCs w:val="24"/>
        </w:rPr>
        <w:t>;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байланыстырушы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444223">
        <w:rPr>
          <w:rFonts w:ascii="Times New Roman" w:hAnsi="Times New Roman" w:cs="Times New Roman"/>
          <w:sz w:val="24"/>
          <w:szCs w:val="24"/>
        </w:rPr>
        <w:t>;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болттар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гайка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90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0257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444223">
        <w:rPr>
          <w:rFonts w:ascii="Times New Roman" w:hAnsi="Times New Roman" w:cs="Times New Roman"/>
          <w:sz w:val="24"/>
          <w:szCs w:val="24"/>
        </w:rPr>
        <w:t>;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құрылымды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құрастыруға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 w:rsidRPr="00444223">
        <w:rPr>
          <w:rFonts w:ascii="Times New Roman" w:hAnsi="Times New Roman" w:cs="Times New Roman"/>
          <w:sz w:val="24"/>
          <w:szCs w:val="24"/>
        </w:rPr>
        <w:t>.</w:t>
      </w:r>
    </w:p>
    <w:p w:rsidR="0055691B" w:rsidRPr="008562F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562FB">
        <w:rPr>
          <w:rFonts w:ascii="Times New Roman" w:hAnsi="Times New Roman" w:cs="Times New Roman"/>
          <w:sz w:val="24"/>
          <w:szCs w:val="24"/>
        </w:rPr>
        <w:t xml:space="preserve">Жеке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элементтердің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саны мен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жиынтықтаудың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схемасына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анықталады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Жеткізуге қойылатын талаптар </w:t>
      </w:r>
    </w:p>
    <w:p w:rsidR="0055691B" w:rsidRPr="008562F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856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2FB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8562F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562FB">
        <w:rPr>
          <w:rFonts w:ascii="Times New Roman" w:hAnsi="Times New Roman" w:cs="Times New Roman"/>
          <w:sz w:val="24"/>
          <w:szCs w:val="24"/>
          <w:lang w:val="kk-KZ"/>
        </w:rPr>
        <w:t xml:space="preserve">Баннерлік (фермалық) тірек тасымалдау кезінде элементтердің сақталуын қамтамасыз ететін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қаптамада болуы тиіс.  </w:t>
      </w:r>
    </w:p>
    <w:p w:rsidR="0055691B" w:rsidRPr="008562F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562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Кепілдік міндеттемелері</w:t>
      </w:r>
    </w:p>
    <w:p w:rsidR="0055691B" w:rsidRPr="008562F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8562FB">
        <w:rPr>
          <w:rFonts w:ascii="Times New Roman" w:hAnsi="Times New Roman" w:cs="Times New Roman"/>
          <w:sz w:val="24"/>
          <w:szCs w:val="24"/>
          <w:lang w:val="kk-KZ"/>
        </w:rPr>
        <w:t xml:space="preserve"> Мемлекеттік сатып алу туралы шартта белгіленген кепілдік мерзімі ішінде баннерлік (фермалық) тіректің сапасына және өндірістік ақаулардың болмауына кепілдік береді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D3402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7.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Қабылдау</w:t>
      </w:r>
      <w:r w:rsidRPr="00FD34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55691B" w:rsidRPr="009F1417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402">
        <w:rPr>
          <w:rFonts w:ascii="Times New Roman" w:hAnsi="Times New Roman" w:cs="Times New Roman"/>
          <w:sz w:val="24"/>
          <w:szCs w:val="24"/>
          <w:lang w:val="kk-KZ"/>
        </w:rPr>
        <w:t>Тапсырыс беруші қабылдауды саны, толықтығы, сапасы және осы ерекшеліктің техникалық сипаттамаларына сәйкестігі бойынша жүзеге асырады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F5BBA" w:rsidRDefault="009F5BBA" w:rsidP="005569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9F5BBA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Мұқабасы бар іс-шараларға арналған сәндік кітап макеттерін жасау (төмендегі суретті қараңыз)</w:t>
      </w:r>
    </w:p>
    <w:p w:rsidR="0055691B" w:rsidRPr="00FD3402" w:rsidRDefault="0055691B" w:rsidP="005569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D34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Мақсаты </w:t>
      </w:r>
      <w:r w:rsidRPr="00FD340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55691B" w:rsidRPr="00FD3402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3402">
        <w:rPr>
          <w:rFonts w:ascii="Times New Roman" w:hAnsi="Times New Roman" w:cs="Times New Roman"/>
          <w:sz w:val="24"/>
          <w:szCs w:val="24"/>
          <w:lang w:val="kk-KZ"/>
        </w:rPr>
        <w:t>Кітап көрмелерін, тақырыптық экспозицияларды, фотоаймақтарды және кітапхананың мәдени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көпшілік</w:t>
      </w:r>
      <w:r w:rsidRPr="00FD3402">
        <w:rPr>
          <w:rFonts w:ascii="Times New Roman" w:hAnsi="Times New Roman" w:cs="Times New Roman"/>
          <w:sz w:val="24"/>
          <w:szCs w:val="24"/>
          <w:lang w:val="kk-KZ"/>
        </w:rPr>
        <w:t xml:space="preserve"> іс-шараларын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безендіру </w:t>
      </w:r>
      <w:r w:rsidRPr="00FD3402">
        <w:rPr>
          <w:rFonts w:ascii="Times New Roman" w:hAnsi="Times New Roman" w:cs="Times New Roman"/>
          <w:sz w:val="24"/>
          <w:szCs w:val="24"/>
          <w:lang w:val="kk-KZ"/>
        </w:rPr>
        <w:t>үшін кітаптардың сәндік макеттерін дайындау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E81F3C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81F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1F3C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  <w:r w:rsidRPr="00E81F3C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E81F3C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kk-KZ"/>
        </w:rPr>
        <w:t>Саны</w:t>
      </w:r>
      <w:r w:rsidRPr="00444223">
        <w:rPr>
          <w:rFonts w:ascii="Times New Roman" w:hAnsi="Times New Roman" w:cs="Times New Roman"/>
          <w:sz w:val="24"/>
          <w:szCs w:val="24"/>
        </w:rPr>
        <w:t>: 6 (</w:t>
      </w:r>
      <w:r>
        <w:rPr>
          <w:rFonts w:ascii="Times New Roman" w:hAnsi="Times New Roman" w:cs="Times New Roman"/>
          <w:sz w:val="24"/>
          <w:szCs w:val="24"/>
          <w:lang w:val="kk-KZ"/>
        </w:rPr>
        <w:t>алты</w:t>
      </w:r>
      <w:r w:rsidRPr="0044422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kk-KZ"/>
        </w:rPr>
        <w:t>дана</w:t>
      </w:r>
      <w:r w:rsidRPr="00444223">
        <w:rPr>
          <w:rFonts w:ascii="Times New Roman" w:hAnsi="Times New Roman" w:cs="Times New Roman"/>
          <w:sz w:val="24"/>
          <w:szCs w:val="24"/>
        </w:rPr>
        <w:t>.</w:t>
      </w:r>
    </w:p>
    <w:p w:rsidR="0055691B" w:rsidRPr="00F40F7E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kk-KZ"/>
        </w:rPr>
        <w:t>Өндіріс материалы</w:t>
      </w:r>
      <w:r w:rsidRPr="0044422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40F7E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F40F7E">
        <w:rPr>
          <w:rFonts w:ascii="Times New Roman" w:hAnsi="Times New Roman" w:cs="Times New Roman"/>
          <w:sz w:val="24"/>
          <w:szCs w:val="24"/>
        </w:rPr>
        <w:t xml:space="preserve"> 10 мм ПВХ </w:t>
      </w:r>
      <w:proofErr w:type="spellStart"/>
      <w:r w:rsidRPr="00F40F7E">
        <w:rPr>
          <w:rFonts w:ascii="Times New Roman" w:hAnsi="Times New Roman" w:cs="Times New Roman"/>
          <w:sz w:val="24"/>
          <w:szCs w:val="24"/>
        </w:rPr>
        <w:t>көбік</w:t>
      </w:r>
      <w:proofErr w:type="spellEnd"/>
      <w:r w:rsidRPr="00F40F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F7E">
        <w:rPr>
          <w:rFonts w:ascii="Times New Roman" w:hAnsi="Times New Roman" w:cs="Times New Roman"/>
          <w:sz w:val="24"/>
          <w:szCs w:val="24"/>
        </w:rPr>
        <w:t>пластикасы</w:t>
      </w:r>
      <w:proofErr w:type="spellEnd"/>
      <w:r w:rsidRPr="00F40F7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5691B" w:rsidRPr="00F40F7E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40F7E">
        <w:rPr>
          <w:rFonts w:ascii="Times New Roman" w:hAnsi="Times New Roman" w:cs="Times New Roman"/>
          <w:sz w:val="24"/>
          <w:szCs w:val="24"/>
          <w:lang w:val="kk-KZ"/>
        </w:rPr>
        <w:t>3. Конструкция: кітап мұқабасын, кітап блогын имитациялайтын көлемді сәндік кітап макеттері.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5691B" w:rsidRPr="00F40F7E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kk-KZ"/>
        </w:rPr>
        <w:t>Макеттердің көлемі және саны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55691B" w:rsidRPr="00F40F7E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  - </w:t>
      </w:r>
      <w:r>
        <w:rPr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150 см, </w:t>
      </w:r>
      <w:r>
        <w:rPr>
          <w:rFonts w:ascii="Times New Roman" w:hAnsi="Times New Roman" w:cs="Times New Roman"/>
          <w:sz w:val="24"/>
          <w:szCs w:val="24"/>
          <w:lang w:val="kk-KZ"/>
        </w:rPr>
        <w:t>ені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90 см, </w:t>
      </w:r>
      <w:r>
        <w:rPr>
          <w:rFonts w:ascii="Times New Roman" w:hAnsi="Times New Roman" w:cs="Times New Roman"/>
          <w:sz w:val="24"/>
          <w:szCs w:val="24"/>
          <w:lang w:val="kk-KZ"/>
        </w:rPr>
        <w:t>тереңдігі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35 см  — 2 </w:t>
      </w:r>
      <w:r>
        <w:rPr>
          <w:rFonts w:ascii="Times New Roman" w:hAnsi="Times New Roman" w:cs="Times New Roman"/>
          <w:sz w:val="24"/>
          <w:szCs w:val="24"/>
          <w:lang w:val="kk-KZ"/>
        </w:rPr>
        <w:t>дана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55691B" w:rsidRPr="00F40F7E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  - </w:t>
      </w:r>
      <w:r>
        <w:rPr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125 см, </w:t>
      </w:r>
      <w:r>
        <w:rPr>
          <w:rFonts w:ascii="Times New Roman" w:hAnsi="Times New Roman" w:cs="Times New Roman"/>
          <w:sz w:val="24"/>
          <w:szCs w:val="24"/>
          <w:lang w:val="kk-KZ"/>
        </w:rPr>
        <w:t>ені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80 см, </w:t>
      </w:r>
      <w:r>
        <w:rPr>
          <w:rFonts w:ascii="Times New Roman" w:hAnsi="Times New Roman" w:cs="Times New Roman"/>
          <w:sz w:val="24"/>
          <w:szCs w:val="24"/>
          <w:lang w:val="kk-KZ"/>
        </w:rPr>
        <w:t>тереңдігі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30 см   — 2 </w:t>
      </w:r>
      <w:r>
        <w:rPr>
          <w:rFonts w:ascii="Times New Roman" w:hAnsi="Times New Roman" w:cs="Times New Roman"/>
          <w:sz w:val="24"/>
          <w:szCs w:val="24"/>
          <w:lang w:val="kk-KZ"/>
        </w:rPr>
        <w:t>дана</w:t>
      </w:r>
      <w:r w:rsidRPr="00F40F7E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55691B" w:rsidRPr="00444223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F7E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Pr="00444223">
        <w:rPr>
          <w:rFonts w:ascii="Times New Roman" w:hAnsi="Times New Roman" w:cs="Times New Roman"/>
          <w:sz w:val="24"/>
          <w:szCs w:val="24"/>
        </w:rPr>
        <w:t>- высота 1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444223">
        <w:rPr>
          <w:rFonts w:ascii="Times New Roman" w:hAnsi="Times New Roman" w:cs="Times New Roman"/>
          <w:sz w:val="24"/>
          <w:szCs w:val="24"/>
        </w:rPr>
        <w:t xml:space="preserve"> см</w:t>
      </w:r>
      <w:r>
        <w:rPr>
          <w:rFonts w:ascii="Times New Roman" w:hAnsi="Times New Roman" w:cs="Times New Roman"/>
          <w:sz w:val="24"/>
          <w:szCs w:val="24"/>
        </w:rPr>
        <w:t xml:space="preserve">, ширина 70 см, глубина 25 см </w:t>
      </w:r>
      <w:r w:rsidRPr="00444223">
        <w:rPr>
          <w:rFonts w:ascii="Times New Roman" w:hAnsi="Times New Roman" w:cs="Times New Roman"/>
          <w:sz w:val="24"/>
          <w:szCs w:val="24"/>
        </w:rPr>
        <w:t xml:space="preserve">  — 2 </w:t>
      </w:r>
      <w:r>
        <w:rPr>
          <w:rFonts w:ascii="Times New Roman" w:hAnsi="Times New Roman" w:cs="Times New Roman"/>
          <w:sz w:val="24"/>
          <w:szCs w:val="24"/>
          <w:lang w:val="kk-KZ"/>
        </w:rPr>
        <w:t>дана</w:t>
      </w:r>
      <w:r w:rsidRPr="00444223">
        <w:rPr>
          <w:rFonts w:ascii="Times New Roman" w:hAnsi="Times New Roman" w:cs="Times New Roman"/>
          <w:sz w:val="24"/>
          <w:szCs w:val="24"/>
        </w:rPr>
        <w:t>.</w:t>
      </w:r>
    </w:p>
    <w:p w:rsidR="0055691B" w:rsidRPr="00E353B7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kk-KZ"/>
        </w:rPr>
        <w:t>Конструкция</w:t>
      </w:r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бұйымдардың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қаттылығын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пішінін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сақтауды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күшейтілген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жақтауды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E35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53B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1E47DF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47DF">
        <w:rPr>
          <w:rFonts w:ascii="Times New Roman" w:hAnsi="Times New Roman" w:cs="Times New Roman"/>
          <w:sz w:val="24"/>
          <w:szCs w:val="24"/>
          <w:lang w:val="kk-KZ"/>
        </w:rPr>
        <w:t xml:space="preserve">6.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Безендірілуі: </w:t>
      </w:r>
      <w:r w:rsidRPr="001E47DF">
        <w:rPr>
          <w:rFonts w:ascii="Times New Roman" w:hAnsi="Times New Roman" w:cs="Times New Roman"/>
          <w:sz w:val="24"/>
          <w:szCs w:val="24"/>
          <w:lang w:val="kk-KZ"/>
        </w:rPr>
        <w:t>суреттерді, жазуларды және сәндік элементтерді қолдана отырып, ПВХ бетіне толық түсті басып шығару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1E47DF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47DF">
        <w:rPr>
          <w:rFonts w:ascii="Times New Roman" w:hAnsi="Times New Roman" w:cs="Times New Roman"/>
          <w:sz w:val="24"/>
          <w:szCs w:val="24"/>
          <w:lang w:val="kk-KZ"/>
        </w:rPr>
        <w:t>7. Кескіндер мен жазулар анық болуы керек, бұрмаланбауы, дақтары, жолақтары және басып шығар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ғанда орындары араласпауы </w:t>
      </w:r>
      <w:r w:rsidRPr="001E47DF">
        <w:rPr>
          <w:rFonts w:ascii="Times New Roman" w:hAnsi="Times New Roman" w:cs="Times New Roman"/>
          <w:sz w:val="24"/>
          <w:szCs w:val="24"/>
          <w:lang w:val="kk-KZ"/>
        </w:rPr>
        <w:t>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1E47DF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E47DF">
        <w:rPr>
          <w:rFonts w:ascii="Times New Roman" w:hAnsi="Times New Roman" w:cs="Times New Roman"/>
          <w:sz w:val="24"/>
          <w:szCs w:val="24"/>
          <w:lang w:val="kk-KZ"/>
        </w:rPr>
        <w:t>8. Өнімдердің беті тегіс, шеттері ұқыпты өңделуі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1E47DF">
        <w:rPr>
          <w:rFonts w:ascii="Times New Roman" w:hAnsi="Times New Roman" w:cs="Times New Roman"/>
          <w:sz w:val="24"/>
          <w:szCs w:val="24"/>
          <w:lang w:val="kk-KZ"/>
        </w:rPr>
        <w:t>Жарықтар, сызаттар және басқа көрінетін ақауларға жол берілмейді.</w:t>
      </w:r>
    </w:p>
    <w:p w:rsidR="0055691B" w:rsidRPr="00E22D7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2D7B">
        <w:rPr>
          <w:rFonts w:ascii="Times New Roman" w:hAnsi="Times New Roman" w:cs="Times New Roman"/>
          <w:sz w:val="24"/>
          <w:szCs w:val="24"/>
          <w:lang w:val="kk-KZ"/>
        </w:rPr>
        <w:t>9. Түсті безендіру, жазулардың мазмұны және графикалық элементтердің орналасуы дайындау басталғанға дейін Тапсырыс берушімен келісіледі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E22D7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2D7B">
        <w:rPr>
          <w:rFonts w:ascii="Times New Roman" w:hAnsi="Times New Roman" w:cs="Times New Roman"/>
          <w:sz w:val="24"/>
          <w:szCs w:val="24"/>
          <w:lang w:val="kk-KZ"/>
        </w:rPr>
        <w:t xml:space="preserve">10. Өнімдер </w:t>
      </w:r>
      <w:r>
        <w:rPr>
          <w:rFonts w:ascii="Times New Roman" w:hAnsi="Times New Roman" w:cs="Times New Roman"/>
          <w:sz w:val="24"/>
          <w:szCs w:val="24"/>
          <w:lang w:val="kk-KZ"/>
        </w:rPr>
        <w:t>ғимараттың ішінде</w:t>
      </w:r>
      <w:r w:rsidRPr="00E22D7B">
        <w:rPr>
          <w:rFonts w:ascii="Times New Roman" w:hAnsi="Times New Roman" w:cs="Times New Roman"/>
          <w:sz w:val="24"/>
          <w:szCs w:val="24"/>
          <w:lang w:val="kk-KZ"/>
        </w:rPr>
        <w:t xml:space="preserve"> бірнеше рет қолдануға жарамды болуы керек және пайдалану кезінде бастапқы пішінін сақтауы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846775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46775">
        <w:rPr>
          <w:rFonts w:ascii="Times New Roman" w:hAnsi="Times New Roman" w:cs="Times New Roman"/>
          <w:b/>
          <w:sz w:val="24"/>
          <w:szCs w:val="24"/>
          <w:lang w:val="kk-KZ"/>
        </w:rPr>
        <w:t>3. Өндіріске қойылатын талаптар</w:t>
      </w:r>
    </w:p>
    <w:p w:rsidR="0055691B" w:rsidRPr="00846775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46775">
        <w:rPr>
          <w:rFonts w:ascii="Times New Roman" w:hAnsi="Times New Roman" w:cs="Times New Roman"/>
          <w:sz w:val="24"/>
          <w:szCs w:val="24"/>
          <w:lang w:val="kk-KZ"/>
        </w:rPr>
        <w:t xml:space="preserve">Макеттерді дайындау тапсырыс берушінің </w:t>
      </w:r>
      <w:r>
        <w:rPr>
          <w:rFonts w:ascii="Times New Roman" w:hAnsi="Times New Roman" w:cs="Times New Roman"/>
          <w:sz w:val="24"/>
          <w:szCs w:val="24"/>
          <w:lang w:val="kk-KZ"/>
        </w:rPr>
        <w:t>ж</w:t>
      </w:r>
      <w:r w:rsidRPr="00846775">
        <w:rPr>
          <w:rFonts w:ascii="Times New Roman" w:hAnsi="Times New Roman" w:cs="Times New Roman"/>
          <w:sz w:val="24"/>
          <w:szCs w:val="24"/>
          <w:lang w:val="kk-KZ"/>
        </w:rPr>
        <w:t>еке эскизі бойынша жүзеге асырылады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846775">
        <w:rPr>
          <w:rFonts w:ascii="Times New Roman" w:hAnsi="Times New Roman" w:cs="Times New Roman"/>
          <w:sz w:val="24"/>
          <w:szCs w:val="24"/>
          <w:lang w:val="kk-KZ"/>
        </w:rPr>
        <w:t xml:space="preserve">Өндіріс басталғанға дейін </w:t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846775">
        <w:rPr>
          <w:rFonts w:ascii="Times New Roman" w:hAnsi="Times New Roman" w:cs="Times New Roman"/>
          <w:sz w:val="24"/>
          <w:szCs w:val="24"/>
          <w:lang w:val="kk-KZ"/>
        </w:rPr>
        <w:t>рындаушы Тапсырыс берушімен бұйымдардың сыртқы түрін, дизайнын және дизайн ерекшеліктерін келісуге міндетті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8A7CF9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A7CF9">
        <w:rPr>
          <w:rFonts w:ascii="Times New Roman" w:hAnsi="Times New Roman" w:cs="Times New Roman"/>
          <w:b/>
          <w:sz w:val="24"/>
          <w:szCs w:val="24"/>
          <w:lang w:val="kk-KZ"/>
        </w:rPr>
        <w:t>4. Сапа және қабылдау талаптары</w:t>
      </w:r>
    </w:p>
    <w:p w:rsidR="0055691B" w:rsidRPr="008A7CF9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A7CF9">
        <w:rPr>
          <w:rFonts w:ascii="Times New Roman" w:hAnsi="Times New Roman" w:cs="Times New Roman"/>
          <w:sz w:val="24"/>
          <w:szCs w:val="24"/>
          <w:lang w:val="kk-KZ"/>
        </w:rPr>
        <w:t xml:space="preserve">Дайын өнімдер келісілген эскизге және </w:t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8A7CF9">
        <w:rPr>
          <w:rFonts w:ascii="Times New Roman" w:hAnsi="Times New Roman" w:cs="Times New Roman"/>
          <w:sz w:val="24"/>
          <w:szCs w:val="24"/>
          <w:lang w:val="kk-KZ"/>
        </w:rPr>
        <w:t>апсырыс берушінің техникалық талаптарына сәйкес келуі керек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8A7CF9">
        <w:rPr>
          <w:rFonts w:ascii="Times New Roman" w:hAnsi="Times New Roman" w:cs="Times New Roman"/>
          <w:sz w:val="24"/>
          <w:szCs w:val="24"/>
          <w:lang w:val="kk-KZ"/>
        </w:rPr>
        <w:t>Қабылдау саны, биіктігі, басып шығару сапасы, құрастыру және сыртқы түрі бойынша жүзеге асырылады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8A7CF9">
        <w:rPr>
          <w:rFonts w:ascii="Times New Roman" w:hAnsi="Times New Roman" w:cs="Times New Roman"/>
          <w:sz w:val="24"/>
          <w:szCs w:val="24"/>
          <w:lang w:val="kk-KZ"/>
        </w:rPr>
        <w:t>Бұйымдар бұрын пайдаланылмаған, өндірістік ақаулар мен зақымдарсыз жаңа материалдан жасалуы тиіс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8A7CF9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F63E0">
        <w:rPr>
          <w:rFonts w:ascii="Times New Roman" w:hAnsi="Times New Roman" w:cs="Times New Roman"/>
          <w:b/>
          <w:sz w:val="24"/>
          <w:szCs w:val="24"/>
          <w:lang w:val="kk-KZ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Жеткізуге қойылатын талаптар</w:t>
      </w:r>
    </w:p>
    <w:p w:rsidR="0055691B" w:rsidRPr="00EF63E0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F63E0">
        <w:rPr>
          <w:rFonts w:ascii="Times New Roman" w:hAnsi="Times New Roman" w:cs="Times New Roman"/>
          <w:sz w:val="24"/>
          <w:szCs w:val="24"/>
          <w:lang w:val="kk-KZ"/>
        </w:rPr>
        <w:t>Жеткізуші тасымалдау кезінде бұйымдардың сақталуын қамтамасыз ететін шарттарды сақтай отырып, тапсырыс беруші көрсеткен мекенжай бойынша дайын бұйымдар</w:t>
      </w:r>
      <w:r>
        <w:rPr>
          <w:rFonts w:ascii="Times New Roman" w:hAnsi="Times New Roman" w:cs="Times New Roman"/>
          <w:sz w:val="24"/>
          <w:szCs w:val="24"/>
          <w:lang w:val="kk-KZ"/>
        </w:rPr>
        <w:t>ға</w:t>
      </w:r>
      <w:r w:rsidRPr="00EF63E0">
        <w:rPr>
          <w:rFonts w:ascii="Times New Roman" w:hAnsi="Times New Roman" w:cs="Times New Roman"/>
          <w:sz w:val="24"/>
          <w:szCs w:val="24"/>
          <w:lang w:val="kk-KZ"/>
        </w:rPr>
        <w:t xml:space="preserve"> тиісінше </w:t>
      </w:r>
      <w:r>
        <w:rPr>
          <w:rFonts w:ascii="Times New Roman" w:hAnsi="Times New Roman" w:cs="Times New Roman"/>
          <w:sz w:val="24"/>
          <w:szCs w:val="24"/>
          <w:lang w:val="kk-KZ"/>
        </w:rPr>
        <w:t>қаптама жасауды</w:t>
      </w:r>
      <w:r w:rsidRPr="00EF63E0">
        <w:rPr>
          <w:rFonts w:ascii="Times New Roman" w:hAnsi="Times New Roman" w:cs="Times New Roman"/>
          <w:sz w:val="24"/>
          <w:szCs w:val="24"/>
          <w:lang w:val="kk-KZ"/>
        </w:rPr>
        <w:t xml:space="preserve"> және жеткізуді қамтамасыз етуге міндетті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55691B" w:rsidRPr="000B1FD0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B1FD0">
        <w:rPr>
          <w:rFonts w:ascii="Times New Roman" w:hAnsi="Times New Roman" w:cs="Times New Roman"/>
          <w:b/>
          <w:sz w:val="24"/>
          <w:szCs w:val="24"/>
          <w:lang w:val="kk-KZ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Жиынтығы</w:t>
      </w:r>
    </w:p>
    <w:p w:rsidR="0055691B" w:rsidRPr="000B1FD0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B1FD0">
        <w:rPr>
          <w:rFonts w:ascii="Times New Roman" w:hAnsi="Times New Roman" w:cs="Times New Roman"/>
          <w:sz w:val="24"/>
          <w:szCs w:val="24"/>
          <w:lang w:val="kk-KZ"/>
        </w:rPr>
        <w:t>6 сәндік ПВХ кітап макеттері жинағы:</w:t>
      </w:r>
    </w:p>
    <w:p w:rsidR="0055691B" w:rsidRPr="0055691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B1FD0">
        <w:rPr>
          <w:rFonts w:ascii="Times New Roman" w:hAnsi="Times New Roman" w:cs="Times New Roman"/>
          <w:sz w:val="24"/>
          <w:szCs w:val="24"/>
          <w:lang w:val="kk-KZ"/>
        </w:rPr>
        <w:t xml:space="preserve">- 2 макет     </w:t>
      </w:r>
      <w:r>
        <w:rPr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0B1FD0">
        <w:rPr>
          <w:rFonts w:ascii="Times New Roman" w:hAnsi="Times New Roman" w:cs="Times New Roman"/>
          <w:sz w:val="24"/>
          <w:szCs w:val="24"/>
          <w:lang w:val="kk-KZ"/>
        </w:rPr>
        <w:t xml:space="preserve"> 150 см, </w:t>
      </w:r>
      <w:r>
        <w:rPr>
          <w:rFonts w:ascii="Times New Roman" w:hAnsi="Times New Roman" w:cs="Times New Roman"/>
          <w:sz w:val="24"/>
          <w:szCs w:val="24"/>
          <w:lang w:val="kk-KZ"/>
        </w:rPr>
        <w:t>ені</w:t>
      </w:r>
      <w:r w:rsidRPr="000B1FD0">
        <w:rPr>
          <w:rFonts w:ascii="Times New Roman" w:hAnsi="Times New Roman" w:cs="Times New Roman"/>
          <w:sz w:val="24"/>
          <w:szCs w:val="24"/>
          <w:lang w:val="kk-KZ"/>
        </w:rPr>
        <w:t xml:space="preserve"> 90 см, </w:t>
      </w:r>
      <w:r>
        <w:rPr>
          <w:rFonts w:ascii="Times New Roman" w:hAnsi="Times New Roman" w:cs="Times New Roman"/>
          <w:sz w:val="24"/>
          <w:szCs w:val="24"/>
          <w:lang w:val="kk-KZ"/>
        </w:rPr>
        <w:t>тереңдігі</w:t>
      </w:r>
      <w:r w:rsidRPr="000B1FD0">
        <w:rPr>
          <w:rFonts w:ascii="Times New Roman" w:hAnsi="Times New Roman" w:cs="Times New Roman"/>
          <w:sz w:val="24"/>
          <w:szCs w:val="24"/>
          <w:lang w:val="kk-KZ"/>
        </w:rPr>
        <w:t xml:space="preserve">  35 см. </w:t>
      </w:r>
    </w:p>
    <w:p w:rsidR="0055691B" w:rsidRPr="0055691B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- 2 макет     </w:t>
      </w:r>
      <w:r>
        <w:rPr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125 см, </w:t>
      </w:r>
      <w:r>
        <w:rPr>
          <w:rFonts w:ascii="Times New Roman" w:hAnsi="Times New Roman" w:cs="Times New Roman"/>
          <w:sz w:val="24"/>
          <w:szCs w:val="24"/>
          <w:lang w:val="kk-KZ"/>
        </w:rPr>
        <w:t>ені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80 см, </w:t>
      </w:r>
      <w:r>
        <w:rPr>
          <w:rFonts w:ascii="Times New Roman" w:hAnsi="Times New Roman" w:cs="Times New Roman"/>
          <w:sz w:val="24"/>
          <w:szCs w:val="24"/>
          <w:lang w:val="kk-KZ"/>
        </w:rPr>
        <w:t>тереңдігі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 30 см.    </w:t>
      </w:r>
    </w:p>
    <w:p w:rsidR="0055691B" w:rsidRPr="004E7EBC" w:rsidRDefault="0055691B" w:rsidP="0055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- 2 макет     </w:t>
      </w:r>
      <w:r>
        <w:rPr>
          <w:rFonts w:ascii="Times New Roman" w:hAnsi="Times New Roman" w:cs="Times New Roman"/>
          <w:sz w:val="24"/>
          <w:szCs w:val="24"/>
          <w:lang w:val="kk-KZ"/>
        </w:rPr>
        <w:t>биіктігі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100 см, </w:t>
      </w:r>
      <w:r>
        <w:rPr>
          <w:rFonts w:ascii="Times New Roman" w:hAnsi="Times New Roman" w:cs="Times New Roman"/>
          <w:sz w:val="24"/>
          <w:szCs w:val="24"/>
          <w:lang w:val="kk-KZ"/>
        </w:rPr>
        <w:t>ені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70 см, </w:t>
      </w:r>
      <w:r>
        <w:rPr>
          <w:rFonts w:ascii="Times New Roman" w:hAnsi="Times New Roman" w:cs="Times New Roman"/>
          <w:sz w:val="24"/>
          <w:szCs w:val="24"/>
          <w:lang w:val="kk-KZ"/>
        </w:rPr>
        <w:t>тереңдігі</w:t>
      </w:r>
      <w:r w:rsidRPr="0055691B">
        <w:rPr>
          <w:rFonts w:ascii="Times New Roman" w:hAnsi="Times New Roman" w:cs="Times New Roman"/>
          <w:sz w:val="24"/>
          <w:szCs w:val="24"/>
          <w:lang w:val="kk-KZ"/>
        </w:rPr>
        <w:t xml:space="preserve">  25 см. </w:t>
      </w:r>
      <w:bookmarkStart w:id="0" w:name="_GoBack"/>
      <w:bookmarkEnd w:id="0"/>
    </w:p>
    <w:p w:rsidR="0055691B" w:rsidRPr="004E7EBC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5691B" w:rsidRPr="004E7EBC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5691B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B87D651" wp14:editId="0535D678">
            <wp:extent cx="3171825" cy="4512973"/>
            <wp:effectExtent l="0" t="0" r="0" b="1905"/>
            <wp:docPr id="8" name="Рисунок 8" descr="C:\Users\MBuh\Desktop\Новая папка\WhatsApp Image 2026-10-16 at 16.23.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uh\Desktop\Новая папка\WhatsApp Image 2026-10-16 at 16.23.01 (1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996" cy="452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D938FF" wp14:editId="5A6C8240">
            <wp:extent cx="2927068" cy="4346575"/>
            <wp:effectExtent l="0" t="0" r="6985" b="0"/>
            <wp:docPr id="9" name="Рисунок 9" descr="C:\Users\MBuh\Desktop\Новая папка\WhatsApp Image 2026-10-16 at 16.23.0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uh\Desktop\Новая папка\WhatsApp Image 2026-10-16 at 16.23.01 (2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73" cy="435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679E386" wp14:editId="3D1A909A">
            <wp:extent cx="2840284" cy="4352925"/>
            <wp:effectExtent l="0" t="0" r="0" b="0"/>
            <wp:docPr id="10" name="Рисунок 10" descr="C:\Users\MBuh\Desktop\Новая папка\WhatsApp Image 2026-10-16 at 16.23.0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uh\Desktop\Новая папка\WhatsApp Image 2026-10-16 at 16.23.01 (3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50" cy="43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B19313" wp14:editId="546420EF">
            <wp:extent cx="3238500" cy="4829031"/>
            <wp:effectExtent l="0" t="0" r="0" b="0"/>
            <wp:docPr id="11" name="Рисунок 11" descr="C:\Users\MBuh\Desktop\Новая папка\WhatsApp Image 2026-10-16 at 16.23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Buh\Desktop\Новая папка\WhatsApp Image 2026-10-16 at 16.23.0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695" cy="484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46C68EB" wp14:editId="2E01FAA1">
            <wp:extent cx="3343275" cy="5171629"/>
            <wp:effectExtent l="0" t="0" r="0" b="0"/>
            <wp:docPr id="12" name="Рисунок 12" descr="C:\Users\MBuh\Desktop\Новая папка\WhatsApp Image 2026-10-16 at 16.23.0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Buh\Desktop\Новая папка\WhatsApp Image 2026-10-16 at 16.23.02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48" cy="51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5E6416" wp14:editId="4C32945B">
            <wp:extent cx="2876550" cy="4670977"/>
            <wp:effectExtent l="0" t="0" r="0" b="0"/>
            <wp:docPr id="13" name="Рисунок 13" descr="C:\Users\MBuh\Desktop\Новая папка\WhatsApp Image 2026-10-16 at 16.23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uh\Desktop\Новая папка\WhatsApp Image 2026-10-16 at 16.23.0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060" cy="472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91B" w:rsidRDefault="0055691B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836" w:rsidRPr="00444223" w:rsidRDefault="002E2836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983139" w:rsidRDefault="00983139" w:rsidP="009831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83139" w:rsidRPr="00983139" w:rsidRDefault="00444223" w:rsidP="009831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4223">
        <w:rPr>
          <w:rFonts w:ascii="Times New Roman" w:hAnsi="Times New Roman" w:cs="Times New Roman"/>
          <w:b/>
          <w:sz w:val="28"/>
          <w:szCs w:val="28"/>
        </w:rPr>
        <w:t>Изготовление баннер</w:t>
      </w:r>
      <w:r w:rsidR="00CA00B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ной </w:t>
      </w:r>
      <w:r w:rsidR="00CA00B1">
        <w:rPr>
          <w:rFonts w:ascii="Times New Roman" w:hAnsi="Times New Roman" w:cs="Times New Roman"/>
          <w:b/>
          <w:sz w:val="28"/>
          <w:szCs w:val="28"/>
        </w:rPr>
        <w:t>(фермовой) стойки</w:t>
      </w:r>
      <w:r w:rsidRPr="00444223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983139" w:rsidRPr="00983139">
        <w:rPr>
          <w:rFonts w:ascii="Times New Roman" w:hAnsi="Times New Roman" w:cs="Times New Roman"/>
          <w:b/>
          <w:sz w:val="28"/>
          <w:szCs w:val="28"/>
        </w:rPr>
        <w:t xml:space="preserve">изготовление декоративных макетов книг </w:t>
      </w:r>
      <w:r w:rsidR="002762F1">
        <w:rPr>
          <w:rFonts w:ascii="Times New Roman" w:hAnsi="Times New Roman" w:cs="Times New Roman"/>
          <w:b/>
          <w:sz w:val="28"/>
          <w:szCs w:val="28"/>
        </w:rPr>
        <w:t>с обложкой (см. фото внизу)</w:t>
      </w:r>
    </w:p>
    <w:p w:rsidR="00444223" w:rsidRPr="00444223" w:rsidRDefault="00444223" w:rsidP="004442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4223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Баннерная (фермовая) стойка размером 4 × 3 метра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1. Назначение 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Баннерная (фермовая) стойка предназначена для размещения рекламных, информационных, презентационных и иных баннерных материалов при проведении культурно-массовых мероприятий, выставок, презентаций и других общественных мероприятий.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2. Технические характеристики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1. Тип конструкции: сборная баннерная стойка на основе металлических ферм.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2. Габаритные размеры конструкции: ширина — 4000 мм, высота — 3000 мм.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3. Конструкция: прямоугольная рамная, состоящая из вертикальных и горизонтальных металлических ферм.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4. Материал конструкции: металл.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5. Сечение ферменных элементов: ориентировочно 120 × 120 мм.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6. Глубина опорной части конструкции: согласно чертежу, с учетом элементов крепления и устойчивости.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7. Соединение элементов: болтовое, разборное, обеспечивающее надежную фиксацию всех частей конструкции.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8. Конструкция должна включать горизонтальные и вертикальные фермы, соединительные элементы и крепежные детали.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9. Предусмотреть возможность монтажа и демонтажа конструкции.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10. Конструкция должна обеспечивать необходимую жесткость, устойчивость и надежность при эксплуатации.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11. Металлические элементы должны быть без трещин, деформаций, острых заусенцев и других дефектов.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12. Поверхности металлических элементов должны иметь защитное покрытие от коррозии.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13. Конструкция должна быть пригодна для многократного использования.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14. Комплектация и количество элементов должны соответствовать согласованному с заказчиком чертежу.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3. Требования к качеству</w:t>
      </w:r>
    </w:p>
    <w:p w:rsidR="002E2836" w:rsidRPr="00444223" w:rsidRDefault="00444223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Баннерная (фермовая) стойка</w:t>
      </w:r>
      <w:r w:rsidR="002E2836" w:rsidRPr="00444223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444223">
        <w:rPr>
          <w:rFonts w:ascii="Times New Roman" w:hAnsi="Times New Roman" w:cs="Times New Roman"/>
          <w:sz w:val="24"/>
          <w:szCs w:val="24"/>
        </w:rPr>
        <w:t>на</w:t>
      </w:r>
      <w:r w:rsidR="002E2836" w:rsidRPr="00444223">
        <w:rPr>
          <w:rFonts w:ascii="Times New Roman" w:hAnsi="Times New Roman" w:cs="Times New Roman"/>
          <w:sz w:val="24"/>
          <w:szCs w:val="24"/>
        </w:rPr>
        <w:t xml:space="preserve"> быть</w:t>
      </w:r>
      <w:r w:rsidR="00983139">
        <w:rPr>
          <w:rFonts w:ascii="Times New Roman" w:hAnsi="Times New Roman" w:cs="Times New Roman"/>
          <w:sz w:val="24"/>
          <w:szCs w:val="24"/>
        </w:rPr>
        <w:t xml:space="preserve"> изготовлена из нового материала</w:t>
      </w:r>
      <w:r w:rsidR="002E2836" w:rsidRPr="00444223">
        <w:rPr>
          <w:rFonts w:ascii="Times New Roman" w:hAnsi="Times New Roman" w:cs="Times New Roman"/>
          <w:sz w:val="24"/>
          <w:szCs w:val="24"/>
        </w:rPr>
        <w:t>, ранее не использованн</w:t>
      </w:r>
      <w:r w:rsidRPr="00444223">
        <w:rPr>
          <w:rFonts w:ascii="Times New Roman" w:hAnsi="Times New Roman" w:cs="Times New Roman"/>
          <w:sz w:val="24"/>
          <w:szCs w:val="24"/>
        </w:rPr>
        <w:t>о</w:t>
      </w:r>
      <w:r w:rsidR="00983139">
        <w:rPr>
          <w:rFonts w:ascii="Times New Roman" w:hAnsi="Times New Roman" w:cs="Times New Roman"/>
          <w:sz w:val="24"/>
          <w:szCs w:val="24"/>
        </w:rPr>
        <w:t>го</w:t>
      </w:r>
      <w:r w:rsidR="002E2836" w:rsidRPr="00444223">
        <w:rPr>
          <w:rFonts w:ascii="Times New Roman" w:hAnsi="Times New Roman" w:cs="Times New Roman"/>
          <w:sz w:val="24"/>
          <w:szCs w:val="24"/>
        </w:rPr>
        <w:t>, без механических повреждений и производственных дефектов. Все элементы должны быть совместимыми между собой, обеспечивать надежное соединение и соответствовать заявленным техническим характеристикам.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4. Комплектность поставки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В комплект поставки должны входить: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- металлические горизонтальные фермы;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- металлические вертикальные фермы;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- соединительные элементы;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- болты, гайки и другие необходимые крепежные детали;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- комплект элементов для сборки конструкции.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Количество и размеры отдельных элементов определяются согласно согласованной схеме комплектации.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5. Требования к поставке</w:t>
      </w:r>
    </w:p>
    <w:p w:rsidR="00656426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Поставка осуществляется в полной комплектности</w:t>
      </w:r>
      <w:r w:rsidR="00656426">
        <w:rPr>
          <w:rFonts w:ascii="Times New Roman" w:hAnsi="Times New Roman" w:cs="Times New Roman"/>
          <w:sz w:val="24"/>
          <w:szCs w:val="24"/>
        </w:rPr>
        <w:t>, согласно технической спецификации</w:t>
      </w:r>
      <w:r w:rsidRPr="00444223">
        <w:rPr>
          <w:rFonts w:ascii="Times New Roman" w:hAnsi="Times New Roman" w:cs="Times New Roman"/>
          <w:sz w:val="24"/>
          <w:szCs w:val="24"/>
        </w:rPr>
        <w:t xml:space="preserve">. </w:t>
      </w:r>
      <w:r w:rsidR="00656426" w:rsidRPr="00444223">
        <w:rPr>
          <w:rFonts w:ascii="Times New Roman" w:hAnsi="Times New Roman" w:cs="Times New Roman"/>
          <w:sz w:val="24"/>
          <w:szCs w:val="24"/>
        </w:rPr>
        <w:t xml:space="preserve">Баннерная (фермовая) </w:t>
      </w:r>
      <w:proofErr w:type="gramStart"/>
      <w:r w:rsidR="00656426" w:rsidRPr="00444223">
        <w:rPr>
          <w:rFonts w:ascii="Times New Roman" w:hAnsi="Times New Roman" w:cs="Times New Roman"/>
          <w:sz w:val="24"/>
          <w:szCs w:val="24"/>
        </w:rPr>
        <w:t xml:space="preserve">стойка </w:t>
      </w:r>
      <w:r w:rsidRPr="00444223">
        <w:rPr>
          <w:rFonts w:ascii="Times New Roman" w:hAnsi="Times New Roman" w:cs="Times New Roman"/>
          <w:sz w:val="24"/>
          <w:szCs w:val="24"/>
        </w:rPr>
        <w:t xml:space="preserve"> долж</w:t>
      </w:r>
      <w:r w:rsidR="0065642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44223">
        <w:rPr>
          <w:rFonts w:ascii="Times New Roman" w:hAnsi="Times New Roman" w:cs="Times New Roman"/>
          <w:sz w:val="24"/>
          <w:szCs w:val="24"/>
        </w:rPr>
        <w:t xml:space="preserve"> быть упакован</w:t>
      </w:r>
      <w:r w:rsidR="00656426">
        <w:rPr>
          <w:rFonts w:ascii="Times New Roman" w:hAnsi="Times New Roman" w:cs="Times New Roman"/>
          <w:sz w:val="24"/>
          <w:szCs w:val="24"/>
        </w:rPr>
        <w:t>а</w:t>
      </w:r>
      <w:r w:rsidRPr="00444223">
        <w:rPr>
          <w:rFonts w:ascii="Times New Roman" w:hAnsi="Times New Roman" w:cs="Times New Roman"/>
          <w:sz w:val="24"/>
          <w:szCs w:val="24"/>
        </w:rPr>
        <w:t xml:space="preserve"> способом, обеспечивающим сохранность элементов при транспортировке. 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6. Гарантийные обязательства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</w:t>
      </w:r>
      <w:r w:rsidR="00656426">
        <w:rPr>
          <w:rFonts w:ascii="Times New Roman" w:hAnsi="Times New Roman" w:cs="Times New Roman"/>
          <w:sz w:val="24"/>
          <w:szCs w:val="24"/>
        </w:rPr>
        <w:t>б</w:t>
      </w:r>
      <w:r w:rsidR="00656426" w:rsidRPr="00444223">
        <w:rPr>
          <w:rFonts w:ascii="Times New Roman" w:hAnsi="Times New Roman" w:cs="Times New Roman"/>
          <w:sz w:val="24"/>
          <w:szCs w:val="24"/>
        </w:rPr>
        <w:t>аннерн</w:t>
      </w:r>
      <w:r w:rsidR="00656426">
        <w:rPr>
          <w:rFonts w:ascii="Times New Roman" w:hAnsi="Times New Roman" w:cs="Times New Roman"/>
          <w:sz w:val="24"/>
          <w:szCs w:val="24"/>
        </w:rPr>
        <w:t>ой</w:t>
      </w:r>
      <w:r w:rsidR="00656426" w:rsidRPr="00444223">
        <w:rPr>
          <w:rFonts w:ascii="Times New Roman" w:hAnsi="Times New Roman" w:cs="Times New Roman"/>
          <w:sz w:val="24"/>
          <w:szCs w:val="24"/>
        </w:rPr>
        <w:t xml:space="preserve"> (фермов</w:t>
      </w:r>
      <w:r w:rsidR="00656426">
        <w:rPr>
          <w:rFonts w:ascii="Times New Roman" w:hAnsi="Times New Roman" w:cs="Times New Roman"/>
          <w:sz w:val="24"/>
          <w:szCs w:val="24"/>
        </w:rPr>
        <w:t xml:space="preserve">ой) </w:t>
      </w:r>
      <w:proofErr w:type="gramStart"/>
      <w:r w:rsidR="00656426">
        <w:rPr>
          <w:rFonts w:ascii="Times New Roman" w:hAnsi="Times New Roman" w:cs="Times New Roman"/>
          <w:sz w:val="24"/>
          <w:szCs w:val="24"/>
        </w:rPr>
        <w:t>стойки</w:t>
      </w:r>
      <w:r w:rsidR="00656426" w:rsidRPr="00444223">
        <w:rPr>
          <w:rFonts w:ascii="Times New Roman" w:hAnsi="Times New Roman" w:cs="Times New Roman"/>
          <w:sz w:val="24"/>
          <w:szCs w:val="24"/>
        </w:rPr>
        <w:t xml:space="preserve">  </w:t>
      </w:r>
      <w:r w:rsidRPr="0044422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44223">
        <w:rPr>
          <w:rFonts w:ascii="Times New Roman" w:hAnsi="Times New Roman" w:cs="Times New Roman"/>
          <w:sz w:val="24"/>
          <w:szCs w:val="24"/>
        </w:rPr>
        <w:t xml:space="preserve"> отсутствие производственных дефектов в течение гарантийного срока, установленного договором о государственных закупках.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7. Приемка </w:t>
      </w:r>
    </w:p>
    <w:p w:rsidR="005311CE" w:rsidRDefault="002E2836" w:rsidP="005311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lastRenderedPageBreak/>
        <w:t>Приемка осуществляется заказчиком по количеству, комплектности, качеству и соответствию техническим характе</w:t>
      </w:r>
      <w:r w:rsidR="005311CE">
        <w:rPr>
          <w:rFonts w:ascii="Times New Roman" w:hAnsi="Times New Roman" w:cs="Times New Roman"/>
          <w:sz w:val="24"/>
          <w:szCs w:val="24"/>
        </w:rPr>
        <w:t>ристикам настоящей спецификации</w:t>
      </w:r>
    </w:p>
    <w:p w:rsidR="00ED73F0" w:rsidRPr="005311CE" w:rsidRDefault="002E2836" w:rsidP="005311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223">
        <w:rPr>
          <w:rFonts w:ascii="Times New Roman" w:hAnsi="Times New Roman" w:cs="Times New Roman"/>
          <w:b/>
          <w:sz w:val="24"/>
          <w:szCs w:val="24"/>
          <w:u w:val="single"/>
        </w:rPr>
        <w:t xml:space="preserve">Изготовление декоративных макетов книг для </w:t>
      </w:r>
      <w:r w:rsidRPr="009A3AFD">
        <w:rPr>
          <w:rFonts w:ascii="Times New Roman" w:hAnsi="Times New Roman" w:cs="Times New Roman"/>
          <w:b/>
          <w:sz w:val="24"/>
          <w:szCs w:val="24"/>
          <w:u w:val="single"/>
        </w:rPr>
        <w:t>мероприятий</w:t>
      </w:r>
      <w:r w:rsidR="009A3AFD" w:rsidRPr="009A3AFD">
        <w:rPr>
          <w:u w:val="single"/>
        </w:rPr>
        <w:t xml:space="preserve"> </w:t>
      </w:r>
      <w:r w:rsidR="009A3AFD" w:rsidRPr="009A3AFD">
        <w:rPr>
          <w:rFonts w:ascii="Times New Roman" w:hAnsi="Times New Roman" w:cs="Times New Roman"/>
          <w:b/>
          <w:sz w:val="24"/>
          <w:szCs w:val="24"/>
          <w:u w:val="single"/>
        </w:rPr>
        <w:t>с обложкой (см. фото внизу)</w:t>
      </w:r>
    </w:p>
    <w:p w:rsidR="00444223" w:rsidRPr="00444223" w:rsidRDefault="002E2836" w:rsidP="00ED73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1. Назначение 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Изготовление декоративных макетов книг для оформления книжных выставок, тематических экспозиций, фотозон и культурно-массовых мероприятий библиотеки.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 xml:space="preserve">2. Технические характеристики и требования 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1. Количество: 6 (шесть) штук.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2. Материал изготовления: вспененный пластик ПВХ толщиной 10 мм.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3. Конструкция: объёмные декоративные макеты книг с имитацией книжной обложки, корешка и книжного блока.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AD21CB">
        <w:rPr>
          <w:rFonts w:ascii="Times New Roman" w:hAnsi="Times New Roman" w:cs="Times New Roman"/>
          <w:sz w:val="24"/>
          <w:szCs w:val="24"/>
        </w:rPr>
        <w:t>Размеры  и</w:t>
      </w:r>
      <w:proofErr w:type="gramEnd"/>
      <w:r w:rsidR="00AD21CB">
        <w:rPr>
          <w:rFonts w:ascii="Times New Roman" w:hAnsi="Times New Roman" w:cs="Times New Roman"/>
          <w:sz w:val="24"/>
          <w:szCs w:val="24"/>
        </w:rPr>
        <w:t xml:space="preserve"> </w:t>
      </w:r>
      <w:r w:rsidRPr="00444223">
        <w:rPr>
          <w:rFonts w:ascii="Times New Roman" w:hAnsi="Times New Roman" w:cs="Times New Roman"/>
          <w:sz w:val="24"/>
          <w:szCs w:val="24"/>
        </w:rPr>
        <w:t xml:space="preserve"> количество макетов: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   - высота 150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ширина 90 см, глубина 35 </w:t>
      </w:r>
      <w:proofErr w:type="gramStart"/>
      <w:r w:rsidR="00AD21CB">
        <w:rPr>
          <w:rFonts w:ascii="Times New Roman" w:hAnsi="Times New Roman" w:cs="Times New Roman"/>
          <w:sz w:val="24"/>
          <w:szCs w:val="24"/>
        </w:rPr>
        <w:t xml:space="preserve">см </w:t>
      </w:r>
      <w:r w:rsidRPr="00444223">
        <w:rPr>
          <w:rFonts w:ascii="Times New Roman" w:hAnsi="Times New Roman" w:cs="Times New Roman"/>
          <w:sz w:val="24"/>
          <w:szCs w:val="24"/>
        </w:rPr>
        <w:t xml:space="preserve"> —</w:t>
      </w:r>
      <w:proofErr w:type="gramEnd"/>
      <w:r w:rsidRPr="00444223">
        <w:rPr>
          <w:rFonts w:ascii="Times New Roman" w:hAnsi="Times New Roman" w:cs="Times New Roman"/>
          <w:sz w:val="24"/>
          <w:szCs w:val="24"/>
        </w:rPr>
        <w:t xml:space="preserve"> 2 штуки;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   - </w:t>
      </w:r>
      <w:r w:rsidR="00AD21CB" w:rsidRPr="00444223">
        <w:rPr>
          <w:rFonts w:ascii="Times New Roman" w:hAnsi="Times New Roman" w:cs="Times New Roman"/>
          <w:sz w:val="24"/>
          <w:szCs w:val="24"/>
        </w:rPr>
        <w:t>высота 1</w:t>
      </w:r>
      <w:r w:rsidR="00AD21CB">
        <w:rPr>
          <w:rFonts w:ascii="Times New Roman" w:hAnsi="Times New Roman" w:cs="Times New Roman"/>
          <w:sz w:val="24"/>
          <w:szCs w:val="24"/>
        </w:rPr>
        <w:t>25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ширина 80 см, глубина 30 см 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</w:t>
      </w:r>
      <w:r w:rsidRPr="00444223">
        <w:rPr>
          <w:rFonts w:ascii="Times New Roman" w:hAnsi="Times New Roman" w:cs="Times New Roman"/>
          <w:sz w:val="24"/>
          <w:szCs w:val="24"/>
        </w:rPr>
        <w:t xml:space="preserve"> — 2 штуки;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   - </w:t>
      </w:r>
      <w:r w:rsidR="00AD21CB" w:rsidRPr="00444223">
        <w:rPr>
          <w:rFonts w:ascii="Times New Roman" w:hAnsi="Times New Roman" w:cs="Times New Roman"/>
          <w:sz w:val="24"/>
          <w:szCs w:val="24"/>
        </w:rPr>
        <w:t>высота 1</w:t>
      </w:r>
      <w:r w:rsidR="00AD21CB">
        <w:rPr>
          <w:rFonts w:ascii="Times New Roman" w:hAnsi="Times New Roman" w:cs="Times New Roman"/>
          <w:sz w:val="24"/>
          <w:szCs w:val="24"/>
        </w:rPr>
        <w:t>00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ширина 70 см, глубина 25 см 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</w:t>
      </w:r>
      <w:r w:rsidRPr="00444223">
        <w:rPr>
          <w:rFonts w:ascii="Times New Roman" w:hAnsi="Times New Roman" w:cs="Times New Roman"/>
          <w:sz w:val="24"/>
          <w:szCs w:val="24"/>
        </w:rPr>
        <w:t xml:space="preserve"> — 2 штуки.</w:t>
      </w:r>
    </w:p>
    <w:p w:rsidR="002E2836" w:rsidRPr="00444223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E2836" w:rsidRPr="00444223">
        <w:rPr>
          <w:rFonts w:ascii="Times New Roman" w:hAnsi="Times New Roman" w:cs="Times New Roman"/>
          <w:sz w:val="24"/>
          <w:szCs w:val="24"/>
        </w:rPr>
        <w:t>Конструкция должна предусматривать усиленный внутренний каркас, обеспечивающий жёсткость, устойчивость и сохранение формы изделий.</w:t>
      </w:r>
    </w:p>
    <w:p w:rsidR="002E2836" w:rsidRPr="00444223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E2836" w:rsidRPr="00444223">
        <w:rPr>
          <w:rFonts w:ascii="Times New Roman" w:hAnsi="Times New Roman" w:cs="Times New Roman"/>
          <w:sz w:val="24"/>
          <w:szCs w:val="24"/>
        </w:rPr>
        <w:t>. Оформление: полноцветная печать на поверхности ПВХ с нанесением изображений, надписей и декоративных элементов.</w:t>
      </w:r>
    </w:p>
    <w:p w:rsidR="002E2836" w:rsidRPr="00444223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E2836" w:rsidRPr="00444223">
        <w:rPr>
          <w:rFonts w:ascii="Times New Roman" w:hAnsi="Times New Roman" w:cs="Times New Roman"/>
          <w:sz w:val="24"/>
          <w:szCs w:val="24"/>
        </w:rPr>
        <w:t>. Изображения и надписи должны быть чёткими, без искажений, пятен, полос и смещения печати.</w:t>
      </w:r>
    </w:p>
    <w:p w:rsidR="002E2836" w:rsidRPr="00444223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E2836" w:rsidRPr="00444223">
        <w:rPr>
          <w:rFonts w:ascii="Times New Roman" w:hAnsi="Times New Roman" w:cs="Times New Roman"/>
          <w:sz w:val="24"/>
          <w:szCs w:val="24"/>
        </w:rPr>
        <w:t>. Поверхность изделий должна быть ровной, края аккуратно обработаны. Не допускаются трещины, сколы, царапины и другие видимые дефекты.</w:t>
      </w:r>
    </w:p>
    <w:p w:rsidR="002E2836" w:rsidRPr="00444223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E2836" w:rsidRPr="00444223">
        <w:rPr>
          <w:rFonts w:ascii="Times New Roman" w:hAnsi="Times New Roman" w:cs="Times New Roman"/>
          <w:sz w:val="24"/>
          <w:szCs w:val="24"/>
        </w:rPr>
        <w:t xml:space="preserve">. </w:t>
      </w:r>
      <w:r w:rsidR="002E2836" w:rsidRPr="002D3AC9">
        <w:rPr>
          <w:rFonts w:ascii="Times New Roman" w:hAnsi="Times New Roman" w:cs="Times New Roman"/>
          <w:sz w:val="24"/>
          <w:szCs w:val="24"/>
        </w:rPr>
        <w:t>Цветовое оформление, содержание надписей и расположение графических элементов согласовываются с заказчиком до начала изготовления.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1</w:t>
      </w:r>
      <w:r w:rsidR="00AD21CB">
        <w:rPr>
          <w:rFonts w:ascii="Times New Roman" w:hAnsi="Times New Roman" w:cs="Times New Roman"/>
          <w:sz w:val="24"/>
          <w:szCs w:val="24"/>
        </w:rPr>
        <w:t>0</w:t>
      </w:r>
      <w:r w:rsidRPr="00444223">
        <w:rPr>
          <w:rFonts w:ascii="Times New Roman" w:hAnsi="Times New Roman" w:cs="Times New Roman"/>
          <w:sz w:val="24"/>
          <w:szCs w:val="24"/>
        </w:rPr>
        <w:t>. Изделия должны быть пригодны для многократного использования внутри помещения и сохранять первоначальную форму при эксплуатации.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3. Требования к изготовлению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Изготовление макетов осуществляется по индивидуальному эскизу заказчика. До начала производства исполнитель обязан согласовать с заказчиком внешний вид, оформление и конструктивные особенности изделий.</w:t>
      </w:r>
    </w:p>
    <w:p w:rsidR="00DC5222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4. Требования к качеству и приёмке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Готовые изделия должны соответствовать согласованному эскизу и техническим требованиям заказчика. Приёмка осуществляется по количеству, высоте, качеству печати, сборки и внешнему виду. Изделия должны быть </w:t>
      </w:r>
      <w:r w:rsidR="00AD21CB">
        <w:rPr>
          <w:rFonts w:ascii="Times New Roman" w:hAnsi="Times New Roman" w:cs="Times New Roman"/>
          <w:sz w:val="24"/>
          <w:szCs w:val="24"/>
        </w:rPr>
        <w:t>изготовлены из нового материала</w:t>
      </w:r>
      <w:r w:rsidRPr="00444223">
        <w:rPr>
          <w:rFonts w:ascii="Times New Roman" w:hAnsi="Times New Roman" w:cs="Times New Roman"/>
          <w:sz w:val="24"/>
          <w:szCs w:val="24"/>
        </w:rPr>
        <w:t xml:space="preserve">, </w:t>
      </w:r>
      <w:r w:rsidR="00AD21CB" w:rsidRPr="00444223">
        <w:rPr>
          <w:rFonts w:ascii="Times New Roman" w:hAnsi="Times New Roman" w:cs="Times New Roman"/>
          <w:sz w:val="24"/>
          <w:szCs w:val="24"/>
        </w:rPr>
        <w:t>ранее не использованно</w:t>
      </w:r>
      <w:r w:rsidR="00AD21CB">
        <w:rPr>
          <w:rFonts w:ascii="Times New Roman" w:hAnsi="Times New Roman" w:cs="Times New Roman"/>
          <w:sz w:val="24"/>
          <w:szCs w:val="24"/>
        </w:rPr>
        <w:t>го</w:t>
      </w:r>
      <w:r w:rsidR="006C2D6E">
        <w:rPr>
          <w:rFonts w:ascii="Times New Roman" w:hAnsi="Times New Roman" w:cs="Times New Roman"/>
          <w:sz w:val="24"/>
          <w:szCs w:val="24"/>
        </w:rPr>
        <w:t>,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</w:t>
      </w:r>
      <w:r w:rsidRPr="00444223">
        <w:rPr>
          <w:rFonts w:ascii="Times New Roman" w:hAnsi="Times New Roman" w:cs="Times New Roman"/>
          <w:sz w:val="24"/>
          <w:szCs w:val="24"/>
        </w:rPr>
        <w:t>без производственных дефектов и повреждений.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5. Требования к поставке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>Поставщик обязан обеспечить надлежащую упаковку и доставку готовых изделий по адресу, указанному заказчиком, с соблюдением условий, обеспечивающих сохранность</w:t>
      </w:r>
      <w:r w:rsidR="00AD21CB">
        <w:rPr>
          <w:rFonts w:ascii="Times New Roman" w:hAnsi="Times New Roman" w:cs="Times New Roman"/>
          <w:sz w:val="24"/>
          <w:szCs w:val="24"/>
        </w:rPr>
        <w:t xml:space="preserve"> изделий</w:t>
      </w:r>
      <w:r w:rsidRPr="00444223">
        <w:rPr>
          <w:rFonts w:ascii="Times New Roman" w:hAnsi="Times New Roman" w:cs="Times New Roman"/>
          <w:sz w:val="24"/>
          <w:szCs w:val="24"/>
        </w:rPr>
        <w:t xml:space="preserve"> при транспортировке.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223">
        <w:rPr>
          <w:rFonts w:ascii="Times New Roman" w:hAnsi="Times New Roman" w:cs="Times New Roman"/>
          <w:b/>
          <w:sz w:val="24"/>
          <w:szCs w:val="24"/>
        </w:rPr>
        <w:t>6. Комплектность</w:t>
      </w:r>
    </w:p>
    <w:p w:rsidR="002E2836" w:rsidRPr="00444223" w:rsidRDefault="00F666B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Комплект </w:t>
      </w:r>
      <w:r w:rsidR="002E2836" w:rsidRPr="00444223">
        <w:rPr>
          <w:rFonts w:ascii="Times New Roman" w:hAnsi="Times New Roman" w:cs="Times New Roman"/>
          <w:sz w:val="24"/>
          <w:szCs w:val="24"/>
        </w:rPr>
        <w:t xml:space="preserve"> 6</w:t>
      </w:r>
      <w:proofErr w:type="gramEnd"/>
      <w:r w:rsidR="002E2836" w:rsidRPr="00444223">
        <w:rPr>
          <w:rFonts w:ascii="Times New Roman" w:hAnsi="Times New Roman" w:cs="Times New Roman"/>
          <w:sz w:val="24"/>
          <w:szCs w:val="24"/>
        </w:rPr>
        <w:t xml:space="preserve"> декоративных макетов книг из ПВХ: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- 2 макета </w:t>
      </w:r>
      <w:r w:rsidR="00AD21CB">
        <w:rPr>
          <w:rFonts w:ascii="Times New Roman" w:hAnsi="Times New Roman" w:cs="Times New Roman"/>
          <w:sz w:val="24"/>
          <w:szCs w:val="24"/>
        </w:rPr>
        <w:t xml:space="preserve"> </w:t>
      </w:r>
      <w:r w:rsidR="00960B19">
        <w:rPr>
          <w:rFonts w:ascii="Times New Roman" w:hAnsi="Times New Roman" w:cs="Times New Roman"/>
          <w:sz w:val="24"/>
          <w:szCs w:val="24"/>
        </w:rPr>
        <w:t xml:space="preserve"> </w:t>
      </w:r>
      <w:r w:rsidR="00AD21CB">
        <w:rPr>
          <w:rFonts w:ascii="Times New Roman" w:hAnsi="Times New Roman" w:cs="Times New Roman"/>
          <w:sz w:val="24"/>
          <w:szCs w:val="24"/>
        </w:rPr>
        <w:t xml:space="preserve">  </w:t>
      </w:r>
      <w:r w:rsidR="00AD21CB" w:rsidRPr="00444223">
        <w:rPr>
          <w:rFonts w:ascii="Times New Roman" w:hAnsi="Times New Roman" w:cs="Times New Roman"/>
          <w:sz w:val="24"/>
          <w:szCs w:val="24"/>
        </w:rPr>
        <w:t>высот</w:t>
      </w:r>
      <w:r w:rsidR="00AD21CB">
        <w:rPr>
          <w:rFonts w:ascii="Times New Roman" w:hAnsi="Times New Roman" w:cs="Times New Roman"/>
          <w:sz w:val="24"/>
          <w:szCs w:val="24"/>
        </w:rPr>
        <w:t>ой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150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шириной 90 см, </w:t>
      </w:r>
      <w:proofErr w:type="gramStart"/>
      <w:r w:rsidR="00AD21CB">
        <w:rPr>
          <w:rFonts w:ascii="Times New Roman" w:hAnsi="Times New Roman" w:cs="Times New Roman"/>
          <w:sz w:val="24"/>
          <w:szCs w:val="24"/>
        </w:rPr>
        <w:t>глубиной  35</w:t>
      </w:r>
      <w:proofErr w:type="gramEnd"/>
      <w:r w:rsidR="00AD21CB">
        <w:rPr>
          <w:rFonts w:ascii="Times New Roman" w:hAnsi="Times New Roman" w:cs="Times New Roman"/>
          <w:sz w:val="24"/>
          <w:szCs w:val="24"/>
        </w:rPr>
        <w:t xml:space="preserve"> см</w:t>
      </w:r>
      <w:r w:rsidR="004E7EB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2836" w:rsidRPr="00444223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- 2 макета </w:t>
      </w:r>
      <w:r w:rsidR="00AD21CB">
        <w:rPr>
          <w:rFonts w:ascii="Times New Roman" w:hAnsi="Times New Roman" w:cs="Times New Roman"/>
          <w:sz w:val="24"/>
          <w:szCs w:val="24"/>
        </w:rPr>
        <w:t xml:space="preserve"> 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</w:t>
      </w:r>
      <w:r w:rsidR="00AD21CB">
        <w:rPr>
          <w:rFonts w:ascii="Times New Roman" w:hAnsi="Times New Roman" w:cs="Times New Roman"/>
          <w:sz w:val="24"/>
          <w:szCs w:val="24"/>
        </w:rPr>
        <w:t xml:space="preserve">  </w:t>
      </w:r>
      <w:r w:rsidR="00AD21CB" w:rsidRPr="00444223">
        <w:rPr>
          <w:rFonts w:ascii="Times New Roman" w:hAnsi="Times New Roman" w:cs="Times New Roman"/>
          <w:sz w:val="24"/>
          <w:szCs w:val="24"/>
        </w:rPr>
        <w:t>высот</w:t>
      </w:r>
      <w:r w:rsidR="00AD21CB">
        <w:rPr>
          <w:rFonts w:ascii="Times New Roman" w:hAnsi="Times New Roman" w:cs="Times New Roman"/>
          <w:sz w:val="24"/>
          <w:szCs w:val="24"/>
        </w:rPr>
        <w:t>ой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1</w:t>
      </w:r>
      <w:r w:rsidR="00AD21CB">
        <w:rPr>
          <w:rFonts w:ascii="Times New Roman" w:hAnsi="Times New Roman" w:cs="Times New Roman"/>
          <w:sz w:val="24"/>
          <w:szCs w:val="24"/>
        </w:rPr>
        <w:t>25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шириной 80 см, </w:t>
      </w:r>
      <w:proofErr w:type="gramStart"/>
      <w:r w:rsidR="00AD21CB">
        <w:rPr>
          <w:rFonts w:ascii="Times New Roman" w:hAnsi="Times New Roman" w:cs="Times New Roman"/>
          <w:sz w:val="24"/>
          <w:szCs w:val="24"/>
        </w:rPr>
        <w:t>глубиной  30</w:t>
      </w:r>
      <w:proofErr w:type="gramEnd"/>
      <w:r w:rsidR="00AD21CB">
        <w:rPr>
          <w:rFonts w:ascii="Times New Roman" w:hAnsi="Times New Roman" w:cs="Times New Roman"/>
          <w:sz w:val="24"/>
          <w:szCs w:val="24"/>
        </w:rPr>
        <w:t xml:space="preserve"> см</w:t>
      </w:r>
      <w:r w:rsidR="004E7EB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11CE" w:rsidRPr="004E7EBC" w:rsidRDefault="002E2836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t xml:space="preserve">- 2 макета </w:t>
      </w:r>
      <w:r w:rsidR="00AD21CB">
        <w:rPr>
          <w:rFonts w:ascii="Times New Roman" w:hAnsi="Times New Roman" w:cs="Times New Roman"/>
          <w:sz w:val="24"/>
          <w:szCs w:val="24"/>
        </w:rPr>
        <w:t xml:space="preserve">    высотой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1</w:t>
      </w:r>
      <w:r w:rsidR="00AD21CB">
        <w:rPr>
          <w:rFonts w:ascii="Times New Roman" w:hAnsi="Times New Roman" w:cs="Times New Roman"/>
          <w:sz w:val="24"/>
          <w:szCs w:val="24"/>
        </w:rPr>
        <w:t>00</w:t>
      </w:r>
      <w:r w:rsidR="00AD21CB" w:rsidRPr="00444223">
        <w:rPr>
          <w:rFonts w:ascii="Times New Roman" w:hAnsi="Times New Roman" w:cs="Times New Roman"/>
          <w:sz w:val="24"/>
          <w:szCs w:val="24"/>
        </w:rPr>
        <w:t xml:space="preserve"> см</w:t>
      </w:r>
      <w:r w:rsidR="00AD21CB">
        <w:rPr>
          <w:rFonts w:ascii="Times New Roman" w:hAnsi="Times New Roman" w:cs="Times New Roman"/>
          <w:sz w:val="24"/>
          <w:szCs w:val="24"/>
        </w:rPr>
        <w:t xml:space="preserve">, шириной 70 см, </w:t>
      </w:r>
      <w:proofErr w:type="gramStart"/>
      <w:r w:rsidR="00AD21CB">
        <w:rPr>
          <w:rFonts w:ascii="Times New Roman" w:hAnsi="Times New Roman" w:cs="Times New Roman"/>
          <w:sz w:val="24"/>
          <w:szCs w:val="24"/>
        </w:rPr>
        <w:t>глубиной  25</w:t>
      </w:r>
      <w:proofErr w:type="gramEnd"/>
      <w:r w:rsidR="00AD21CB">
        <w:rPr>
          <w:rFonts w:ascii="Times New Roman" w:hAnsi="Times New Roman" w:cs="Times New Roman"/>
          <w:sz w:val="24"/>
          <w:szCs w:val="24"/>
        </w:rPr>
        <w:t xml:space="preserve"> см</w:t>
      </w:r>
      <w:r w:rsidR="004E7EB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F24" w:rsidRDefault="00AD21CB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22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311CE"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79367" cy="4381500"/>
            <wp:effectExtent l="0" t="0" r="6985" b="0"/>
            <wp:docPr id="1" name="Рисунок 1" descr="C:\Users\MBuh\Desktop\Новая папка\WhatsApp Image 2026-10-16 at 16.23.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uh\Desktop\Новая папка\WhatsApp Image 2026-10-16 at 16.23.01 (1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88" cy="439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17215" cy="4629065"/>
            <wp:effectExtent l="0" t="0" r="6985" b="635"/>
            <wp:docPr id="2" name="Рисунок 2" descr="C:\Users\MBuh\Desktop\Новая папка\WhatsApp Image 2026-10-16 at 16.23.0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uh\Desktop\Новая папка\WhatsApp Image 2026-10-16 at 16.23.01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794" cy="46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83890" cy="4879525"/>
            <wp:effectExtent l="0" t="0" r="0" b="0"/>
            <wp:docPr id="4" name="Рисунок 4" descr="C:\Users\MBuh\Desktop\Новая папка\WhatsApp Image 2026-10-16 at 16.23.0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uh\Desktop\Новая папка\WhatsApp Image 2026-10-16 at 16.23.01 (3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620" cy="489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4057" cy="4747895"/>
            <wp:effectExtent l="0" t="0" r="0" b="0"/>
            <wp:docPr id="5" name="Рисунок 5" descr="C:\Users\MBuh\Desktop\Новая папка\WhatsApp Image 2026-10-16 at 16.23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Buh\Desktop\Новая папка\WhatsApp Image 2026-10-16 at 16.23.0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467" cy="475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99891" cy="4485770"/>
            <wp:effectExtent l="0" t="0" r="0" b="0"/>
            <wp:docPr id="6" name="Рисунок 6" descr="C:\Users\MBuh\Desktop\Новая папка\WhatsApp Image 2026-10-16 at 16.23.0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Buh\Desktop\Новая папка\WhatsApp Image 2026-10-16 at 16.23.02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277" cy="449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11CE" w:rsidRPr="00444223" w:rsidRDefault="005311CE" w:rsidP="00444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749" cy="4578755"/>
            <wp:effectExtent l="0" t="0" r="0" b="0"/>
            <wp:docPr id="7" name="Рисунок 7" descr="C:\Users\MBuh\Desktop\Новая папка\WhatsApp Image 2026-10-16 at 16.23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uh\Desktop\Новая папка\WhatsApp Image 2026-10-16 at 16.23.0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507" cy="45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1CE" w:rsidRPr="00444223" w:rsidSect="00444223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ACE"/>
    <w:rsid w:val="002762F1"/>
    <w:rsid w:val="002D3AC9"/>
    <w:rsid w:val="002D6870"/>
    <w:rsid w:val="002E2836"/>
    <w:rsid w:val="00444223"/>
    <w:rsid w:val="004E7EBC"/>
    <w:rsid w:val="005311CE"/>
    <w:rsid w:val="0055691B"/>
    <w:rsid w:val="00656426"/>
    <w:rsid w:val="006C2D6E"/>
    <w:rsid w:val="006C3ACE"/>
    <w:rsid w:val="007A5B3B"/>
    <w:rsid w:val="008A735D"/>
    <w:rsid w:val="00960B19"/>
    <w:rsid w:val="00983139"/>
    <w:rsid w:val="009A3AFD"/>
    <w:rsid w:val="009F5BBA"/>
    <w:rsid w:val="00AD21CB"/>
    <w:rsid w:val="00CA00B1"/>
    <w:rsid w:val="00DC5222"/>
    <w:rsid w:val="00ED73F0"/>
    <w:rsid w:val="00F15BB2"/>
    <w:rsid w:val="00F6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A1BEF-B872-46D9-8EE6-F38734F9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2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2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2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10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MBuh</cp:lastModifiedBy>
  <cp:revision>18</cp:revision>
  <cp:lastPrinted>2026-10-16T11:48:00Z</cp:lastPrinted>
  <dcterms:created xsi:type="dcterms:W3CDTF">2026-10-15T05:04:00Z</dcterms:created>
  <dcterms:modified xsi:type="dcterms:W3CDTF">2026-10-16T11:51:00Z</dcterms:modified>
</cp:coreProperties>
</file>