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rFonts w:ascii="Times New Roman" w:cs="Times New Roman" w:hAnsi="Times New Roman"/>
          <w:b/>
          <w:bCs/>
          <w:sz w:val="24"/>
          <w:szCs w:val="24"/>
        </w:rPr>
      </w:pPr>
      <w:r>
        <w:rPr>
          <w:rFonts w:ascii="Times New Roman" w:cs="Times New Roman" w:hAnsi="Times New Roman"/>
          <w:b/>
          <w:bCs/>
          <w:sz w:val="24"/>
          <w:szCs w:val="24"/>
        </w:rPr>
        <w:t>Техническая спецификация</w:t>
      </w:r>
    </w:p>
    <w:tbl>
      <w:tblPr>
        <w:tblStyle w:val="style154"/>
        <w:tblW w:w="0" w:type="auto"/>
        <w:tblLook w:val="04A0" w:firstRow="1" w:lastRow="0" w:firstColumn="1" w:lastColumn="0" w:noHBand="0" w:noVBand="1"/>
      </w:tblPr>
      <w:tblGrid>
        <w:gridCol w:w="737"/>
        <w:gridCol w:w="2190"/>
        <w:gridCol w:w="2083"/>
        <w:gridCol w:w="1104"/>
        <w:gridCol w:w="2083"/>
        <w:gridCol w:w="2040"/>
        <w:gridCol w:w="4335"/>
      </w:tblGrid>
      <w:tr>
        <w:trPr/>
        <w:tc>
          <w:tcPr>
            <w:tcW w:w="702"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 лота</w:t>
            </w:r>
          </w:p>
        </w:tc>
        <w:tc>
          <w:tcPr>
            <w:tcW w:w="2231"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Наименование заказчика</w:t>
            </w:r>
          </w:p>
        </w:tc>
        <w:tc>
          <w:tcPr>
            <w:tcW w:w="1972"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Наименование ТРУ</w:t>
            </w:r>
          </w:p>
        </w:tc>
        <w:tc>
          <w:tcPr>
            <w:tcW w:w="1119"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Ед.изм</w:t>
            </w:r>
          </w:p>
        </w:tc>
        <w:tc>
          <w:tcPr>
            <w:tcW w:w="1850"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Количество, объем</w:t>
            </w:r>
          </w:p>
        </w:tc>
        <w:tc>
          <w:tcPr>
            <w:tcW w:w="1994"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Срок поставки ТРУ</w:t>
            </w:r>
          </w:p>
        </w:tc>
        <w:tc>
          <w:tcPr>
            <w:tcW w:w="4692"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 xml:space="preserve">Описание работ </w:t>
            </w:r>
          </w:p>
        </w:tc>
      </w:tr>
      <w:tr>
        <w:tblPrEx/>
        <w:trPr/>
        <w:tc>
          <w:tcPr>
            <w:tcW w:w="702"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1</w:t>
            </w:r>
          </w:p>
        </w:tc>
        <w:tc>
          <w:tcPr>
            <w:tcW w:w="2231"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ГУ «Аппарат акима Лесного сельского округа Железинского района»</w:t>
            </w:r>
          </w:p>
        </w:tc>
        <w:tc>
          <w:tcPr>
            <w:tcW w:w="1972"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 xml:space="preserve">Грейдирование </w:t>
            </w:r>
            <w:r>
              <w:rPr>
                <w:rFonts w:ascii="Times New Roman" w:cs="Times New Roman" w:hAnsi="Times New Roman"/>
                <w:sz w:val="24"/>
                <w:szCs w:val="24"/>
              </w:rPr>
              <w:t>уличных и межпоселковых дорого</w:t>
            </w:r>
          </w:p>
        </w:tc>
        <w:tc>
          <w:tcPr>
            <w:tcW w:w="1119"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км</w:t>
            </w: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tc>
        <w:tc>
          <w:tcPr>
            <w:tcW w:w="1850"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28 (</w:t>
            </w:r>
            <w:r>
              <w:rPr>
                <w:rFonts w:ascii="Times New Roman" w:cs="Times New Roman" w:hAnsi="Times New Roman"/>
                <w:sz w:val="24"/>
                <w:szCs w:val="24"/>
              </w:rPr>
              <w:t>грейдирование</w:t>
            </w:r>
            <w:r>
              <w:rPr>
                <w:rFonts w:ascii="Times New Roman" w:cs="Times New Roman" w:hAnsi="Times New Roman"/>
                <w:sz w:val="24"/>
                <w:szCs w:val="24"/>
              </w:rPr>
              <w:t xml:space="preserve"> уличных и межпоселковых дорог по 2 прохода)</w:t>
            </w:r>
          </w:p>
        </w:tc>
        <w:tc>
          <w:tcPr>
            <w:tcW w:w="1994"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lang w:val="en-US"/>
              </w:rPr>
              <w:t xml:space="preserve">Октябрь -ноябрь </w:t>
            </w:r>
            <w:r>
              <w:rPr>
                <w:rFonts w:ascii="Times New Roman" w:cs="Times New Roman" w:hAnsi="Times New Roman"/>
                <w:sz w:val="24"/>
                <w:szCs w:val="24"/>
              </w:rPr>
              <w:t>(включительно)</w:t>
            </w:r>
          </w:p>
          <w:p>
            <w:pPr>
              <w:pStyle w:val="style0"/>
              <w:jc w:val="center"/>
              <w:rPr>
                <w:rFonts w:ascii="Times New Roman" w:cs="Times New Roman" w:hAnsi="Times New Roman"/>
                <w:sz w:val="24"/>
                <w:szCs w:val="24"/>
              </w:rPr>
            </w:pPr>
            <w:r>
              <w:rPr>
                <w:rFonts w:ascii="Times New Roman" w:cs="Times New Roman" w:hAnsi="Times New Roman"/>
                <w:sz w:val="24"/>
                <w:szCs w:val="24"/>
              </w:rPr>
              <w:t xml:space="preserve">Оплата производится после выполнения работы, сумма </w:t>
            </w:r>
            <w:r>
              <w:rPr>
                <w:rFonts w:ascii="Times New Roman" w:cs="Times New Roman" w:hAnsi="Times New Roman"/>
                <w:sz w:val="24"/>
                <w:szCs w:val="24"/>
              </w:rPr>
              <w:t>согласно договора</w:t>
            </w:r>
          </w:p>
        </w:tc>
        <w:tc>
          <w:tcPr>
            <w:tcW w:w="4692"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 xml:space="preserve">(накладные расходы, выполнение работы – </w:t>
            </w:r>
            <w:r>
              <w:rPr>
                <w:rFonts w:ascii="Times New Roman" w:cs="Times New Roman" w:hAnsi="Times New Roman"/>
                <w:sz w:val="24"/>
                <w:szCs w:val="24"/>
              </w:rPr>
              <w:t>грейдирование</w:t>
            </w:r>
          </w:p>
          <w:p>
            <w:pPr>
              <w:pStyle w:val="style0"/>
              <w:jc w:val="center"/>
              <w:rPr>
                <w:rFonts w:ascii="Times New Roman" w:cs="Times New Roman" w:hAnsi="Times New Roman"/>
                <w:sz w:val="24"/>
                <w:szCs w:val="24"/>
              </w:rPr>
            </w:pPr>
            <w:r>
              <w:rPr>
                <w:rFonts w:ascii="Times New Roman" w:cs="Times New Roman" w:hAnsi="Times New Roman"/>
                <w:sz w:val="24"/>
                <w:szCs w:val="24"/>
              </w:rPr>
              <w:t>Лесное-Крупское 5 км</w:t>
            </w:r>
          </w:p>
          <w:p>
            <w:pPr>
              <w:pStyle w:val="style0"/>
              <w:jc w:val="center"/>
              <w:rPr>
                <w:rFonts w:ascii="Times New Roman" w:cs="Times New Roman" w:hAnsi="Times New Roman"/>
                <w:sz w:val="24"/>
                <w:szCs w:val="24"/>
              </w:rPr>
            </w:pPr>
            <w:r>
              <w:rPr>
                <w:rFonts w:ascii="Times New Roman" w:cs="Times New Roman" w:hAnsi="Times New Roman"/>
                <w:sz w:val="24"/>
                <w:szCs w:val="24"/>
              </w:rPr>
              <w:t>Лесное – Октябрьское 7 км</w:t>
            </w:r>
          </w:p>
          <w:p>
            <w:pPr>
              <w:pStyle w:val="style0"/>
              <w:jc w:val="center"/>
              <w:rPr>
                <w:rFonts w:ascii="Times New Roman" w:cs="Times New Roman" w:hAnsi="Times New Roman"/>
                <w:sz w:val="24"/>
                <w:szCs w:val="24"/>
              </w:rPr>
            </w:pPr>
            <w:r>
              <w:rPr>
                <w:rFonts w:ascii="Times New Roman" w:cs="Times New Roman" w:hAnsi="Times New Roman"/>
                <w:sz w:val="24"/>
                <w:szCs w:val="24"/>
              </w:rPr>
              <w:t xml:space="preserve">Подъезд к </w:t>
            </w:r>
            <w:r>
              <w:rPr>
                <w:rFonts w:ascii="Times New Roman" w:cs="Times New Roman" w:hAnsi="Times New Roman"/>
                <w:sz w:val="24"/>
                <w:szCs w:val="24"/>
              </w:rPr>
              <w:t>с.Раздельное</w:t>
            </w:r>
            <w:r>
              <w:rPr>
                <w:rFonts w:ascii="Times New Roman" w:cs="Times New Roman" w:hAnsi="Times New Roman"/>
                <w:sz w:val="24"/>
                <w:szCs w:val="24"/>
              </w:rPr>
              <w:t xml:space="preserve"> 2 км</w:t>
            </w:r>
          </w:p>
          <w:p>
            <w:pPr>
              <w:pStyle w:val="style0"/>
              <w:jc w:val="center"/>
              <w:rPr>
                <w:rFonts w:ascii="Times New Roman" w:cs="Times New Roman" w:hAnsi="Times New Roman"/>
                <w:sz w:val="24"/>
                <w:szCs w:val="24"/>
              </w:rPr>
            </w:pPr>
            <w:r>
              <w:rPr>
                <w:rFonts w:ascii="Times New Roman" w:cs="Times New Roman" w:hAnsi="Times New Roman"/>
                <w:sz w:val="24"/>
                <w:szCs w:val="24"/>
              </w:rPr>
              <w:t xml:space="preserve">Уличные дороги </w:t>
            </w:r>
            <w:r>
              <w:rPr>
                <w:rFonts w:ascii="Times New Roman" w:cs="Times New Roman" w:hAnsi="Times New Roman"/>
                <w:sz w:val="24"/>
                <w:szCs w:val="24"/>
              </w:rPr>
              <w:t>с.Лесное</w:t>
            </w:r>
            <w:r>
              <w:rPr>
                <w:rFonts w:ascii="Times New Roman" w:cs="Times New Roman" w:hAnsi="Times New Roman"/>
                <w:sz w:val="24"/>
                <w:szCs w:val="24"/>
              </w:rPr>
              <w:t xml:space="preserve"> 7 км</w:t>
            </w:r>
          </w:p>
          <w:p>
            <w:pPr>
              <w:pStyle w:val="style0"/>
              <w:jc w:val="center"/>
              <w:rPr>
                <w:rFonts w:ascii="Times New Roman" w:cs="Times New Roman" w:hAnsi="Times New Roman"/>
                <w:sz w:val="24"/>
                <w:szCs w:val="24"/>
              </w:rPr>
            </w:pPr>
            <w:r>
              <w:rPr>
                <w:rFonts w:ascii="Times New Roman" w:cs="Times New Roman" w:hAnsi="Times New Roman"/>
                <w:sz w:val="24"/>
                <w:szCs w:val="24"/>
              </w:rPr>
              <w:t>Уличные дороги с Октябрьское 2 км</w:t>
            </w:r>
          </w:p>
          <w:p>
            <w:pPr>
              <w:pStyle w:val="style0"/>
              <w:jc w:val="center"/>
              <w:rPr>
                <w:rFonts w:ascii="Times New Roman" w:cs="Times New Roman" w:hAnsi="Times New Roman"/>
                <w:sz w:val="24"/>
                <w:szCs w:val="24"/>
              </w:rPr>
            </w:pPr>
            <w:r>
              <w:rPr>
                <w:rFonts w:ascii="Times New Roman" w:cs="Times New Roman" w:hAnsi="Times New Roman"/>
                <w:sz w:val="24"/>
                <w:szCs w:val="24"/>
              </w:rPr>
              <w:t xml:space="preserve">Уличные дороги </w:t>
            </w:r>
            <w:r>
              <w:rPr>
                <w:rFonts w:ascii="Times New Roman" w:cs="Times New Roman" w:hAnsi="Times New Roman"/>
                <w:sz w:val="24"/>
                <w:szCs w:val="24"/>
              </w:rPr>
              <w:t>с.Крупское</w:t>
            </w:r>
            <w:r>
              <w:rPr>
                <w:rFonts w:ascii="Times New Roman" w:cs="Times New Roman" w:hAnsi="Times New Roman"/>
                <w:sz w:val="24"/>
                <w:szCs w:val="24"/>
              </w:rPr>
              <w:t xml:space="preserve"> 3 км</w:t>
            </w:r>
          </w:p>
          <w:p>
            <w:pPr>
              <w:pStyle w:val="style0"/>
              <w:jc w:val="center"/>
              <w:rPr>
                <w:rFonts w:ascii="Times New Roman" w:cs="Times New Roman" w:hAnsi="Times New Roman"/>
                <w:sz w:val="24"/>
                <w:szCs w:val="24"/>
              </w:rPr>
            </w:pPr>
            <w:r>
              <w:rPr>
                <w:rFonts w:ascii="Times New Roman" w:cs="Times New Roman" w:hAnsi="Times New Roman"/>
                <w:sz w:val="24"/>
                <w:szCs w:val="24"/>
              </w:rPr>
              <w:t>Уличные дороги с Раздельное 2 км</w:t>
            </w:r>
          </w:p>
          <w:p>
            <w:pPr>
              <w:pStyle w:val="style0"/>
              <w:jc w:val="center"/>
              <w:rPr>
                <w:rFonts w:ascii="Times New Roman" w:cs="Times New Roman" w:hAnsi="Times New Roman"/>
                <w:sz w:val="24"/>
                <w:szCs w:val="24"/>
              </w:rPr>
            </w:pPr>
            <w:r>
              <w:rPr>
                <w:rFonts w:ascii="Times New Roman" w:cs="Times New Roman" w:hAnsi="Times New Roman"/>
                <w:sz w:val="24"/>
                <w:szCs w:val="24"/>
              </w:rPr>
              <w:t xml:space="preserve">Подъезд к пропускному пункту </w:t>
            </w:r>
            <w:r>
              <w:rPr>
                <w:rFonts w:ascii="Times New Roman" w:cs="Times New Roman" w:hAnsi="Times New Roman"/>
                <w:sz w:val="24"/>
                <w:szCs w:val="24"/>
              </w:rPr>
              <w:t>с.Лесное</w:t>
            </w:r>
            <w:r>
              <w:rPr>
                <w:rFonts w:ascii="Times New Roman" w:cs="Times New Roman" w:hAnsi="Times New Roman"/>
                <w:sz w:val="24"/>
                <w:szCs w:val="24"/>
              </w:rPr>
              <w:t xml:space="preserve"> – </w:t>
            </w:r>
            <w:r>
              <w:rPr>
                <w:rFonts w:ascii="Times New Roman" w:cs="Times New Roman" w:hAnsi="Times New Roman"/>
                <w:sz w:val="24"/>
                <w:szCs w:val="24"/>
              </w:rPr>
              <w:t>с.Кузнецовка</w:t>
            </w:r>
            <w:r>
              <w:rPr>
                <w:rFonts w:ascii="Times New Roman" w:cs="Times New Roman" w:hAnsi="Times New Roman"/>
                <w:sz w:val="24"/>
                <w:szCs w:val="24"/>
              </w:rPr>
              <w:t xml:space="preserve"> 6 км</w:t>
            </w:r>
          </w:p>
          <w:p>
            <w:pPr>
              <w:pStyle w:val="style0"/>
              <w:jc w:val="center"/>
              <w:rPr>
                <w:rFonts w:ascii="Times New Roman" w:cs="Times New Roman" w:hAnsi="Times New Roman"/>
                <w:sz w:val="24"/>
                <w:szCs w:val="24"/>
              </w:rPr>
            </w:pPr>
            <w:r>
              <w:rPr>
                <w:rFonts w:ascii="Times New Roman" w:cs="Times New Roman" w:hAnsi="Times New Roman"/>
                <w:sz w:val="24"/>
                <w:szCs w:val="24"/>
              </w:rPr>
              <w:t>(</w:t>
            </w:r>
            <w:r>
              <w:rPr>
                <w:rFonts w:ascii="Times New Roman" w:cs="Times New Roman" w:hAnsi="Times New Roman"/>
                <w:sz w:val="24"/>
                <w:szCs w:val="24"/>
              </w:rPr>
              <w:t>по 2 прохода)</w:t>
            </w:r>
          </w:p>
          <w:p>
            <w:pPr>
              <w:pStyle w:val="style0"/>
              <w:jc w:val="center"/>
              <w:rPr>
                <w:rFonts w:ascii="Times New Roman" w:cs="Times New Roman" w:hAnsi="Times New Roman"/>
                <w:sz w:val="24"/>
                <w:szCs w:val="24"/>
              </w:rPr>
            </w:pPr>
          </w:p>
          <w:p>
            <w:pPr>
              <w:pStyle w:val="style0"/>
              <w:jc w:val="center"/>
              <w:rPr>
                <w:rFonts w:ascii="Times New Roman" w:cs="Times New Roman" w:hAnsi="Times New Roman"/>
                <w:sz w:val="24"/>
                <w:szCs w:val="24"/>
              </w:rPr>
            </w:pPr>
          </w:p>
          <w:p>
            <w:pPr>
              <w:pStyle w:val="style0"/>
              <w:jc w:val="center"/>
              <w:rPr>
                <w:rFonts w:ascii="Times New Roman" w:cs="Times New Roman" w:hAnsi="Times New Roman"/>
                <w:sz w:val="24"/>
                <w:szCs w:val="24"/>
              </w:rPr>
            </w:pPr>
          </w:p>
        </w:tc>
      </w:tr>
    </w:tbl>
    <w:p>
      <w:pPr>
        <w:pStyle w:val="style0"/>
        <w:rPr>
          <w:rFonts w:ascii="Times New Roman" w:cs="Times New Roman" w:hAnsi="Times New Roman"/>
          <w:sz w:val="24"/>
          <w:szCs w:val="24"/>
        </w:rPr>
      </w:pPr>
    </w:p>
    <w:p>
      <w:pPr>
        <w:pStyle w:val="style179"/>
        <w:numPr>
          <w:ilvl w:val="0"/>
          <w:numId w:val="1"/>
        </w:numPr>
        <w:rPr>
          <w:rFonts w:ascii="Times New Roman" w:cs="Times New Roman" w:hAnsi="Times New Roman"/>
          <w:sz w:val="24"/>
          <w:szCs w:val="24"/>
        </w:rPr>
      </w:pPr>
      <w:r>
        <w:rPr>
          <w:rFonts w:ascii="Times New Roman" w:cs="Times New Roman" w:hAnsi="Times New Roman"/>
          <w:sz w:val="24"/>
          <w:szCs w:val="24"/>
        </w:rPr>
        <w:t xml:space="preserve">Поставщик при расчистке дорог </w:t>
      </w:r>
      <w:r>
        <w:rPr>
          <w:rFonts w:ascii="Times New Roman" w:cs="Times New Roman" w:hAnsi="Times New Roman"/>
          <w:sz w:val="24"/>
          <w:szCs w:val="24"/>
        </w:rPr>
        <w:t xml:space="preserve">и грейдировании </w:t>
      </w:r>
      <w:r>
        <w:rPr>
          <w:rFonts w:ascii="Times New Roman" w:cs="Times New Roman" w:hAnsi="Times New Roman"/>
          <w:sz w:val="24"/>
          <w:szCs w:val="24"/>
        </w:rPr>
        <w:t>должен привлекать нижеуказанную спецтехнику:</w:t>
      </w:r>
    </w:p>
    <w:p>
      <w:pPr>
        <w:pStyle w:val="style179"/>
        <w:rPr>
          <w:rFonts w:ascii="Times New Roman" w:cs="Times New Roman" w:hAnsi="Times New Roman"/>
          <w:sz w:val="24"/>
          <w:szCs w:val="24"/>
        </w:rPr>
      </w:pPr>
      <w:r>
        <w:rPr>
          <w:rFonts w:ascii="Times New Roman" w:cs="Times New Roman" w:hAnsi="Times New Roman"/>
          <w:sz w:val="24"/>
          <w:szCs w:val="24"/>
        </w:rPr>
        <w:t>- автогрейдер средний</w:t>
      </w:r>
    </w:p>
    <w:p>
      <w:pPr>
        <w:pStyle w:val="style179"/>
        <w:rPr>
          <w:rFonts w:ascii="Times New Roman" w:cs="Times New Roman" w:hAnsi="Times New Roman"/>
          <w:sz w:val="24"/>
          <w:szCs w:val="24"/>
        </w:rPr>
      </w:pPr>
      <w:r>
        <w:rPr>
          <w:rFonts w:ascii="Times New Roman" w:cs="Times New Roman" w:hAnsi="Times New Roman"/>
          <w:sz w:val="24"/>
          <w:szCs w:val="24"/>
        </w:rPr>
        <w:t>- трактор на базе К-700</w:t>
      </w:r>
    </w:p>
    <w:p>
      <w:pPr>
        <w:pStyle w:val="style179"/>
        <w:rPr>
          <w:rFonts w:ascii="Times New Roman" w:cs="Times New Roman" w:hAnsi="Times New Roman"/>
          <w:sz w:val="24"/>
          <w:szCs w:val="24"/>
        </w:rPr>
      </w:pPr>
      <w:r>
        <w:rPr>
          <w:rFonts w:ascii="Times New Roman" w:cs="Times New Roman" w:hAnsi="Times New Roman"/>
          <w:sz w:val="24"/>
          <w:szCs w:val="24"/>
        </w:rPr>
        <w:t>- в</w:t>
      </w:r>
      <w:r>
        <w:rPr>
          <w:rFonts w:ascii="Times New Roman" w:cs="Times New Roman" w:hAnsi="Times New Roman"/>
          <w:sz w:val="24"/>
          <w:szCs w:val="24"/>
        </w:rPr>
        <w:t xml:space="preserve"> случае необходимости — каток для уплотнения (по отдельному согласованию).</w:t>
      </w:r>
    </w:p>
    <w:p>
      <w:pPr>
        <w:pStyle w:val="style0"/>
        <w:rPr>
          <w:rFonts w:ascii="Times New Roman" w:cs="Times New Roman" w:hAnsi="Times New Roman"/>
          <w:sz w:val="24"/>
          <w:szCs w:val="24"/>
        </w:rPr>
      </w:pPr>
      <w:r>
        <w:rPr>
          <w:rFonts w:ascii="Times New Roman" w:cs="Times New Roman" w:hAnsi="Times New Roman"/>
          <w:sz w:val="24"/>
          <w:szCs w:val="24"/>
        </w:rPr>
        <w:t xml:space="preserve">     2. Поставщик в рамках оказания услуг по настоящему договору обязуется использовать технику, материалы и ГСМ, а </w:t>
      </w:r>
      <w:r>
        <w:rPr>
          <w:rFonts w:ascii="Times New Roman" w:cs="Times New Roman" w:hAnsi="Times New Roman"/>
          <w:sz w:val="24"/>
          <w:szCs w:val="24"/>
        </w:rPr>
        <w:t>так же</w:t>
      </w:r>
      <w:r>
        <w:rPr>
          <w:rFonts w:ascii="Times New Roman" w:cs="Times New Roman" w:hAnsi="Times New Roman"/>
          <w:sz w:val="24"/>
          <w:szCs w:val="24"/>
        </w:rPr>
        <w:t xml:space="preserve"> обеспечить необходимых специалистов и несет полную ответственность за технику безопасности при исполнении обязательств по Договору.</w:t>
      </w:r>
    </w:p>
    <w:p>
      <w:pPr>
        <w:pStyle w:val="style0"/>
        <w:jc w:val="center"/>
        <w:rPr>
          <w:rFonts w:ascii="Times New Roman" w:cs="Times New Roman" w:hAnsi="Times New Roman"/>
          <w:sz w:val="24"/>
          <w:szCs w:val="24"/>
        </w:rPr>
      </w:pPr>
    </w:p>
    <w:p>
      <w:pPr>
        <w:pStyle w:val="style0"/>
        <w:jc w:val="center"/>
        <w:rPr>
          <w:rFonts w:ascii="Times New Roman" w:cs="Times New Roman" w:hAnsi="Times New Roman"/>
          <w:sz w:val="24"/>
          <w:szCs w:val="24"/>
        </w:rPr>
      </w:pPr>
    </w:p>
    <w:p>
      <w:pPr>
        <w:pStyle w:val="style0"/>
        <w:jc w:val="center"/>
        <w:rPr>
          <w:rFonts w:ascii="Times New Roman" w:cs="Times New Roman" w:hAnsi="Times New Roman"/>
          <w:sz w:val="24"/>
          <w:szCs w:val="24"/>
        </w:rPr>
      </w:pPr>
    </w:p>
    <w:p>
      <w:pPr>
        <w:pStyle w:val="style0"/>
        <w:jc w:val="center"/>
        <w:rPr>
          <w:rFonts w:ascii="Times New Roman" w:cs="Times New Roman" w:hAnsi="Times New Roman"/>
          <w:sz w:val="24"/>
          <w:szCs w:val="24"/>
        </w:rPr>
      </w:pPr>
    </w:p>
    <w:p>
      <w:pPr>
        <w:pStyle w:val="style0"/>
        <w:jc w:val="center"/>
        <w:rPr>
          <w:rFonts w:ascii="Times New Roman" w:cs="Times New Roman" w:hAnsi="Times New Roman"/>
          <w:b/>
          <w:bCs/>
          <w:sz w:val="24"/>
          <w:szCs w:val="24"/>
        </w:rPr>
      </w:pPr>
      <w:r>
        <w:rPr>
          <w:rFonts w:ascii="Times New Roman" w:cs="Times New Roman" w:hAnsi="Times New Roman"/>
          <w:b/>
          <w:bCs/>
          <w:sz w:val="24"/>
          <w:szCs w:val="24"/>
        </w:rPr>
        <w:t>Условия оказания услуг</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Г</w:t>
      </w:r>
      <w:r>
        <w:rPr>
          <w:rFonts w:ascii="Times New Roman" w:cs="Times New Roman" w:hAnsi="Times New Roman"/>
          <w:sz w:val="24"/>
          <w:szCs w:val="24"/>
        </w:rPr>
        <w:t xml:space="preserve">рейдирование </w:t>
      </w:r>
      <w:r>
        <w:rPr>
          <w:rFonts w:ascii="Times New Roman" w:cs="Times New Roman" w:hAnsi="Times New Roman"/>
          <w:sz w:val="24"/>
          <w:szCs w:val="24"/>
        </w:rPr>
        <w:t xml:space="preserve"> производится</w:t>
      </w:r>
      <w:r>
        <w:rPr>
          <w:rFonts w:ascii="Times New Roman" w:cs="Times New Roman" w:hAnsi="Times New Roman"/>
          <w:sz w:val="24"/>
          <w:szCs w:val="24"/>
        </w:rPr>
        <w:t xml:space="preserve"> по заявке </w:t>
      </w:r>
      <w:r>
        <w:rPr>
          <w:rFonts w:ascii="Times New Roman" w:cs="Times New Roman" w:hAnsi="Times New Roman"/>
          <w:sz w:val="24"/>
          <w:szCs w:val="24"/>
        </w:rPr>
        <w:t>З</w:t>
      </w:r>
      <w:r>
        <w:rPr>
          <w:rFonts w:ascii="Times New Roman" w:cs="Times New Roman" w:hAnsi="Times New Roman"/>
          <w:sz w:val="24"/>
          <w:szCs w:val="24"/>
        </w:rPr>
        <w:t>аказчика. Заявка может быть письменной (письмо, факс), либо устной (телефон рабочий, мобильный, домашний).</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Увеличение (подъем) доро</w:t>
      </w:r>
      <w:r>
        <w:rPr>
          <w:rFonts w:ascii="Times New Roman" w:cs="Times New Roman" w:hAnsi="Times New Roman"/>
          <w:sz w:val="24"/>
          <w:szCs w:val="24"/>
        </w:rPr>
        <w:t xml:space="preserve">ги (грунтовой) на 25 см в местах, указанных заказчиком. </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Ширина проезжей части: 6 м (если не указано иное).</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Механическая планировка и профилирование проезжей части дороги.</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 Распределение и выравнивание существующего дорожного покрытия (грунт, гравий).</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 Уклон к обочинам для отвода воды.</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 Устранение ям, колеи, неровностей.</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 Очистка от посторонних предметов (камни, кустарник — по согласованию).</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 В случае необходимости — добавление инертного материала (гравий, щебень) — отдельно.</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 Допустимая неровность после грейдирования – не более 3 см.</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 Плавный продольный и поперечный профиль.</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 Сохранение и восстановление водоотводных уклонов.</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 Отсутствие валов, размытых участков.</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Поставщик обязан приступить к работе в Лесном сельском округе не позднее часа с момента получения заявки.</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 xml:space="preserve">В заявке может указываться определенное время, когда поставщик должен приступить к работам по </w:t>
      </w:r>
      <w:r>
        <w:rPr>
          <w:rFonts w:ascii="Times New Roman" w:cs="Times New Roman" w:hAnsi="Times New Roman"/>
          <w:sz w:val="24"/>
          <w:szCs w:val="24"/>
        </w:rPr>
        <w:t>грейдированию</w:t>
      </w:r>
      <w:r>
        <w:rPr>
          <w:rFonts w:ascii="Times New Roman" w:cs="Times New Roman" w:hAnsi="Times New Roman"/>
          <w:sz w:val="24"/>
          <w:szCs w:val="24"/>
        </w:rPr>
        <w:t>.</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Работы, при необходимо</w:t>
      </w:r>
      <w:r>
        <w:rPr>
          <w:rFonts w:ascii="Times New Roman" w:cs="Times New Roman" w:hAnsi="Times New Roman"/>
          <w:sz w:val="24"/>
          <w:szCs w:val="24"/>
        </w:rPr>
        <w:t>сти, должны производиться в рабочие, выходные и праздничные дни, в любое время суток.</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Поставщик должен обеспечит своевременную поставку спецтехники, контроль и качество работы техники на участке, указанном заказчиком. Заказчик проверяет качество выполненных работ на участке дороги, указанном в заявке.</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 xml:space="preserve">Время начало работы техники считается с момента прибытия техники к назначенному участку и отметки прибытия и убытия в маршрутном листе с указанием даты, времени и подписи представителя </w:t>
      </w:r>
      <w:r>
        <w:rPr>
          <w:rFonts w:ascii="Times New Roman" w:cs="Times New Roman" w:hAnsi="Times New Roman"/>
          <w:sz w:val="24"/>
          <w:szCs w:val="24"/>
        </w:rPr>
        <w:t>З</w:t>
      </w:r>
      <w:r>
        <w:rPr>
          <w:rFonts w:ascii="Times New Roman" w:cs="Times New Roman" w:hAnsi="Times New Roman"/>
          <w:sz w:val="24"/>
          <w:szCs w:val="24"/>
        </w:rPr>
        <w:t>аказчика.</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 xml:space="preserve">Во избежание случаев ЧС, неукоснительно реагировать на заявки </w:t>
      </w:r>
      <w:r>
        <w:rPr>
          <w:rFonts w:ascii="Times New Roman" w:cs="Times New Roman" w:hAnsi="Times New Roman"/>
          <w:sz w:val="24"/>
          <w:szCs w:val="24"/>
        </w:rPr>
        <w:t>З</w:t>
      </w:r>
      <w:r>
        <w:rPr>
          <w:rFonts w:ascii="Times New Roman" w:cs="Times New Roman" w:hAnsi="Times New Roman"/>
          <w:sz w:val="24"/>
          <w:szCs w:val="24"/>
        </w:rPr>
        <w:t>аказчика в расчистке дорог при снежных заносах и метелях</w:t>
      </w:r>
      <w:r>
        <w:rPr>
          <w:rFonts w:ascii="Times New Roman" w:cs="Times New Roman" w:hAnsi="Times New Roman"/>
          <w:sz w:val="24"/>
          <w:szCs w:val="24"/>
        </w:rPr>
        <w:t>, размывах талых вод</w:t>
      </w:r>
      <w:r>
        <w:rPr>
          <w:rFonts w:ascii="Times New Roman" w:cs="Times New Roman" w:hAnsi="Times New Roman"/>
          <w:sz w:val="24"/>
          <w:szCs w:val="24"/>
        </w:rPr>
        <w:t>.</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В случае аварийной остановки техники, время, простоя не учитывается.</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В случае несвоевременного оказания (или неоказания) услуг составляется акт с привлечением соответствующих служб, в котором отражается дата, время и веские причины несвоевременного оказания услуг, повлиявшее на это.</w:t>
      </w:r>
    </w:p>
    <w:p>
      <w:pPr>
        <w:pStyle w:val="style179"/>
        <w:ind w:left="1440"/>
        <w:jc w:val="center"/>
        <w:rPr>
          <w:rFonts w:ascii="Times New Roman" w:cs="Times New Roman" w:hAnsi="Times New Roman"/>
          <w:sz w:val="24"/>
          <w:szCs w:val="24"/>
        </w:rPr>
      </w:pPr>
    </w:p>
    <w:p>
      <w:pPr>
        <w:pStyle w:val="style179"/>
        <w:ind w:left="1440"/>
        <w:jc w:val="center"/>
        <w:rPr>
          <w:rFonts w:ascii="Times New Roman" w:cs="Times New Roman" w:hAnsi="Times New Roman"/>
          <w:b/>
          <w:bCs/>
          <w:sz w:val="24"/>
          <w:szCs w:val="24"/>
        </w:rPr>
      </w:pPr>
      <w:r>
        <w:rPr>
          <w:rFonts w:ascii="Times New Roman" w:cs="Times New Roman" w:hAnsi="Times New Roman"/>
          <w:b/>
          <w:bCs/>
          <w:sz w:val="24"/>
          <w:szCs w:val="24"/>
        </w:rPr>
        <w:t>Требования к услугам</w:t>
      </w:r>
    </w:p>
    <w:p>
      <w:pPr>
        <w:pStyle w:val="style179"/>
        <w:numPr>
          <w:ilvl w:val="0"/>
          <w:numId w:val="3"/>
        </w:numPr>
        <w:rPr>
          <w:rFonts w:ascii="Times New Roman" w:cs="Times New Roman" w:hAnsi="Times New Roman"/>
          <w:sz w:val="24"/>
          <w:szCs w:val="24"/>
        </w:rPr>
      </w:pPr>
      <w:r>
        <w:rPr>
          <w:rFonts w:ascii="Times New Roman" w:cs="Times New Roman" w:hAnsi="Times New Roman"/>
          <w:sz w:val="24"/>
          <w:szCs w:val="24"/>
        </w:rPr>
        <w:t>Г</w:t>
      </w:r>
      <w:r>
        <w:rPr>
          <w:rFonts w:ascii="Times New Roman" w:cs="Times New Roman" w:hAnsi="Times New Roman"/>
          <w:sz w:val="24"/>
          <w:szCs w:val="24"/>
        </w:rPr>
        <w:t>рейдирование осуществляется</w:t>
      </w:r>
      <w:r>
        <w:rPr>
          <w:rFonts w:ascii="Times New Roman" w:cs="Times New Roman" w:hAnsi="Times New Roman"/>
          <w:sz w:val="24"/>
          <w:szCs w:val="24"/>
        </w:rPr>
        <w:t xml:space="preserve"> механизированным способом</w:t>
      </w:r>
      <w:r>
        <w:rPr>
          <w:rFonts w:ascii="Times New Roman" w:cs="Times New Roman" w:hAnsi="Times New Roman"/>
          <w:sz w:val="24"/>
          <w:szCs w:val="24"/>
        </w:rPr>
        <w:t xml:space="preserve">, производится путем очистки снега </w:t>
      </w:r>
      <w:r>
        <w:rPr>
          <w:rFonts w:ascii="Times New Roman" w:cs="Times New Roman" w:hAnsi="Times New Roman"/>
          <w:sz w:val="24"/>
          <w:szCs w:val="24"/>
        </w:rPr>
        <w:t xml:space="preserve">или земли </w:t>
      </w:r>
      <w:r>
        <w:rPr>
          <w:rFonts w:ascii="Times New Roman" w:cs="Times New Roman" w:hAnsi="Times New Roman"/>
          <w:sz w:val="24"/>
          <w:szCs w:val="24"/>
        </w:rPr>
        <w:t>с участков дорог.</w:t>
      </w:r>
    </w:p>
    <w:p>
      <w:pPr>
        <w:pStyle w:val="style179"/>
        <w:numPr>
          <w:ilvl w:val="0"/>
          <w:numId w:val="3"/>
        </w:numPr>
        <w:rPr>
          <w:rFonts w:ascii="Times New Roman" w:cs="Times New Roman" w:hAnsi="Times New Roman"/>
          <w:sz w:val="24"/>
          <w:szCs w:val="24"/>
        </w:rPr>
      </w:pPr>
      <w:r>
        <w:rPr>
          <w:rFonts w:ascii="Times New Roman" w:cs="Times New Roman" w:hAnsi="Times New Roman"/>
          <w:sz w:val="24"/>
          <w:szCs w:val="24"/>
        </w:rPr>
        <w:t>Очистка должна производиться от центра дороги к краю обочины.</w:t>
      </w:r>
    </w:p>
    <w:p>
      <w:pPr>
        <w:pStyle w:val="style179"/>
        <w:numPr>
          <w:ilvl w:val="0"/>
          <w:numId w:val="3"/>
        </w:numPr>
        <w:rPr>
          <w:rFonts w:ascii="Times New Roman" w:cs="Times New Roman" w:hAnsi="Times New Roman"/>
          <w:sz w:val="24"/>
          <w:szCs w:val="24"/>
        </w:rPr>
      </w:pPr>
      <w:r>
        <w:rPr>
          <w:rFonts w:ascii="Times New Roman" w:cs="Times New Roman" w:hAnsi="Times New Roman"/>
          <w:sz w:val="24"/>
          <w:szCs w:val="24"/>
        </w:rPr>
        <w:t xml:space="preserve">Количество работ по </w:t>
      </w:r>
      <w:r>
        <w:rPr>
          <w:rFonts w:ascii="Times New Roman" w:cs="Times New Roman" w:hAnsi="Times New Roman"/>
          <w:sz w:val="24"/>
          <w:szCs w:val="24"/>
        </w:rPr>
        <w:t xml:space="preserve">грейдированию </w:t>
      </w:r>
      <w:r>
        <w:rPr>
          <w:rFonts w:ascii="Times New Roman" w:cs="Times New Roman" w:hAnsi="Times New Roman"/>
          <w:sz w:val="24"/>
          <w:szCs w:val="24"/>
        </w:rPr>
        <w:t xml:space="preserve">зависит от количества снежных </w:t>
      </w:r>
      <w:r>
        <w:rPr>
          <w:rFonts w:ascii="Times New Roman" w:cs="Times New Roman" w:hAnsi="Times New Roman"/>
          <w:sz w:val="24"/>
          <w:szCs w:val="24"/>
        </w:rPr>
        <w:t xml:space="preserve">и дождевых </w:t>
      </w:r>
      <w:r>
        <w:rPr>
          <w:rFonts w:ascii="Times New Roman" w:cs="Times New Roman" w:hAnsi="Times New Roman"/>
          <w:sz w:val="24"/>
          <w:szCs w:val="24"/>
        </w:rPr>
        <w:t>осадков</w:t>
      </w:r>
      <w:r>
        <w:rPr>
          <w:rFonts w:ascii="Times New Roman" w:cs="Times New Roman" w:hAnsi="Times New Roman"/>
          <w:sz w:val="24"/>
          <w:szCs w:val="24"/>
        </w:rPr>
        <w:t>, талых вод, состояния дороги</w:t>
      </w:r>
      <w:r>
        <w:rPr>
          <w:rFonts w:ascii="Times New Roman" w:cs="Times New Roman" w:hAnsi="Times New Roman"/>
          <w:sz w:val="24"/>
          <w:szCs w:val="24"/>
        </w:rPr>
        <w:t>.</w:t>
      </w:r>
    </w:p>
    <w:p>
      <w:pPr>
        <w:pStyle w:val="style179"/>
        <w:numPr>
          <w:ilvl w:val="0"/>
          <w:numId w:val="3"/>
        </w:numPr>
        <w:rPr>
          <w:rFonts w:ascii="Times New Roman" w:cs="Times New Roman" w:hAnsi="Times New Roman"/>
          <w:sz w:val="24"/>
          <w:szCs w:val="24"/>
        </w:rPr>
      </w:pPr>
      <w:r>
        <w:rPr>
          <w:rFonts w:ascii="Times New Roman" w:cs="Times New Roman" w:hAnsi="Times New Roman"/>
          <w:sz w:val="24"/>
          <w:szCs w:val="24"/>
        </w:rPr>
        <w:t xml:space="preserve">В случае, если Поставщик на </w:t>
      </w:r>
      <w:r>
        <w:rPr>
          <w:rFonts w:ascii="Times New Roman" w:cs="Times New Roman" w:hAnsi="Times New Roman"/>
          <w:sz w:val="24"/>
          <w:szCs w:val="24"/>
        </w:rPr>
        <w:t>грейдирование</w:t>
      </w:r>
      <w:r>
        <w:rPr>
          <w:rFonts w:ascii="Times New Roman" w:cs="Times New Roman" w:hAnsi="Times New Roman"/>
          <w:sz w:val="24"/>
          <w:szCs w:val="24"/>
        </w:rPr>
        <w:t xml:space="preserve"> потратил средства превышающее выигранную сумму, дальнейшая очистка производится за счет средств Поставщика </w:t>
      </w:r>
      <w:r>
        <w:rPr>
          <w:rFonts w:ascii="Times New Roman" w:cs="Times New Roman" w:hAnsi="Times New Roman"/>
          <w:sz w:val="24"/>
          <w:szCs w:val="24"/>
        </w:rPr>
        <w:t>согласно погодных условий</w:t>
      </w:r>
      <w:r>
        <w:rPr>
          <w:rFonts w:ascii="Times New Roman" w:cs="Times New Roman" w:hAnsi="Times New Roman"/>
          <w:sz w:val="24"/>
          <w:szCs w:val="24"/>
        </w:rPr>
        <w:t>.</w:t>
      </w:r>
    </w:p>
    <w:p>
      <w:pPr>
        <w:pStyle w:val="style179"/>
        <w:ind w:left="1440"/>
        <w:jc w:val="center"/>
        <w:rPr>
          <w:rFonts w:ascii="Times New Roman" w:cs="Times New Roman" w:hAnsi="Times New Roman"/>
          <w:sz w:val="24"/>
          <w:szCs w:val="24"/>
        </w:rPr>
      </w:pPr>
    </w:p>
    <w:p>
      <w:pPr>
        <w:pStyle w:val="style179"/>
        <w:rPr>
          <w:rFonts w:ascii="Times New Roman" w:cs="Times New Roman" w:hAnsi="Times New Roman"/>
          <w:sz w:val="24"/>
          <w:szCs w:val="24"/>
        </w:rPr>
      </w:pPr>
      <w:r>
        <w:rPr>
          <w:rFonts w:ascii="Times New Roman" w:cs="Times New Roman" w:hAnsi="Times New Roman"/>
          <w:sz w:val="24"/>
          <w:szCs w:val="24"/>
        </w:rPr>
        <w:t xml:space="preserve">      Работа осуществляется Поставщиком по месту нахождения Заказчика: Павлодарская область, Железинский район, Лесной сельский округ (расстояние около 280 км от </w:t>
      </w:r>
      <w:r>
        <w:rPr>
          <w:rFonts w:ascii="Times New Roman" w:cs="Times New Roman" w:hAnsi="Times New Roman"/>
          <w:sz w:val="24"/>
          <w:szCs w:val="24"/>
        </w:rPr>
        <w:t>г.Павлодар</w:t>
      </w:r>
      <w:r>
        <w:rPr>
          <w:rFonts w:ascii="Times New Roman" w:cs="Times New Roman" w:hAnsi="Times New Roman"/>
          <w:sz w:val="24"/>
          <w:szCs w:val="24"/>
        </w:rPr>
        <w:t>)</w:t>
      </w:r>
    </w:p>
    <w:p>
      <w:pPr>
        <w:pStyle w:val="style179"/>
        <w:rPr>
          <w:rFonts w:ascii="Times New Roman" w:cs="Times New Roman" w:hAnsi="Times New Roman"/>
          <w:sz w:val="24"/>
          <w:szCs w:val="24"/>
        </w:rPr>
      </w:pPr>
    </w:p>
    <w:p>
      <w:pPr>
        <w:pStyle w:val="style179"/>
        <w:rPr>
          <w:rFonts w:ascii="Times New Roman" w:cs="Times New Roman" w:hAnsi="Times New Roman"/>
          <w:sz w:val="24"/>
          <w:szCs w:val="24"/>
        </w:rPr>
      </w:pPr>
    </w:p>
    <w:p>
      <w:pPr>
        <w:pStyle w:val="style179"/>
        <w:rPr>
          <w:rFonts w:ascii="Times New Roman" w:cs="Times New Roman" w:hAnsi="Times New Roman"/>
          <w:b/>
          <w:bCs/>
          <w:sz w:val="24"/>
          <w:szCs w:val="24"/>
        </w:rPr>
      </w:pPr>
      <w:r>
        <w:rPr>
          <w:rFonts w:ascii="Times New Roman" w:cs="Times New Roman" w:hAnsi="Times New Roman"/>
          <w:b/>
          <w:bCs/>
          <w:sz w:val="24"/>
          <w:szCs w:val="24"/>
        </w:rPr>
        <w:t xml:space="preserve">Аким Лесного сельского округа                                                                                              </w:t>
      </w:r>
      <w:r>
        <w:rPr>
          <w:rFonts w:ascii="Times New Roman" w:cs="Times New Roman" w:hAnsi="Times New Roman"/>
          <w:b/>
          <w:bCs/>
          <w:sz w:val="24"/>
          <w:szCs w:val="24"/>
        </w:rPr>
        <w:t>Кишкунова</w:t>
      </w:r>
      <w:r>
        <w:rPr>
          <w:rFonts w:ascii="Times New Roman" w:cs="Times New Roman" w:hAnsi="Times New Roman"/>
          <w:b/>
          <w:bCs/>
          <w:sz w:val="24"/>
          <w:szCs w:val="24"/>
        </w:rPr>
        <w:t xml:space="preserve"> Т.А.</w:t>
      </w:r>
    </w:p>
    <w:p>
      <w:pPr>
        <w:pStyle w:val="style179"/>
        <w:rPr>
          <w:rFonts w:ascii="Times New Roman" w:cs="Times New Roman" w:hAnsi="Times New Roman"/>
          <w:b/>
          <w:bCs/>
          <w:sz w:val="24"/>
          <w:szCs w:val="24"/>
        </w:rPr>
      </w:pPr>
    </w:p>
    <w:p>
      <w:pPr>
        <w:pStyle w:val="style179"/>
        <w:rPr>
          <w:rFonts w:ascii="Times New Roman" w:cs="Times New Roman" w:hAnsi="Times New Roman"/>
          <w:b/>
          <w:bCs/>
          <w:sz w:val="24"/>
          <w:szCs w:val="24"/>
        </w:rPr>
      </w:pPr>
      <w:r>
        <w:rPr>
          <w:rFonts w:ascii="Times New Roman" w:cs="Times New Roman" w:hAnsi="Times New Roman"/>
          <w:b/>
          <w:bCs/>
          <w:sz w:val="24"/>
          <w:szCs w:val="24"/>
          <w:lang w:val="kk-KZ"/>
        </w:rPr>
        <w:t>Деректер парағы</w:t>
      </w:r>
    </w:p>
    <w:p>
      <w:pPr>
        <w:pStyle w:val="style179"/>
        <w:rPr>
          <w:rFonts w:ascii="Times New Roman" w:cs="Times New Roman" w:hAnsi="Times New Roman"/>
          <w:b/>
          <w:bCs/>
          <w:sz w:val="24"/>
          <w:szCs w:val="24"/>
        </w:rPr>
      </w:pPr>
    </w:p>
    <w:tbl>
      <w:tblPr>
        <w:tblStyle w:val="style154"/>
        <w:tblW w:w="0" w:type="auto"/>
        <w:tblLook w:val="04A0" w:firstRow="1" w:lastRow="0" w:firstColumn="1" w:lastColumn="0" w:noHBand="0" w:noVBand="1"/>
      </w:tblPr>
      <w:tblGrid>
        <w:gridCol w:w="702"/>
        <w:gridCol w:w="2231"/>
        <w:gridCol w:w="1972"/>
        <w:gridCol w:w="1119"/>
        <w:gridCol w:w="1850"/>
        <w:gridCol w:w="1994"/>
        <w:gridCol w:w="4692"/>
      </w:tblGrid>
      <w:tr>
        <w:trPr/>
        <w:tc>
          <w:tcPr>
            <w:tcW w:w="702"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Лот №</w:t>
            </w:r>
          </w:p>
        </w:tc>
        <w:tc>
          <w:tcPr>
            <w:tcW w:w="2231"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Тұтынушының</w:t>
            </w:r>
            <w:r>
              <w:rPr>
                <w:rFonts w:ascii="Times New Roman" w:cs="Times New Roman" w:hAnsi="Times New Roman"/>
                <w:sz w:val="24"/>
                <w:szCs w:val="24"/>
              </w:rPr>
              <w:t xml:space="preserve"> </w:t>
            </w:r>
            <w:r>
              <w:rPr>
                <w:rFonts w:ascii="Times New Roman" w:cs="Times New Roman" w:hAnsi="Times New Roman"/>
                <w:sz w:val="24"/>
                <w:szCs w:val="24"/>
              </w:rPr>
              <w:t>аты</w:t>
            </w:r>
          </w:p>
        </w:tc>
        <w:tc>
          <w:tcPr>
            <w:tcW w:w="1972"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Тауарлар</w:t>
            </w:r>
            <w:r>
              <w:rPr>
                <w:rFonts w:ascii="Times New Roman" w:cs="Times New Roman" w:hAnsi="Times New Roman"/>
                <w:sz w:val="24"/>
                <w:szCs w:val="24"/>
              </w:rPr>
              <w:t xml:space="preserve"> </w:t>
            </w:r>
            <w:r>
              <w:rPr>
                <w:rFonts w:ascii="Times New Roman" w:cs="Times New Roman" w:hAnsi="Times New Roman"/>
                <w:sz w:val="24"/>
                <w:szCs w:val="24"/>
              </w:rPr>
              <w:t>бойынша</w:t>
            </w:r>
            <w:r>
              <w:rPr>
                <w:rFonts w:ascii="Times New Roman" w:cs="Times New Roman" w:hAnsi="Times New Roman"/>
                <w:sz w:val="24"/>
                <w:szCs w:val="24"/>
              </w:rPr>
              <w:t xml:space="preserve"> </w:t>
            </w:r>
            <w:r>
              <w:rPr>
                <w:rFonts w:ascii="Times New Roman" w:cs="Times New Roman" w:hAnsi="Times New Roman"/>
                <w:sz w:val="24"/>
                <w:szCs w:val="24"/>
              </w:rPr>
              <w:t>жұмыстардың</w:t>
            </w:r>
            <w:r>
              <w:rPr>
                <w:rFonts w:ascii="Times New Roman" w:cs="Times New Roman" w:hAnsi="Times New Roman"/>
                <w:sz w:val="24"/>
                <w:szCs w:val="24"/>
              </w:rPr>
              <w:t xml:space="preserve"> </w:t>
            </w:r>
            <w:r>
              <w:rPr>
                <w:rFonts w:ascii="Times New Roman" w:cs="Times New Roman" w:hAnsi="Times New Roman"/>
                <w:sz w:val="24"/>
                <w:szCs w:val="24"/>
              </w:rPr>
              <w:t>қызметтерінің</w:t>
            </w:r>
            <w:r>
              <w:rPr>
                <w:rFonts w:ascii="Times New Roman" w:cs="Times New Roman" w:hAnsi="Times New Roman"/>
                <w:sz w:val="24"/>
                <w:szCs w:val="24"/>
              </w:rPr>
              <w:t xml:space="preserve"> </w:t>
            </w:r>
            <w:r>
              <w:rPr>
                <w:rFonts w:ascii="Times New Roman" w:cs="Times New Roman" w:hAnsi="Times New Roman"/>
                <w:sz w:val="24"/>
                <w:szCs w:val="24"/>
              </w:rPr>
              <w:t>атауы</w:t>
            </w:r>
          </w:p>
        </w:tc>
        <w:tc>
          <w:tcPr>
            <w:tcW w:w="1119"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Бірлік</w:t>
            </w:r>
          </w:p>
        </w:tc>
        <w:tc>
          <w:tcPr>
            <w:tcW w:w="1850"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 xml:space="preserve">Саны, </w:t>
            </w:r>
            <w:r>
              <w:rPr>
                <w:rFonts w:ascii="Times New Roman" w:cs="Times New Roman" w:hAnsi="Times New Roman"/>
                <w:sz w:val="24"/>
                <w:szCs w:val="24"/>
              </w:rPr>
              <w:t>көлемі</w:t>
            </w:r>
          </w:p>
        </w:tc>
        <w:tc>
          <w:tcPr>
            <w:tcW w:w="1994"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Тауарлар</w:t>
            </w:r>
            <w:r>
              <w:rPr>
                <w:rFonts w:ascii="Times New Roman" w:cs="Times New Roman" w:hAnsi="Times New Roman"/>
                <w:sz w:val="24"/>
                <w:szCs w:val="24"/>
              </w:rPr>
              <w:t xml:space="preserve">, </w:t>
            </w:r>
            <w:r>
              <w:rPr>
                <w:rFonts w:ascii="Times New Roman" w:cs="Times New Roman" w:hAnsi="Times New Roman"/>
                <w:sz w:val="24"/>
                <w:szCs w:val="24"/>
              </w:rPr>
              <w:t>жүмыстар</w:t>
            </w:r>
            <w:r>
              <w:rPr>
                <w:rFonts w:ascii="Times New Roman" w:cs="Times New Roman" w:hAnsi="Times New Roman"/>
                <w:sz w:val="24"/>
                <w:szCs w:val="24"/>
              </w:rPr>
              <w:t xml:space="preserve">, </w:t>
            </w:r>
            <w:r>
              <w:rPr>
                <w:rFonts w:ascii="Times New Roman" w:cs="Times New Roman" w:hAnsi="Times New Roman"/>
                <w:sz w:val="24"/>
                <w:szCs w:val="24"/>
              </w:rPr>
              <w:t>қызметтерді</w:t>
            </w:r>
            <w:r>
              <w:rPr>
                <w:rFonts w:ascii="Times New Roman" w:cs="Times New Roman" w:hAnsi="Times New Roman"/>
                <w:sz w:val="24"/>
                <w:szCs w:val="24"/>
              </w:rPr>
              <w:t xml:space="preserve"> </w:t>
            </w:r>
            <w:r>
              <w:rPr>
                <w:rFonts w:ascii="Times New Roman" w:cs="Times New Roman" w:hAnsi="Times New Roman"/>
                <w:sz w:val="24"/>
                <w:szCs w:val="24"/>
              </w:rPr>
              <w:t>жеткізу</w:t>
            </w:r>
            <w:r>
              <w:rPr>
                <w:rFonts w:ascii="Times New Roman" w:cs="Times New Roman" w:hAnsi="Times New Roman"/>
                <w:sz w:val="24"/>
                <w:szCs w:val="24"/>
              </w:rPr>
              <w:t xml:space="preserve"> </w:t>
            </w:r>
            <w:r>
              <w:rPr>
                <w:rFonts w:ascii="Times New Roman" w:cs="Times New Roman" w:hAnsi="Times New Roman"/>
                <w:sz w:val="24"/>
                <w:szCs w:val="24"/>
              </w:rPr>
              <w:t>сұмдық</w:t>
            </w:r>
          </w:p>
        </w:tc>
        <w:tc>
          <w:tcPr>
            <w:tcW w:w="4692"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Жұмыс</w:t>
            </w:r>
            <w:r>
              <w:rPr>
                <w:rFonts w:ascii="Times New Roman" w:cs="Times New Roman" w:hAnsi="Times New Roman"/>
                <w:sz w:val="24"/>
                <w:szCs w:val="24"/>
              </w:rPr>
              <w:t xml:space="preserve"> </w:t>
            </w:r>
            <w:r>
              <w:rPr>
                <w:rFonts w:ascii="Times New Roman" w:cs="Times New Roman" w:hAnsi="Times New Roman"/>
                <w:sz w:val="24"/>
                <w:szCs w:val="24"/>
              </w:rPr>
              <w:t>сипаттамасы</w:t>
            </w:r>
          </w:p>
        </w:tc>
      </w:tr>
      <w:tr>
        <w:tblPrEx/>
        <w:trPr/>
        <w:tc>
          <w:tcPr>
            <w:tcW w:w="702"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1</w:t>
            </w:r>
          </w:p>
        </w:tc>
        <w:tc>
          <w:tcPr>
            <w:tcW w:w="2231"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 xml:space="preserve">«Железин </w:t>
            </w:r>
            <w:r>
              <w:rPr>
                <w:rFonts w:ascii="Times New Roman" w:cs="Times New Roman" w:hAnsi="Times New Roman"/>
                <w:sz w:val="24"/>
                <w:szCs w:val="24"/>
              </w:rPr>
              <w:t>ауданы</w:t>
            </w:r>
            <w:r>
              <w:rPr>
                <w:rFonts w:ascii="Times New Roman" w:cs="Times New Roman" w:hAnsi="Times New Roman"/>
                <w:sz w:val="24"/>
                <w:szCs w:val="24"/>
              </w:rPr>
              <w:t xml:space="preserve"> Лесной </w:t>
            </w:r>
            <w:r>
              <w:rPr>
                <w:rFonts w:ascii="Times New Roman" w:cs="Times New Roman" w:hAnsi="Times New Roman"/>
                <w:sz w:val="24"/>
                <w:szCs w:val="24"/>
              </w:rPr>
              <w:t>ауылдық</w:t>
            </w:r>
            <w:r>
              <w:rPr>
                <w:rFonts w:ascii="Times New Roman" w:cs="Times New Roman" w:hAnsi="Times New Roman"/>
                <w:sz w:val="24"/>
                <w:szCs w:val="24"/>
              </w:rPr>
              <w:t xml:space="preserve"> </w:t>
            </w:r>
            <w:r>
              <w:rPr>
                <w:rFonts w:ascii="Times New Roman" w:cs="Times New Roman" w:hAnsi="Times New Roman"/>
                <w:sz w:val="24"/>
                <w:szCs w:val="24"/>
              </w:rPr>
              <w:t>округі</w:t>
            </w:r>
            <w:r>
              <w:rPr>
                <w:rFonts w:ascii="Times New Roman" w:cs="Times New Roman" w:hAnsi="Times New Roman"/>
                <w:sz w:val="24"/>
                <w:szCs w:val="24"/>
              </w:rPr>
              <w:t xml:space="preserve"> </w:t>
            </w:r>
            <w:r>
              <w:rPr>
                <w:rFonts w:ascii="Times New Roman" w:cs="Times New Roman" w:hAnsi="Times New Roman"/>
                <w:sz w:val="24"/>
                <w:szCs w:val="24"/>
              </w:rPr>
              <w:t>әкімінің</w:t>
            </w:r>
            <w:r>
              <w:rPr>
                <w:rFonts w:ascii="Times New Roman" w:cs="Times New Roman" w:hAnsi="Times New Roman"/>
                <w:sz w:val="24"/>
                <w:szCs w:val="24"/>
              </w:rPr>
              <w:t xml:space="preserve"> аппараты» </w:t>
            </w:r>
            <w:r>
              <w:rPr>
                <w:rFonts w:ascii="Times New Roman" w:cs="Times New Roman" w:hAnsi="Times New Roman"/>
                <w:sz w:val="24"/>
                <w:szCs w:val="24"/>
              </w:rPr>
              <w:t>мемлекеттік</w:t>
            </w:r>
            <w:r>
              <w:rPr>
                <w:rFonts w:ascii="Times New Roman" w:cs="Times New Roman" w:hAnsi="Times New Roman"/>
                <w:sz w:val="24"/>
                <w:szCs w:val="24"/>
              </w:rPr>
              <w:t xml:space="preserve"> </w:t>
            </w:r>
            <w:r>
              <w:rPr>
                <w:rFonts w:ascii="Times New Roman" w:cs="Times New Roman" w:hAnsi="Times New Roman"/>
                <w:sz w:val="24"/>
                <w:szCs w:val="24"/>
              </w:rPr>
              <w:t>мекемесі</w:t>
            </w:r>
          </w:p>
        </w:tc>
        <w:tc>
          <w:tcPr>
            <w:tcW w:w="1972"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Көше</w:t>
            </w:r>
            <w:r>
              <w:rPr>
                <w:rFonts w:ascii="Times New Roman" w:cs="Times New Roman" w:hAnsi="Times New Roman"/>
                <w:sz w:val="24"/>
                <w:szCs w:val="24"/>
              </w:rPr>
              <w:t xml:space="preserve"> </w:t>
            </w:r>
            <w:r>
              <w:rPr>
                <w:rFonts w:ascii="Times New Roman" w:cs="Times New Roman" w:hAnsi="Times New Roman"/>
                <w:sz w:val="24"/>
                <w:szCs w:val="24"/>
              </w:rPr>
              <w:t>және</w:t>
            </w:r>
            <w:r>
              <w:rPr>
                <w:rFonts w:ascii="Times New Roman" w:cs="Times New Roman" w:hAnsi="Times New Roman"/>
                <w:sz w:val="24"/>
                <w:szCs w:val="24"/>
              </w:rPr>
              <w:t xml:space="preserve"> </w:t>
            </w:r>
            <w:r>
              <w:rPr>
                <w:rFonts w:ascii="Times New Roman" w:cs="Times New Roman" w:hAnsi="Times New Roman"/>
                <w:sz w:val="24"/>
                <w:szCs w:val="24"/>
              </w:rPr>
              <w:t>ауыл</w:t>
            </w:r>
            <w:r>
              <w:rPr>
                <w:rFonts w:ascii="Times New Roman" w:cs="Times New Roman" w:hAnsi="Times New Roman"/>
                <w:sz w:val="24"/>
                <w:szCs w:val="24"/>
              </w:rPr>
              <w:t xml:space="preserve"> </w:t>
            </w:r>
            <w:r>
              <w:rPr>
                <w:rFonts w:ascii="Times New Roman" w:cs="Times New Roman" w:hAnsi="Times New Roman"/>
                <w:sz w:val="24"/>
                <w:szCs w:val="24"/>
              </w:rPr>
              <w:t>ішілік</w:t>
            </w:r>
            <w:r>
              <w:rPr>
                <w:rFonts w:ascii="Times New Roman" w:cs="Times New Roman" w:hAnsi="Times New Roman"/>
                <w:sz w:val="24"/>
                <w:szCs w:val="24"/>
              </w:rPr>
              <w:t xml:space="preserve"> </w:t>
            </w:r>
            <w:r>
              <w:rPr>
                <w:rFonts w:ascii="Times New Roman" w:cs="Times New Roman" w:hAnsi="Times New Roman"/>
                <w:sz w:val="24"/>
                <w:szCs w:val="24"/>
              </w:rPr>
              <w:t>жолдарды</w:t>
            </w:r>
            <w:r>
              <w:rPr>
                <w:rFonts w:ascii="Times New Roman" w:cs="Times New Roman" w:hAnsi="Times New Roman"/>
                <w:sz w:val="24"/>
                <w:szCs w:val="24"/>
              </w:rPr>
              <w:t xml:space="preserve"> </w:t>
            </w:r>
            <w:r>
              <w:rPr>
                <w:rFonts w:ascii="Times New Roman" w:cs="Times New Roman" w:hAnsi="Times New Roman"/>
                <w:sz w:val="24"/>
                <w:szCs w:val="24"/>
              </w:rPr>
              <w:t>грандтау</w:t>
            </w:r>
          </w:p>
        </w:tc>
        <w:tc>
          <w:tcPr>
            <w:tcW w:w="1119"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км</w:t>
            </w: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tc>
        <w:tc>
          <w:tcPr>
            <w:tcW w:w="1850"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 xml:space="preserve">28 (2 </w:t>
            </w:r>
            <w:r>
              <w:rPr>
                <w:rFonts w:ascii="Times New Roman" w:cs="Times New Roman" w:hAnsi="Times New Roman"/>
                <w:sz w:val="24"/>
                <w:szCs w:val="24"/>
              </w:rPr>
              <w:t>асуда</w:t>
            </w:r>
            <w:r>
              <w:rPr>
                <w:rFonts w:ascii="Times New Roman" w:cs="Times New Roman" w:hAnsi="Times New Roman"/>
                <w:sz w:val="24"/>
                <w:szCs w:val="24"/>
              </w:rPr>
              <w:t xml:space="preserve"> </w:t>
            </w:r>
            <w:r>
              <w:rPr>
                <w:rFonts w:ascii="Times New Roman" w:cs="Times New Roman" w:hAnsi="Times New Roman"/>
                <w:sz w:val="24"/>
                <w:szCs w:val="24"/>
              </w:rPr>
              <w:t>көше</w:t>
            </w:r>
            <w:r>
              <w:rPr>
                <w:rFonts w:ascii="Times New Roman" w:cs="Times New Roman" w:hAnsi="Times New Roman"/>
                <w:sz w:val="24"/>
                <w:szCs w:val="24"/>
              </w:rPr>
              <w:t xml:space="preserve"> </w:t>
            </w:r>
            <w:r>
              <w:rPr>
                <w:rFonts w:ascii="Times New Roman" w:cs="Times New Roman" w:hAnsi="Times New Roman"/>
                <w:sz w:val="24"/>
                <w:szCs w:val="24"/>
              </w:rPr>
              <w:t>және</w:t>
            </w:r>
            <w:r>
              <w:rPr>
                <w:rFonts w:ascii="Times New Roman" w:cs="Times New Roman" w:hAnsi="Times New Roman"/>
                <w:sz w:val="24"/>
                <w:szCs w:val="24"/>
              </w:rPr>
              <w:t xml:space="preserve"> </w:t>
            </w:r>
            <w:r>
              <w:rPr>
                <w:rFonts w:ascii="Times New Roman" w:cs="Times New Roman" w:hAnsi="Times New Roman"/>
                <w:sz w:val="24"/>
                <w:szCs w:val="24"/>
              </w:rPr>
              <w:t>ауылішілік</w:t>
            </w:r>
            <w:r>
              <w:rPr>
                <w:rFonts w:ascii="Times New Roman" w:cs="Times New Roman" w:hAnsi="Times New Roman"/>
                <w:sz w:val="24"/>
                <w:szCs w:val="24"/>
              </w:rPr>
              <w:t xml:space="preserve"> </w:t>
            </w:r>
            <w:r>
              <w:rPr>
                <w:rFonts w:ascii="Times New Roman" w:cs="Times New Roman" w:hAnsi="Times New Roman"/>
                <w:sz w:val="24"/>
                <w:szCs w:val="24"/>
              </w:rPr>
              <w:t>жолдарды</w:t>
            </w:r>
            <w:r>
              <w:rPr>
                <w:rFonts w:ascii="Times New Roman" w:cs="Times New Roman" w:hAnsi="Times New Roman"/>
                <w:sz w:val="24"/>
                <w:szCs w:val="24"/>
              </w:rPr>
              <w:t xml:space="preserve"> </w:t>
            </w:r>
            <w:r>
              <w:rPr>
                <w:rFonts w:ascii="Times New Roman" w:cs="Times New Roman" w:hAnsi="Times New Roman"/>
                <w:sz w:val="24"/>
                <w:szCs w:val="24"/>
              </w:rPr>
              <w:t>грандтау</w:t>
            </w:r>
            <w:r>
              <w:rPr>
                <w:rFonts w:ascii="Times New Roman" w:cs="Times New Roman" w:hAnsi="Times New Roman"/>
                <w:sz w:val="24"/>
                <w:szCs w:val="24"/>
              </w:rPr>
              <w:t>)</w:t>
            </w:r>
          </w:p>
        </w:tc>
        <w:tc>
          <w:tcPr>
            <w:tcW w:w="1994"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lang w:val="en-US"/>
              </w:rPr>
              <w:t>Қазан -қараша</w:t>
            </w:r>
            <w:r>
              <w:rPr>
                <w:rFonts w:ascii="Times New Roman" w:cs="Times New Roman" w:hAnsi="Times New Roman"/>
                <w:sz w:val="24"/>
                <w:szCs w:val="24"/>
              </w:rPr>
              <w:t xml:space="preserve"> (</w:t>
            </w:r>
            <w:r>
              <w:rPr>
                <w:rFonts w:ascii="Times New Roman" w:cs="Times New Roman" w:hAnsi="Times New Roman"/>
                <w:sz w:val="24"/>
                <w:szCs w:val="24"/>
              </w:rPr>
              <w:t>қоса</w:t>
            </w:r>
            <w:r>
              <w:rPr>
                <w:rFonts w:ascii="Times New Roman" w:cs="Times New Roman" w:hAnsi="Times New Roman"/>
                <w:sz w:val="24"/>
                <w:szCs w:val="24"/>
              </w:rPr>
              <w:t xml:space="preserve"> </w:t>
            </w:r>
            <w:r>
              <w:rPr>
                <w:rFonts w:ascii="Times New Roman" w:cs="Times New Roman" w:hAnsi="Times New Roman"/>
                <w:sz w:val="24"/>
                <w:szCs w:val="24"/>
              </w:rPr>
              <w:t>алғанда</w:t>
            </w:r>
            <w:r>
              <w:rPr>
                <w:rFonts w:ascii="Times New Roman" w:cs="Times New Roman" w:hAnsi="Times New Roman"/>
                <w:sz w:val="24"/>
                <w:szCs w:val="24"/>
              </w:rPr>
              <w:t>)</w:t>
            </w:r>
          </w:p>
          <w:p>
            <w:pPr>
              <w:pStyle w:val="style0"/>
              <w:jc w:val="center"/>
              <w:rPr>
                <w:rFonts w:ascii="Times New Roman" w:cs="Times New Roman" w:hAnsi="Times New Roman"/>
                <w:sz w:val="24"/>
                <w:szCs w:val="24"/>
              </w:rPr>
            </w:pPr>
            <w:r>
              <w:rPr>
                <w:rFonts w:ascii="Times New Roman" w:cs="Times New Roman" w:hAnsi="Times New Roman"/>
                <w:sz w:val="24"/>
                <w:szCs w:val="24"/>
              </w:rPr>
              <w:t>Төлем</w:t>
            </w:r>
            <w:r>
              <w:rPr>
                <w:rFonts w:ascii="Times New Roman" w:cs="Times New Roman" w:hAnsi="Times New Roman"/>
                <w:sz w:val="24"/>
                <w:szCs w:val="24"/>
              </w:rPr>
              <w:t xml:space="preserve"> </w:t>
            </w:r>
            <w:r>
              <w:rPr>
                <w:rFonts w:ascii="Times New Roman" w:cs="Times New Roman" w:hAnsi="Times New Roman"/>
                <w:sz w:val="24"/>
                <w:szCs w:val="24"/>
              </w:rPr>
              <w:t>жұмыс</w:t>
            </w:r>
            <w:r>
              <w:rPr>
                <w:rFonts w:ascii="Times New Roman" w:cs="Times New Roman" w:hAnsi="Times New Roman"/>
                <w:sz w:val="24"/>
                <w:szCs w:val="24"/>
              </w:rPr>
              <w:t xml:space="preserve"> </w:t>
            </w:r>
            <w:r>
              <w:rPr>
                <w:rFonts w:ascii="Times New Roman" w:cs="Times New Roman" w:hAnsi="Times New Roman"/>
                <w:sz w:val="24"/>
                <w:szCs w:val="24"/>
              </w:rPr>
              <w:t>аяқталғаннан</w:t>
            </w:r>
            <w:r>
              <w:rPr>
                <w:rFonts w:ascii="Times New Roman" w:cs="Times New Roman" w:hAnsi="Times New Roman"/>
                <w:sz w:val="24"/>
                <w:szCs w:val="24"/>
              </w:rPr>
              <w:t xml:space="preserve"> </w:t>
            </w:r>
            <w:r>
              <w:rPr>
                <w:rFonts w:ascii="Times New Roman" w:cs="Times New Roman" w:hAnsi="Times New Roman"/>
                <w:sz w:val="24"/>
                <w:szCs w:val="24"/>
              </w:rPr>
              <w:t>кейін</w:t>
            </w:r>
            <w:r>
              <w:rPr>
                <w:rFonts w:ascii="Times New Roman" w:cs="Times New Roman" w:hAnsi="Times New Roman"/>
                <w:sz w:val="24"/>
                <w:szCs w:val="24"/>
              </w:rPr>
              <w:t xml:space="preserve"> </w:t>
            </w:r>
            <w:r>
              <w:rPr>
                <w:rFonts w:ascii="Times New Roman" w:cs="Times New Roman" w:hAnsi="Times New Roman"/>
                <w:sz w:val="24"/>
                <w:szCs w:val="24"/>
              </w:rPr>
              <w:t>төленеді</w:t>
            </w:r>
            <w:r>
              <w:rPr>
                <w:rFonts w:ascii="Times New Roman" w:cs="Times New Roman" w:hAnsi="Times New Roman"/>
                <w:sz w:val="24"/>
                <w:szCs w:val="24"/>
              </w:rPr>
              <w:t xml:space="preserve">, сома </w:t>
            </w:r>
            <w:r>
              <w:rPr>
                <w:rFonts w:ascii="Times New Roman" w:cs="Times New Roman" w:hAnsi="Times New Roman"/>
                <w:sz w:val="24"/>
                <w:szCs w:val="24"/>
              </w:rPr>
              <w:t>келісім-шартқа</w:t>
            </w:r>
            <w:r>
              <w:rPr>
                <w:rFonts w:ascii="Times New Roman" w:cs="Times New Roman" w:hAnsi="Times New Roman"/>
                <w:sz w:val="24"/>
                <w:szCs w:val="24"/>
              </w:rPr>
              <w:t xml:space="preserve"> </w:t>
            </w:r>
            <w:r>
              <w:rPr>
                <w:rFonts w:ascii="Times New Roman" w:cs="Times New Roman" w:hAnsi="Times New Roman"/>
                <w:sz w:val="24"/>
                <w:szCs w:val="24"/>
              </w:rPr>
              <w:t>сәйкес</w:t>
            </w:r>
          </w:p>
        </w:tc>
        <w:tc>
          <w:tcPr>
            <w:tcW w:w="4692" w:type="dxa"/>
            <w:tcBorders/>
          </w:tcPr>
          <w:p>
            <w:pPr>
              <w:pStyle w:val="style0"/>
              <w:jc w:val="center"/>
              <w:rPr>
                <w:rFonts w:ascii="Times New Roman" w:cs="Times New Roman" w:hAnsi="Times New Roman"/>
                <w:sz w:val="24"/>
                <w:szCs w:val="24"/>
              </w:rPr>
            </w:pPr>
            <w:r>
              <w:rPr>
                <w:rFonts w:ascii="Times New Roman" w:cs="Times New Roman" w:hAnsi="Times New Roman"/>
                <w:sz w:val="24"/>
                <w:szCs w:val="24"/>
              </w:rPr>
              <w:t>(</w:t>
            </w:r>
            <w:r>
              <w:rPr>
                <w:rFonts w:ascii="Times New Roman" w:cs="Times New Roman" w:hAnsi="Times New Roman"/>
                <w:sz w:val="24"/>
                <w:szCs w:val="24"/>
              </w:rPr>
              <w:t>үстеме</w:t>
            </w:r>
            <w:r>
              <w:rPr>
                <w:rFonts w:ascii="Times New Roman" w:cs="Times New Roman" w:hAnsi="Times New Roman"/>
                <w:sz w:val="24"/>
                <w:szCs w:val="24"/>
              </w:rPr>
              <w:t xml:space="preserve"> </w:t>
            </w:r>
            <w:r>
              <w:rPr>
                <w:rFonts w:ascii="Times New Roman" w:cs="Times New Roman" w:hAnsi="Times New Roman"/>
                <w:sz w:val="24"/>
                <w:szCs w:val="24"/>
              </w:rPr>
              <w:t>шығындар</w:t>
            </w:r>
            <w:r>
              <w:rPr>
                <w:rFonts w:ascii="Times New Roman" w:cs="Times New Roman" w:hAnsi="Times New Roman"/>
                <w:sz w:val="24"/>
                <w:szCs w:val="24"/>
              </w:rPr>
              <w:t xml:space="preserve">, </w:t>
            </w:r>
            <w:r>
              <w:rPr>
                <w:rFonts w:ascii="Times New Roman" w:cs="Times New Roman" w:hAnsi="Times New Roman"/>
                <w:sz w:val="24"/>
                <w:szCs w:val="24"/>
              </w:rPr>
              <w:t>жұмыс</w:t>
            </w:r>
            <w:r>
              <w:rPr>
                <w:rFonts w:ascii="Times New Roman" w:cs="Times New Roman" w:hAnsi="Times New Roman"/>
                <w:sz w:val="24"/>
                <w:szCs w:val="24"/>
              </w:rPr>
              <w:t xml:space="preserve"> </w:t>
            </w:r>
            <w:r>
              <w:rPr>
                <w:rFonts w:ascii="Times New Roman" w:cs="Times New Roman" w:hAnsi="Times New Roman"/>
                <w:sz w:val="24"/>
                <w:szCs w:val="24"/>
              </w:rPr>
              <w:t>өнімділігі</w:t>
            </w:r>
            <w:r>
              <w:rPr>
                <w:rFonts w:ascii="Times New Roman" w:cs="Times New Roman" w:hAnsi="Times New Roman"/>
                <w:sz w:val="24"/>
                <w:szCs w:val="24"/>
              </w:rPr>
              <w:t xml:space="preserve"> – </w:t>
            </w:r>
            <w:r>
              <w:rPr>
                <w:rFonts w:ascii="Times New Roman" w:cs="Times New Roman" w:hAnsi="Times New Roman"/>
                <w:sz w:val="24"/>
                <w:szCs w:val="24"/>
              </w:rPr>
              <w:t>бағалау</w:t>
            </w:r>
          </w:p>
          <w:p>
            <w:pPr>
              <w:pStyle w:val="style0"/>
              <w:jc w:val="center"/>
              <w:rPr>
                <w:rFonts w:ascii="Times New Roman" w:cs="Times New Roman" w:hAnsi="Times New Roman"/>
                <w:sz w:val="24"/>
                <w:szCs w:val="24"/>
              </w:rPr>
            </w:pPr>
            <w:r>
              <w:rPr>
                <w:rFonts w:ascii="Times New Roman" w:cs="Times New Roman" w:hAnsi="Times New Roman"/>
                <w:sz w:val="24"/>
                <w:szCs w:val="24"/>
              </w:rPr>
              <w:t>Лесное-Крупское 5 км</w:t>
            </w:r>
          </w:p>
          <w:p>
            <w:pPr>
              <w:pStyle w:val="style0"/>
              <w:jc w:val="center"/>
              <w:rPr>
                <w:rFonts w:ascii="Times New Roman" w:cs="Times New Roman" w:hAnsi="Times New Roman"/>
                <w:sz w:val="24"/>
                <w:szCs w:val="24"/>
              </w:rPr>
            </w:pPr>
            <w:r>
              <w:rPr>
                <w:rFonts w:ascii="Times New Roman" w:cs="Times New Roman" w:hAnsi="Times New Roman"/>
                <w:sz w:val="24"/>
                <w:szCs w:val="24"/>
              </w:rPr>
              <w:t>Лесное - Октябрьское 7 км</w:t>
            </w:r>
          </w:p>
          <w:p>
            <w:pPr>
              <w:pStyle w:val="style0"/>
              <w:jc w:val="center"/>
              <w:rPr>
                <w:rFonts w:ascii="Times New Roman" w:cs="Times New Roman" w:hAnsi="Times New Roman"/>
                <w:sz w:val="24"/>
                <w:szCs w:val="24"/>
              </w:rPr>
            </w:pPr>
            <w:r>
              <w:rPr>
                <w:rFonts w:ascii="Times New Roman" w:cs="Times New Roman" w:hAnsi="Times New Roman"/>
                <w:sz w:val="24"/>
                <w:szCs w:val="24"/>
              </w:rPr>
              <w:t xml:space="preserve">Раздельное </w:t>
            </w:r>
            <w:r>
              <w:rPr>
                <w:rFonts w:ascii="Times New Roman" w:cs="Times New Roman" w:hAnsi="Times New Roman"/>
                <w:sz w:val="24"/>
                <w:szCs w:val="24"/>
              </w:rPr>
              <w:t>ауылына</w:t>
            </w:r>
            <w:r>
              <w:rPr>
                <w:rFonts w:ascii="Times New Roman" w:cs="Times New Roman" w:hAnsi="Times New Roman"/>
                <w:sz w:val="24"/>
                <w:szCs w:val="24"/>
              </w:rPr>
              <w:t xml:space="preserve"> </w:t>
            </w:r>
            <w:r>
              <w:rPr>
                <w:rFonts w:ascii="Times New Roman" w:cs="Times New Roman" w:hAnsi="Times New Roman"/>
                <w:sz w:val="24"/>
                <w:szCs w:val="24"/>
              </w:rPr>
              <w:t>кіру</w:t>
            </w:r>
            <w:r>
              <w:rPr>
                <w:rFonts w:ascii="Times New Roman" w:cs="Times New Roman" w:hAnsi="Times New Roman"/>
                <w:sz w:val="24"/>
                <w:szCs w:val="24"/>
              </w:rPr>
              <w:t xml:space="preserve"> 2 км</w:t>
            </w:r>
          </w:p>
          <w:p>
            <w:pPr>
              <w:pStyle w:val="style0"/>
              <w:jc w:val="center"/>
              <w:rPr>
                <w:rFonts w:ascii="Times New Roman" w:cs="Times New Roman" w:hAnsi="Times New Roman"/>
                <w:sz w:val="24"/>
                <w:szCs w:val="24"/>
              </w:rPr>
            </w:pPr>
            <w:r>
              <w:rPr>
                <w:rFonts w:ascii="Times New Roman" w:cs="Times New Roman" w:hAnsi="Times New Roman"/>
                <w:sz w:val="24"/>
                <w:szCs w:val="24"/>
              </w:rPr>
              <w:t xml:space="preserve">Лесное </w:t>
            </w:r>
            <w:r>
              <w:rPr>
                <w:rFonts w:ascii="Times New Roman" w:cs="Times New Roman" w:hAnsi="Times New Roman"/>
                <w:sz w:val="24"/>
                <w:szCs w:val="24"/>
              </w:rPr>
              <w:t>көшесіндегі</w:t>
            </w:r>
            <w:r>
              <w:rPr>
                <w:rFonts w:ascii="Times New Roman" w:cs="Times New Roman" w:hAnsi="Times New Roman"/>
                <w:sz w:val="24"/>
                <w:szCs w:val="24"/>
              </w:rPr>
              <w:t xml:space="preserve"> </w:t>
            </w:r>
            <w:r>
              <w:rPr>
                <w:rFonts w:ascii="Times New Roman" w:cs="Times New Roman" w:hAnsi="Times New Roman"/>
                <w:sz w:val="24"/>
                <w:szCs w:val="24"/>
              </w:rPr>
              <w:t>жолдар</w:t>
            </w:r>
            <w:r>
              <w:rPr>
                <w:rFonts w:ascii="Times New Roman" w:cs="Times New Roman" w:hAnsi="Times New Roman"/>
                <w:sz w:val="24"/>
                <w:szCs w:val="24"/>
              </w:rPr>
              <w:t xml:space="preserve"> 7 км</w:t>
            </w:r>
          </w:p>
          <w:p>
            <w:pPr>
              <w:pStyle w:val="style0"/>
              <w:jc w:val="center"/>
              <w:rPr>
                <w:rFonts w:ascii="Times New Roman" w:cs="Times New Roman" w:hAnsi="Times New Roman"/>
                <w:sz w:val="24"/>
                <w:szCs w:val="24"/>
              </w:rPr>
            </w:pPr>
            <w:r>
              <w:rPr>
                <w:rFonts w:ascii="Times New Roman" w:cs="Times New Roman" w:hAnsi="Times New Roman"/>
                <w:sz w:val="24"/>
                <w:szCs w:val="24"/>
              </w:rPr>
              <w:t xml:space="preserve">Октябрьское </w:t>
            </w:r>
            <w:r>
              <w:rPr>
                <w:rFonts w:ascii="Times New Roman" w:cs="Times New Roman" w:hAnsi="Times New Roman"/>
                <w:sz w:val="24"/>
                <w:szCs w:val="24"/>
              </w:rPr>
              <w:t>көшелерімен</w:t>
            </w:r>
            <w:r>
              <w:rPr>
                <w:rFonts w:ascii="Times New Roman" w:cs="Times New Roman" w:hAnsi="Times New Roman"/>
                <w:sz w:val="24"/>
                <w:szCs w:val="24"/>
              </w:rPr>
              <w:t xml:space="preserve"> 2 км</w:t>
            </w:r>
          </w:p>
          <w:p>
            <w:pPr>
              <w:pStyle w:val="style0"/>
              <w:jc w:val="center"/>
              <w:rPr>
                <w:rFonts w:ascii="Times New Roman" w:cs="Times New Roman" w:hAnsi="Times New Roman"/>
                <w:sz w:val="24"/>
                <w:szCs w:val="24"/>
              </w:rPr>
            </w:pPr>
            <w:r>
              <w:rPr>
                <w:rFonts w:ascii="Times New Roman" w:cs="Times New Roman" w:hAnsi="Times New Roman"/>
                <w:sz w:val="24"/>
                <w:szCs w:val="24"/>
              </w:rPr>
              <w:t xml:space="preserve">Крупское </w:t>
            </w:r>
            <w:r>
              <w:rPr>
                <w:rFonts w:ascii="Times New Roman" w:cs="Times New Roman" w:hAnsi="Times New Roman"/>
                <w:sz w:val="24"/>
                <w:szCs w:val="24"/>
              </w:rPr>
              <w:t>көшесінің</w:t>
            </w:r>
            <w:r>
              <w:rPr>
                <w:rFonts w:ascii="Times New Roman" w:cs="Times New Roman" w:hAnsi="Times New Roman"/>
                <w:sz w:val="24"/>
                <w:szCs w:val="24"/>
              </w:rPr>
              <w:t xml:space="preserve"> </w:t>
            </w:r>
            <w:r>
              <w:rPr>
                <w:rFonts w:ascii="Times New Roman" w:cs="Times New Roman" w:hAnsi="Times New Roman"/>
                <w:sz w:val="24"/>
                <w:szCs w:val="24"/>
              </w:rPr>
              <w:t>жолдары</w:t>
            </w:r>
            <w:r>
              <w:rPr>
                <w:rFonts w:ascii="Times New Roman" w:cs="Times New Roman" w:hAnsi="Times New Roman"/>
                <w:sz w:val="24"/>
                <w:szCs w:val="24"/>
              </w:rPr>
              <w:t xml:space="preserve"> 3 км</w:t>
            </w:r>
          </w:p>
          <w:p>
            <w:pPr>
              <w:pStyle w:val="style0"/>
              <w:jc w:val="center"/>
              <w:rPr>
                <w:rFonts w:ascii="Times New Roman" w:cs="Times New Roman" w:hAnsi="Times New Roman"/>
                <w:sz w:val="24"/>
                <w:szCs w:val="24"/>
              </w:rPr>
            </w:pPr>
            <w:r>
              <w:rPr>
                <w:rFonts w:ascii="Times New Roman" w:cs="Times New Roman" w:hAnsi="Times New Roman"/>
                <w:sz w:val="24"/>
                <w:szCs w:val="24"/>
              </w:rPr>
              <w:t>Көше</w:t>
            </w:r>
            <w:r>
              <w:rPr>
                <w:rFonts w:ascii="Times New Roman" w:cs="Times New Roman" w:hAnsi="Times New Roman"/>
                <w:sz w:val="24"/>
                <w:szCs w:val="24"/>
              </w:rPr>
              <w:t xml:space="preserve"> </w:t>
            </w:r>
            <w:r>
              <w:rPr>
                <w:rFonts w:ascii="Times New Roman" w:cs="Times New Roman" w:hAnsi="Times New Roman"/>
                <w:sz w:val="24"/>
                <w:szCs w:val="24"/>
              </w:rPr>
              <w:t>жолдары</w:t>
            </w:r>
            <w:r>
              <w:rPr>
                <w:rFonts w:ascii="Times New Roman" w:cs="Times New Roman" w:hAnsi="Times New Roman"/>
                <w:sz w:val="24"/>
                <w:szCs w:val="24"/>
              </w:rPr>
              <w:t xml:space="preserve"> Раздельное 2 км</w:t>
            </w:r>
          </w:p>
          <w:p>
            <w:pPr>
              <w:pStyle w:val="style0"/>
              <w:jc w:val="center"/>
              <w:rPr>
                <w:rFonts w:ascii="Times New Roman" w:cs="Times New Roman" w:hAnsi="Times New Roman"/>
                <w:sz w:val="24"/>
                <w:szCs w:val="24"/>
              </w:rPr>
            </w:pPr>
            <w:r>
              <w:rPr>
                <w:rFonts w:ascii="Times New Roman" w:cs="Times New Roman" w:hAnsi="Times New Roman"/>
                <w:sz w:val="24"/>
                <w:szCs w:val="24"/>
              </w:rPr>
              <w:t>С.Лесное</w:t>
            </w:r>
            <w:r>
              <w:rPr>
                <w:rFonts w:ascii="Times New Roman" w:cs="Times New Roman" w:hAnsi="Times New Roman"/>
                <w:sz w:val="24"/>
                <w:szCs w:val="24"/>
              </w:rPr>
              <w:t xml:space="preserve"> - </w:t>
            </w:r>
            <w:r>
              <w:rPr>
                <w:rFonts w:ascii="Times New Roman" w:cs="Times New Roman" w:hAnsi="Times New Roman"/>
                <w:sz w:val="24"/>
                <w:szCs w:val="24"/>
              </w:rPr>
              <w:t>с.Кузнецовка</w:t>
            </w:r>
            <w:r>
              <w:rPr>
                <w:rFonts w:ascii="Times New Roman" w:cs="Times New Roman" w:hAnsi="Times New Roman"/>
                <w:sz w:val="24"/>
                <w:szCs w:val="24"/>
              </w:rPr>
              <w:t xml:space="preserve"> </w:t>
            </w:r>
            <w:r>
              <w:rPr>
                <w:rFonts w:ascii="Times New Roman" w:cs="Times New Roman" w:hAnsi="Times New Roman"/>
                <w:sz w:val="24"/>
                <w:szCs w:val="24"/>
              </w:rPr>
              <w:t>өткізу</w:t>
            </w:r>
            <w:r>
              <w:rPr>
                <w:rFonts w:ascii="Times New Roman" w:cs="Times New Roman" w:hAnsi="Times New Roman"/>
                <w:sz w:val="24"/>
                <w:szCs w:val="24"/>
              </w:rPr>
              <w:t xml:space="preserve"> </w:t>
            </w:r>
            <w:r>
              <w:rPr>
                <w:rFonts w:ascii="Times New Roman" w:cs="Times New Roman" w:hAnsi="Times New Roman"/>
                <w:sz w:val="24"/>
                <w:szCs w:val="24"/>
              </w:rPr>
              <w:t>пунктіне</w:t>
            </w:r>
            <w:r>
              <w:rPr>
                <w:rFonts w:ascii="Times New Roman" w:cs="Times New Roman" w:hAnsi="Times New Roman"/>
                <w:sz w:val="24"/>
                <w:szCs w:val="24"/>
              </w:rPr>
              <w:t xml:space="preserve"> кіру 6 км</w:t>
            </w:r>
          </w:p>
          <w:p>
            <w:pPr>
              <w:pStyle w:val="style0"/>
              <w:jc w:val="center"/>
              <w:rPr>
                <w:rFonts w:ascii="Times New Roman" w:cs="Times New Roman" w:hAnsi="Times New Roman"/>
                <w:sz w:val="24"/>
                <w:szCs w:val="24"/>
              </w:rPr>
            </w:pPr>
            <w:r>
              <w:rPr>
                <w:rFonts w:ascii="Times New Roman" w:cs="Times New Roman" w:hAnsi="Times New Roman"/>
                <w:sz w:val="24"/>
                <w:szCs w:val="24"/>
              </w:rPr>
              <w:t xml:space="preserve">(2 </w:t>
            </w:r>
            <w:r>
              <w:rPr>
                <w:rFonts w:ascii="Times New Roman" w:cs="Times New Roman" w:hAnsi="Times New Roman"/>
                <w:sz w:val="24"/>
                <w:szCs w:val="24"/>
              </w:rPr>
              <w:t>өту</w:t>
            </w:r>
            <w:r>
              <w:rPr>
                <w:rFonts w:ascii="Times New Roman" w:cs="Times New Roman" w:hAnsi="Times New Roman"/>
                <w:sz w:val="24"/>
                <w:szCs w:val="24"/>
              </w:rPr>
              <w:t>)</w:t>
            </w:r>
          </w:p>
          <w:p>
            <w:pPr>
              <w:pStyle w:val="style0"/>
              <w:jc w:val="center"/>
              <w:rPr>
                <w:rFonts w:ascii="Times New Roman" w:cs="Times New Roman" w:hAnsi="Times New Roman"/>
                <w:sz w:val="24"/>
                <w:szCs w:val="24"/>
              </w:rPr>
            </w:pPr>
          </w:p>
          <w:p>
            <w:pPr>
              <w:pStyle w:val="style0"/>
              <w:jc w:val="center"/>
              <w:rPr>
                <w:rFonts w:ascii="Times New Roman" w:cs="Times New Roman" w:hAnsi="Times New Roman"/>
                <w:sz w:val="24"/>
                <w:szCs w:val="24"/>
              </w:rPr>
            </w:pPr>
          </w:p>
        </w:tc>
      </w:tr>
    </w:tbl>
    <w:p>
      <w:pPr>
        <w:pStyle w:val="style179"/>
        <w:rPr>
          <w:rFonts w:ascii="Times New Roman" w:cs="Times New Roman" w:hAnsi="Times New Roman"/>
          <w:b/>
          <w:bCs/>
          <w:sz w:val="24"/>
          <w:szCs w:val="24"/>
        </w:rPr>
      </w:pPr>
    </w:p>
    <w:p>
      <w:pPr>
        <w:pStyle w:val="style179"/>
        <w:rPr>
          <w:rFonts w:ascii="Times New Roman" w:cs="Times New Roman" w:hAnsi="Times New Roman"/>
          <w:b/>
          <w:bCs/>
          <w:sz w:val="24"/>
          <w:szCs w:val="24"/>
          <w:lang w:val="kk-KZ"/>
        </w:rPr>
      </w:pPr>
      <w:r>
        <w:rPr>
          <w:rFonts w:ascii="Times New Roman" w:cs="Times New Roman" w:hAnsi="Times New Roman"/>
          <w:b/>
          <w:bCs/>
          <w:sz w:val="24"/>
          <w:szCs w:val="24"/>
          <w:lang w:val="kk-KZ"/>
        </w:rPr>
        <w:t>1. Жеткізуші жолдарды тазарту және тегістеу кезінде мынадай арнайы техниканы пайдалануға міндетті:</w:t>
      </w:r>
    </w:p>
    <w:p>
      <w:pPr>
        <w:pStyle w:val="style179"/>
        <w:rPr>
          <w:rFonts w:ascii="Times New Roman" w:cs="Times New Roman" w:hAnsi="Times New Roman"/>
          <w:b/>
          <w:bCs/>
          <w:sz w:val="24"/>
          <w:szCs w:val="24"/>
          <w:lang w:val="kk-KZ"/>
        </w:rPr>
      </w:pPr>
      <w:r>
        <w:rPr>
          <w:rFonts w:ascii="Times New Roman" w:cs="Times New Roman" w:hAnsi="Times New Roman"/>
          <w:b/>
          <w:bCs/>
          <w:sz w:val="24"/>
          <w:szCs w:val="24"/>
          <w:lang w:val="kk-KZ"/>
        </w:rPr>
        <w:t>- орташа моторлы грейдер</w:t>
      </w:r>
    </w:p>
    <w:p>
      <w:pPr>
        <w:pStyle w:val="style179"/>
        <w:rPr>
          <w:rFonts w:ascii="Times New Roman" w:cs="Times New Roman" w:hAnsi="Times New Roman"/>
          <w:b/>
          <w:bCs/>
          <w:sz w:val="24"/>
          <w:szCs w:val="24"/>
          <w:lang w:val="kk-KZ"/>
        </w:rPr>
      </w:pPr>
      <w:r>
        <w:rPr>
          <w:rFonts w:ascii="Times New Roman" w:cs="Times New Roman" w:hAnsi="Times New Roman"/>
          <w:b/>
          <w:bCs/>
          <w:sz w:val="24"/>
          <w:szCs w:val="24"/>
          <w:lang w:val="kk-KZ"/>
        </w:rPr>
        <w:t>- К-700 негізіндегі трактор</w:t>
      </w:r>
    </w:p>
    <w:p>
      <w:pPr>
        <w:pStyle w:val="style179"/>
        <w:rPr>
          <w:rFonts w:ascii="Times New Roman" w:cs="Times New Roman" w:hAnsi="Times New Roman"/>
          <w:b/>
          <w:bCs/>
          <w:sz w:val="24"/>
          <w:szCs w:val="24"/>
          <w:lang w:val="kk-KZ"/>
        </w:rPr>
      </w:pPr>
      <w:r>
        <w:rPr>
          <w:rFonts w:ascii="Times New Roman" w:cs="Times New Roman" w:hAnsi="Times New Roman"/>
          <w:b/>
          <w:bCs/>
          <w:sz w:val="24"/>
          <w:szCs w:val="24"/>
          <w:lang w:val="kk-KZ"/>
        </w:rPr>
        <w:t>- қажет болған жағдайда - нығыздауға арналған ролик (бөлек келісім бойынша).</w:t>
      </w:r>
    </w:p>
    <w:p>
      <w:pPr>
        <w:pStyle w:val="style179"/>
        <w:rPr>
          <w:rFonts w:ascii="Times New Roman" w:cs="Times New Roman" w:hAnsi="Times New Roman"/>
          <w:b/>
          <w:bCs/>
          <w:sz w:val="24"/>
          <w:szCs w:val="24"/>
          <w:lang w:val="kk-KZ"/>
        </w:rPr>
      </w:pPr>
      <w:r>
        <w:rPr>
          <w:rFonts w:ascii="Times New Roman" w:cs="Times New Roman" w:hAnsi="Times New Roman"/>
          <w:b/>
          <w:bCs/>
          <w:sz w:val="24"/>
          <w:szCs w:val="24"/>
          <w:lang w:val="kk-KZ"/>
        </w:rPr>
        <w:t>2. Жеткізуші осы Шарт бойынша қызметтерді көрсету шеңберінде жабдықты, материалдарды және жанар-жағармай материалдарын пайдалануға, сондай-ақ қажетті мамандармен қамтамасыз етуге міндеттенеді және Шарт бойынша міндеттемелерді орындау кезінде қауіпсіздік үшін толық жауапкершілікте болады.</w:t>
      </w:r>
    </w:p>
    <w:p>
      <w:pPr>
        <w:pStyle w:val="style179"/>
        <w:rPr>
          <w:rFonts w:ascii="Times New Roman" w:cs="Times New Roman" w:hAnsi="Times New Roman"/>
          <w:b/>
          <w:bCs/>
          <w:sz w:val="24"/>
          <w:szCs w:val="24"/>
          <w:lang w:val="kk-KZ"/>
        </w:rPr>
      </w:pPr>
      <w:r>
        <w:rPr>
          <w:rFonts w:ascii="Times New Roman" w:cs="Times New Roman" w:hAnsi="Times New Roman"/>
          <w:b/>
          <w:bCs/>
          <w:sz w:val="24"/>
          <w:szCs w:val="24"/>
          <w:lang w:val="kk-KZ"/>
        </w:rPr>
        <w:t>Условия оказания услуг</w:t>
      </w:r>
    </w:p>
    <w:p>
      <w:pPr>
        <w:pStyle w:val="style0"/>
        <w:rPr>
          <w:rFonts w:ascii="Times New Roman" w:cs="Times New Roman" w:hAnsi="Times New Roman"/>
          <w:sz w:val="24"/>
          <w:szCs w:val="24"/>
          <w:lang w:val="kk-KZ"/>
        </w:rPr>
      </w:pPr>
      <w:r>
        <w:rPr>
          <w:rFonts w:ascii="Times New Roman" w:cs="Times New Roman" w:hAnsi="Times New Roman"/>
          <w:sz w:val="24"/>
          <w:szCs w:val="24"/>
          <w:lang w:val="kk-KZ"/>
        </w:rPr>
        <w:t>Бағалау Тапсырыс берушінің өтініші бойынша жүргізіледі. Өтініш жазбаша (хат, факс) немесе ауызша (жұмыс, ұялы телефон, үй телефоны) болуы мүмкін. Тапсырыс беруші белгілеген жерлерде жолды (тас төселмеген) 25 см-ге ұлғайту (көтеру). Жолдың жүріс бөлігінің ені: 6 м (егер басқаша көрсетілмесе). Жолды механикалық жоспарлау және профильдеу. - Қолданыстағы жол төсемдерін (топырақ, қиыршық тас) бөлу және тегістеу- Суды төгу үшін жан-жағына қарай еңіс. - Шұңқырларды, ойықтарды және тегіс емес беттерді жою. - бөгде заттардан тазарту (тастар, бұталар – келісім бойынша). - Қажет болса, инертті материалды (қиыршық тас, қиыршық тас) бөлек қосыңыз. - разрядтаудан кейін рұқсат етілген тегіссіздік – 3 см артық емес. - Тегіс бойлық және көлденең профиль. - дренаждық беткейлерді сақтау және қалпына келтіру. - Біліктер немесе шайылған жерлер жоқ.</w:t>
      </w:r>
      <w:r>
        <w:rPr>
          <w:rFonts w:ascii="Times New Roman" w:cs="Times New Roman" w:hAnsi="Times New Roman"/>
          <w:sz w:val="24"/>
          <w:szCs w:val="24"/>
          <w:lang w:val="kk-KZ"/>
        </w:rPr>
        <w:t xml:space="preserve"> </w:t>
      </w:r>
      <w:r>
        <w:rPr>
          <w:rFonts w:ascii="Times New Roman" w:cs="Times New Roman" w:hAnsi="Times New Roman"/>
          <w:sz w:val="24"/>
          <w:szCs w:val="24"/>
          <w:lang w:val="kk-KZ"/>
        </w:rPr>
        <w:t>Жеткізуші өтінішті қабылдағаннан кейін бір сағаттан кешіктірмей Лесной ауылдық округінде жұмысқа кірісуге міндетті. Өтініште жеткізуші бағалау жұмысын бастау керек нақты уақытты көрсетуі мүмкін. Жұмыс қажет болған жағдайда жұмыс күндері, демалыс және мереке күндері, тәуліктің кез келген уақытында жүргізілуі керек.</w:t>
      </w:r>
      <w:r>
        <w:rPr>
          <w:rFonts w:ascii="Times New Roman" w:cs="Times New Roman" w:hAnsi="Times New Roman"/>
          <w:sz w:val="24"/>
          <w:szCs w:val="24"/>
          <w:lang w:val="kk-KZ"/>
        </w:rPr>
        <w:t xml:space="preserve"> </w:t>
      </w:r>
      <w:r>
        <w:rPr>
          <w:rFonts w:ascii="Times New Roman" w:cs="Times New Roman" w:hAnsi="Times New Roman"/>
          <w:sz w:val="24"/>
          <w:szCs w:val="24"/>
          <w:lang w:val="kk-KZ"/>
        </w:rPr>
        <w:t>Жеткізуші тапсырыс беруші белгілеген учаскеде арнайы жабдықты уақтылы жеткізуді, жабдықтың жұмысын бақылауды және сапасын қамтамасыз етуі керек. Тапсырыс беруші өтініште көрсетілген жол учаскесінде орындалған жұмыстардың сапасын тексереді. Жабдықты пайдаланудың басталу уақыты жабдық белгіленген жерге келген және келу және кету маршрут парағында күні, уақыты және Тұтынушы өкілінің қолы көрсетілген кезден бастап қарастырылады.</w:t>
      </w:r>
      <w:r>
        <w:rPr>
          <w:rFonts w:ascii="Times New Roman" w:cs="Times New Roman" w:hAnsi="Times New Roman"/>
          <w:sz w:val="24"/>
          <w:szCs w:val="24"/>
          <w:lang w:val="kk-KZ"/>
        </w:rPr>
        <w:t xml:space="preserve"> </w:t>
      </w:r>
      <w:r>
        <w:rPr>
          <w:rFonts w:ascii="Times New Roman" w:cs="Times New Roman" w:hAnsi="Times New Roman"/>
          <w:sz w:val="24"/>
          <w:szCs w:val="24"/>
          <w:lang w:val="kk-KZ"/>
        </w:rPr>
        <w:t xml:space="preserve">Төтенше жағдайларды болдырмау үшін Тапсырыс берушінің қар мен бұрқасын кезінде жолдарды тазарту және еріген суларды шайып тастау туралы өтініштеріне қатаң жауап беріңіз. </w:t>
      </w:r>
      <w:r>
        <w:rPr>
          <w:rFonts w:ascii="Times New Roman" w:cs="Times New Roman" w:hAnsi="Times New Roman"/>
          <w:sz w:val="24"/>
          <w:szCs w:val="24"/>
          <w:lang w:val="kk-KZ"/>
        </w:rPr>
        <w:t>Жабдықтың авариялық тоқтауы кезінде тоқтап қалулар есепке алынбайды. Қызметтер уақтылы көрсетiлмеген (немесе көрсетiлмеген) жағдайда тиiстi қызметтердi тарта отырып, оған әсер еткен күнi, уақыты және қызметтердi уақтылы көрсетпеудің дәлелдi себептерi көрсетiлетiн акт жасалады.</w:t>
      </w:r>
    </w:p>
    <w:p>
      <w:pPr>
        <w:pStyle w:val="style179"/>
        <w:ind w:left="1425"/>
        <w:rPr>
          <w:rFonts w:ascii="Times New Roman" w:cs="Times New Roman" w:hAnsi="Times New Roman"/>
          <w:b/>
          <w:bCs/>
          <w:sz w:val="24"/>
          <w:szCs w:val="24"/>
          <w:lang w:val="kk-KZ"/>
        </w:rPr>
      </w:pPr>
      <w:r>
        <w:rPr>
          <w:rFonts w:ascii="Times New Roman" w:cs="Times New Roman" w:hAnsi="Times New Roman"/>
          <w:b/>
          <w:bCs/>
          <w:sz w:val="24"/>
          <w:szCs w:val="24"/>
          <w:lang w:val="kk-KZ"/>
        </w:rPr>
        <w:t xml:space="preserve">Қызметке қойылатын талаптар </w:t>
      </w:r>
    </w:p>
    <w:p>
      <w:pPr>
        <w:pStyle w:val="style179"/>
        <w:ind w:left="1425"/>
        <w:rPr>
          <w:rFonts w:ascii="Times New Roman" w:cs="Times New Roman" w:hAnsi="Times New Roman"/>
          <w:sz w:val="24"/>
          <w:szCs w:val="24"/>
          <w:lang w:val="kk-KZ"/>
        </w:rPr>
      </w:pPr>
      <w:r>
        <w:rPr>
          <w:rFonts w:ascii="Times New Roman" w:cs="Times New Roman" w:hAnsi="Times New Roman"/>
          <w:b/>
          <w:bCs/>
          <w:sz w:val="24"/>
          <w:szCs w:val="24"/>
          <w:lang w:val="kk-KZ"/>
        </w:rPr>
        <w:t xml:space="preserve">Тегістеу механикалық жолмен, жол учаскелерінен қарды немесе топырақты тазалау арқылы жүзеге асырылады. Тазалау жолдың ортасынан иықтың шетіне дейін жүргізілуі керек. </w:t>
      </w:r>
      <w:r>
        <w:rPr>
          <w:rFonts w:ascii="Times New Roman" w:cs="Times New Roman" w:hAnsi="Times New Roman"/>
          <w:sz w:val="24"/>
          <w:szCs w:val="24"/>
          <w:lang w:val="kk-KZ"/>
        </w:rPr>
        <w:t xml:space="preserve">Тегістеу жұмыстарының көлемі қар мен жауын-шашын </w:t>
      </w:r>
      <w:r>
        <w:rPr>
          <w:rFonts w:ascii="Times New Roman" w:cs="Times New Roman" w:hAnsi="Times New Roman"/>
          <w:sz w:val="24"/>
          <w:szCs w:val="24"/>
          <w:lang w:val="kk-KZ"/>
        </w:rPr>
        <w:t>мөлшеріне, еріген суға, жол жағдайына байланысты. Егер Жеткізуші жеңіп алған сомадан асатын бағалауға қаражат жұмсаған болса, ауа-райына байланысты одан әрі тазалау Жеткізушінің есебінен жүргізіледі.</w:t>
      </w:r>
      <w:r>
        <w:rPr>
          <w:rFonts w:ascii="Times New Roman" w:cs="Times New Roman" w:hAnsi="Times New Roman"/>
          <w:sz w:val="24"/>
          <w:szCs w:val="24"/>
          <w:lang w:val="kk-KZ"/>
        </w:rPr>
        <w:t xml:space="preserve">    </w:t>
      </w:r>
    </w:p>
    <w:p>
      <w:pPr>
        <w:pStyle w:val="style179"/>
        <w:rPr>
          <w:rFonts w:ascii="Times New Roman" w:cs="Times New Roman" w:hAnsi="Times New Roman"/>
          <w:b/>
          <w:bCs/>
          <w:sz w:val="24"/>
          <w:szCs w:val="24"/>
          <w:lang w:val="kk-KZ"/>
        </w:rPr>
      </w:pPr>
      <w:r>
        <w:rPr>
          <w:rFonts w:ascii="Times New Roman" w:cs="Times New Roman" w:hAnsi="Times New Roman"/>
          <w:sz w:val="24"/>
          <w:szCs w:val="24"/>
          <w:lang w:val="kk-KZ"/>
        </w:rPr>
        <w:t>Жұмысты Жеткізуші Тапсырыс берушінің орналасқан жері бойынша жүргізеді: Павлодар облысы, Железин ауданы, Лесной ауылдық округі (Павлодар қаласынан шамамен 280 км қашықтықта)</w:t>
      </w:r>
    </w:p>
    <w:p>
      <w:pPr>
        <w:pStyle w:val="style179"/>
        <w:rPr>
          <w:rFonts w:ascii="Times New Roman" w:cs="Times New Roman" w:hAnsi="Times New Roman"/>
          <w:b/>
          <w:bCs/>
          <w:sz w:val="24"/>
          <w:szCs w:val="24"/>
          <w:lang w:val="kk-KZ"/>
        </w:rPr>
      </w:pPr>
    </w:p>
    <w:p>
      <w:pPr>
        <w:pStyle w:val="style179"/>
        <w:rPr>
          <w:rFonts w:ascii="Times New Roman" w:cs="Times New Roman" w:hAnsi="Times New Roman"/>
          <w:b/>
          <w:bCs/>
          <w:sz w:val="24"/>
          <w:szCs w:val="24"/>
          <w:lang w:val="kk-KZ"/>
        </w:rPr>
      </w:pPr>
    </w:p>
    <w:p>
      <w:pPr>
        <w:pStyle w:val="style179"/>
        <w:rPr>
          <w:rFonts w:ascii="Times New Roman" w:cs="Times New Roman" w:hAnsi="Times New Roman"/>
          <w:b/>
          <w:bCs/>
          <w:sz w:val="24"/>
          <w:szCs w:val="24"/>
          <w:lang w:val="kk-KZ"/>
        </w:rPr>
      </w:pPr>
    </w:p>
    <w:p>
      <w:pPr>
        <w:pStyle w:val="style179"/>
        <w:rPr>
          <w:rFonts w:ascii="Times New Roman" w:cs="Times New Roman" w:hAnsi="Times New Roman"/>
          <w:b/>
          <w:bCs/>
          <w:sz w:val="24"/>
          <w:szCs w:val="24"/>
          <w:lang w:val="kk-KZ"/>
        </w:rPr>
      </w:pPr>
    </w:p>
    <w:p>
      <w:pPr>
        <w:pStyle w:val="style179"/>
        <w:rPr>
          <w:rFonts w:ascii="Times New Roman" w:cs="Times New Roman" w:hAnsi="Times New Roman"/>
          <w:b/>
          <w:bCs/>
          <w:sz w:val="24"/>
          <w:szCs w:val="24"/>
          <w:lang w:val="kk-KZ"/>
        </w:rPr>
      </w:pPr>
    </w:p>
    <w:p>
      <w:pPr>
        <w:pStyle w:val="style179"/>
        <w:rPr>
          <w:rFonts w:ascii="Times New Roman" w:cs="Times New Roman" w:hAnsi="Times New Roman"/>
          <w:b/>
          <w:bCs/>
          <w:sz w:val="24"/>
          <w:szCs w:val="24"/>
          <w:lang w:val="kk-KZ"/>
        </w:rPr>
      </w:pPr>
    </w:p>
    <w:p>
      <w:pPr>
        <w:pStyle w:val="style179"/>
        <w:rPr>
          <w:rFonts w:ascii="Times New Roman" w:cs="Times New Roman" w:hAnsi="Times New Roman"/>
          <w:b/>
          <w:bCs/>
          <w:sz w:val="24"/>
          <w:szCs w:val="24"/>
          <w:lang w:val="kk-KZ"/>
        </w:rPr>
      </w:pPr>
    </w:p>
    <w:p>
      <w:pPr>
        <w:pStyle w:val="style179"/>
        <w:rPr>
          <w:rFonts w:ascii="Times New Roman" w:cs="Times New Roman" w:hAnsi="Times New Roman"/>
          <w:b/>
          <w:bCs/>
          <w:sz w:val="24"/>
          <w:szCs w:val="24"/>
          <w:lang w:val="kk-KZ"/>
        </w:rPr>
      </w:pPr>
    </w:p>
    <w:p>
      <w:pPr>
        <w:pStyle w:val="style179"/>
        <w:rPr>
          <w:rFonts w:ascii="Times New Roman" w:cs="Times New Roman" w:hAnsi="Times New Roman"/>
          <w:b/>
          <w:bCs/>
          <w:sz w:val="24"/>
          <w:szCs w:val="24"/>
          <w:lang w:val="kk-KZ"/>
        </w:rPr>
      </w:pPr>
    </w:p>
    <w:p>
      <w:pPr>
        <w:pStyle w:val="style179"/>
        <w:rPr>
          <w:rFonts w:ascii="Times New Roman" w:cs="Times New Roman" w:hAnsi="Times New Roman"/>
          <w:b/>
          <w:bCs/>
          <w:sz w:val="24"/>
          <w:szCs w:val="24"/>
          <w:lang w:val="kk-KZ"/>
        </w:rPr>
      </w:pPr>
    </w:p>
    <w:p>
      <w:pPr>
        <w:pStyle w:val="style179"/>
        <w:rPr>
          <w:rFonts w:ascii="Times New Roman" w:cs="Times New Roman" w:hAnsi="Times New Roman"/>
          <w:b/>
          <w:bCs/>
          <w:sz w:val="24"/>
          <w:szCs w:val="24"/>
          <w:lang w:val="kk-KZ"/>
        </w:rPr>
      </w:pPr>
    </w:p>
    <w:p>
      <w:pPr>
        <w:pStyle w:val="style179"/>
        <w:rPr>
          <w:rFonts w:ascii="Times New Roman" w:cs="Times New Roman" w:hAnsi="Times New Roman"/>
          <w:b/>
          <w:bCs/>
          <w:sz w:val="24"/>
          <w:szCs w:val="24"/>
          <w:lang w:val="kk-KZ"/>
        </w:rPr>
      </w:pPr>
    </w:p>
    <w:p>
      <w:pPr>
        <w:pStyle w:val="style179"/>
        <w:rPr>
          <w:rFonts w:ascii="Times New Roman" w:cs="Times New Roman" w:hAnsi="Times New Roman"/>
          <w:b/>
          <w:bCs/>
          <w:sz w:val="24"/>
          <w:szCs w:val="24"/>
          <w:lang w:val="kk-KZ"/>
        </w:rPr>
      </w:pPr>
    </w:p>
    <w:p>
      <w:pPr>
        <w:pStyle w:val="style179"/>
        <w:rPr>
          <w:rFonts w:ascii="Times New Roman" w:cs="Times New Roman" w:hAnsi="Times New Roman"/>
          <w:b/>
          <w:bCs/>
          <w:sz w:val="24"/>
          <w:szCs w:val="24"/>
          <w:lang w:val="kk-KZ"/>
        </w:rPr>
      </w:pPr>
    </w:p>
    <w:sectPr>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cc"/>
    <w:family w:val="roman"/>
    <w:pitch w:val="variable"/>
    <w:sig w:usb0="E0002EFF" w:usb1="C000785B" w:usb2="00000009" w:usb3="00000000" w:csb0="000001FF" w:csb1="00000000"/>
  </w:font>
  <w:font w:name="Courier New">
    <w:altName w:val="Courier New"/>
    <w:panose1 w:val="02070309020002020404"/>
    <w:charset w:val="cc"/>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cc"/>
    <w:family w:val="swiss"/>
    <w:pitch w:val="variable"/>
    <w:sig w:usb0="E4002EFF" w:usb1="C000247B" w:usb2="00000009" w:usb3="00000000" w:csb0="000001FF" w:csb1="00000000"/>
  </w:font>
  <w:font w:name="Calibri Light">
    <w:altName w:val="Calibri Light"/>
    <w:panose1 w:val="020f0302020002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F01CFDC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cs="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cs="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cs="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00000001"/>
    <w:multiLevelType w:val="hybridMultilevel"/>
    <w:tmpl w:val="499C6FA0"/>
    <w:lvl w:ilvl="0" w:tplc="C8AE466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0000002"/>
    <w:multiLevelType w:val="hybridMultilevel"/>
    <w:tmpl w:val="F370BC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0000003"/>
    <w:multiLevelType w:val="hybridMultilevel"/>
    <w:tmpl w:val="05840E90"/>
    <w:lvl w:ilvl="0" w:tplc="11600D64">
      <w:start w:val="1"/>
      <w:numFmt w:val="decimal"/>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num w:numId="1">
    <w:abstractNumId w:val="2"/>
  </w:num>
  <w:num w:numId="2">
    <w:abstractNumId w:val="0"/>
  </w:num>
  <w:num w:numId="3">
    <w:abstractNumId w:val="3"/>
  </w:num>
  <w:num w:numId="4">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2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kern w:val="2"/>
        <w:sz w:val="22"/>
        <w:szCs w:val="22"/>
        <w:lang w:val="ru-RU"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179">
    <w:name w:val="List Paragraph"/>
    <w:basedOn w:val="style0"/>
    <w:next w:val="style179"/>
    <w:qFormat/>
    <w:uiPriority w:val="34"/>
    <w:pPr>
      <w:ind w:left="720"/>
      <w:contextualSpacing/>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Words>1021</Words>
  <Pages>1</Pages>
  <Characters>6838</Characters>
  <Application>WPS Office</Application>
  <DocSecurity>0</DocSecurity>
  <Paragraphs>141</Paragraphs>
  <ScaleCrop>false</ScaleCrop>
  <LinksUpToDate>false</LinksUpToDate>
  <CharactersWithSpaces>7888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2023-11-01T13:09:00Z</dcterms:created>
  <dc:creator>Железинка Финансы</dc:creator>
  <lastModifiedBy>23021RAAEG</lastModifiedBy>
  <dcterms:modified xsi:type="dcterms:W3CDTF">2026-10-14T04:10:59Z</dcterms:modified>
  <revision>23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3ab8d6070b2c422b93e39cd7ff2f8429</vt:lpwstr>
  </property>
</Properties>
</file>