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2DCE" w:rsidRPr="00700E32" w:rsidRDefault="00A62DCE" w:rsidP="00700E32">
      <w:pPr>
        <w:spacing w:after="0" w:line="240" w:lineRule="auto"/>
        <w:ind w:left="-567"/>
        <w:jc w:val="center"/>
        <w:rPr>
          <w:rFonts w:ascii="Times New Roman" w:hAnsi="Times New Roman" w:cs="Times New Roman"/>
          <w:b/>
          <w:sz w:val="28"/>
          <w:szCs w:val="28"/>
          <w:lang w:val="en-US"/>
        </w:rPr>
      </w:pPr>
      <w:r w:rsidRPr="00700E32">
        <w:rPr>
          <w:rFonts w:ascii="Times New Roman" w:hAnsi="Times New Roman" w:cs="Times New Roman"/>
          <w:b/>
          <w:sz w:val="28"/>
          <w:szCs w:val="28"/>
        </w:rPr>
        <w:t>Техникалық сипаттама</w:t>
      </w:r>
      <w:r w:rsidR="000662CF" w:rsidRPr="00700E32">
        <w:rPr>
          <w:rFonts w:ascii="Times New Roman" w:hAnsi="Times New Roman" w:cs="Times New Roman"/>
          <w:b/>
          <w:sz w:val="28"/>
          <w:szCs w:val="28"/>
          <w:lang w:val="en-US"/>
        </w:rPr>
        <w:t xml:space="preserve"> </w:t>
      </w:r>
    </w:p>
    <w:tbl>
      <w:tblPr>
        <w:tblW w:w="100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2977"/>
        <w:gridCol w:w="5387"/>
      </w:tblGrid>
      <w:tr w:rsidR="00A62DCE" w:rsidRPr="00700E32" w:rsidTr="000662CF">
        <w:tc>
          <w:tcPr>
            <w:tcW w:w="4678" w:type="dxa"/>
            <w:gridSpan w:val="2"/>
          </w:tcPr>
          <w:p w:rsidR="00A62DCE" w:rsidRPr="00700E32" w:rsidRDefault="00A62DCE" w:rsidP="00700E32">
            <w:pPr>
              <w:tabs>
                <w:tab w:val="left" w:pos="709"/>
              </w:tabs>
              <w:spacing w:after="0" w:line="240" w:lineRule="auto"/>
              <w:jc w:val="both"/>
              <w:rPr>
                <w:rFonts w:ascii="Times New Roman" w:hAnsi="Times New Roman" w:cs="Times New Roman"/>
                <w:b/>
                <w:sz w:val="28"/>
                <w:szCs w:val="28"/>
              </w:rPr>
            </w:pPr>
            <w:r w:rsidRPr="00700E32">
              <w:rPr>
                <w:rFonts w:ascii="Times New Roman" w:hAnsi="Times New Roman" w:cs="Times New Roman"/>
                <w:b/>
                <w:sz w:val="28"/>
                <w:szCs w:val="28"/>
              </w:rPr>
              <w:t>Қызмет атауы::</w:t>
            </w:r>
          </w:p>
        </w:tc>
        <w:tc>
          <w:tcPr>
            <w:tcW w:w="5387" w:type="dxa"/>
          </w:tcPr>
          <w:p w:rsidR="00A62DCE" w:rsidRPr="00700E32" w:rsidRDefault="00A62DCE" w:rsidP="00700E32">
            <w:pPr>
              <w:tabs>
                <w:tab w:val="left" w:pos="709"/>
              </w:tabs>
              <w:spacing w:after="0" w:line="240" w:lineRule="auto"/>
              <w:jc w:val="both"/>
              <w:rPr>
                <w:rFonts w:ascii="Times New Roman" w:eastAsia="Times New Roman" w:hAnsi="Times New Roman" w:cs="Times New Roman"/>
                <w:sz w:val="28"/>
                <w:szCs w:val="28"/>
              </w:rPr>
            </w:pPr>
            <w:r w:rsidRPr="00700E32">
              <w:rPr>
                <w:rFonts w:ascii="Times New Roman" w:hAnsi="Times New Roman" w:cs="Times New Roman"/>
                <w:sz w:val="28"/>
                <w:szCs w:val="28"/>
              </w:rPr>
              <w:t>Оқыту қызметтері</w:t>
            </w:r>
          </w:p>
          <w:p w:rsidR="00A62DCE" w:rsidRPr="00700E32" w:rsidRDefault="00A62DCE" w:rsidP="00700E32">
            <w:pPr>
              <w:pStyle w:val="a8"/>
              <w:numPr>
                <w:ilvl w:val="0"/>
                <w:numId w:val="3"/>
              </w:numPr>
              <w:tabs>
                <w:tab w:val="left" w:pos="709"/>
              </w:tabs>
              <w:spacing w:after="0" w:line="240" w:lineRule="auto"/>
              <w:jc w:val="both"/>
              <w:rPr>
                <w:rFonts w:ascii="Times New Roman" w:eastAsia="Times New Roman" w:hAnsi="Times New Roman" w:cs="Times New Roman"/>
                <w:sz w:val="28"/>
                <w:szCs w:val="28"/>
              </w:rPr>
            </w:pPr>
            <w:r w:rsidRPr="00700E32">
              <w:rPr>
                <w:rFonts w:ascii="Times New Roman" w:eastAsia="Times New Roman" w:hAnsi="Times New Roman" w:cs="Times New Roman"/>
                <w:sz w:val="28"/>
                <w:szCs w:val="28"/>
              </w:rPr>
              <w:t>Медициналық ұйымның өтінімі бо</w:t>
            </w:r>
            <w:r w:rsidR="000662CF" w:rsidRPr="00700E32">
              <w:rPr>
                <w:rFonts w:ascii="Times New Roman" w:eastAsia="Times New Roman" w:hAnsi="Times New Roman" w:cs="Times New Roman"/>
                <w:sz w:val="28"/>
                <w:szCs w:val="28"/>
              </w:rPr>
              <w:t xml:space="preserve">йынша </w:t>
            </w:r>
            <w:r w:rsidRPr="00700E32">
              <w:rPr>
                <w:rFonts w:ascii="Times New Roman" w:eastAsia="Times New Roman" w:hAnsi="Times New Roman" w:cs="Times New Roman"/>
                <w:sz w:val="28"/>
                <w:szCs w:val="28"/>
              </w:rPr>
              <w:t>қызметкерлерді/персоналды оқыту бойынша қызметтер</w:t>
            </w:r>
          </w:p>
        </w:tc>
      </w:tr>
      <w:tr w:rsidR="00A62DCE" w:rsidRPr="00700E32" w:rsidTr="000662CF">
        <w:tc>
          <w:tcPr>
            <w:tcW w:w="4678" w:type="dxa"/>
            <w:gridSpan w:val="2"/>
          </w:tcPr>
          <w:p w:rsidR="00A62DCE" w:rsidRPr="00700E32" w:rsidRDefault="004731F4" w:rsidP="00700E32">
            <w:pPr>
              <w:tabs>
                <w:tab w:val="left" w:pos="709"/>
              </w:tabs>
              <w:spacing w:after="0" w:line="240" w:lineRule="auto"/>
              <w:jc w:val="both"/>
              <w:rPr>
                <w:rFonts w:ascii="Times New Roman" w:hAnsi="Times New Roman" w:cs="Times New Roman"/>
                <w:b/>
                <w:sz w:val="28"/>
                <w:szCs w:val="28"/>
                <w:lang w:val="kk-KZ"/>
              </w:rPr>
            </w:pPr>
            <w:r w:rsidRPr="00700E32">
              <w:rPr>
                <w:rFonts w:ascii="Times New Roman" w:hAnsi="Times New Roman"/>
                <w:b/>
                <w:sz w:val="28"/>
                <w:szCs w:val="28"/>
                <w:lang w:val="kk-KZ"/>
              </w:rPr>
              <w:t>Тақырып</w:t>
            </w:r>
            <w:r w:rsidR="00760CB3" w:rsidRPr="00700E32">
              <w:rPr>
                <w:rFonts w:ascii="Times New Roman" w:hAnsi="Times New Roman"/>
                <w:b/>
                <w:sz w:val="28"/>
                <w:szCs w:val="28"/>
                <w:lang w:val="kk-KZ"/>
              </w:rPr>
              <w:t>тарда</w:t>
            </w:r>
          </w:p>
        </w:tc>
        <w:tc>
          <w:tcPr>
            <w:tcW w:w="5387" w:type="dxa"/>
          </w:tcPr>
          <w:p w:rsidR="00A62DCE" w:rsidRPr="00700E32" w:rsidRDefault="000D57BF" w:rsidP="00700E32">
            <w:pPr>
              <w:pStyle w:val="a8"/>
              <w:numPr>
                <w:ilvl w:val="0"/>
                <w:numId w:val="8"/>
              </w:numPr>
              <w:tabs>
                <w:tab w:val="left" w:pos="709"/>
              </w:tabs>
              <w:spacing w:after="0" w:line="240" w:lineRule="auto"/>
              <w:rPr>
                <w:rFonts w:ascii="Times New Roman" w:hAnsi="Times New Roman" w:cs="Times New Roman"/>
                <w:sz w:val="28"/>
                <w:szCs w:val="28"/>
                <w:lang w:val="kk-KZ"/>
              </w:rPr>
            </w:pPr>
            <w:r w:rsidRPr="00700E32">
              <w:rPr>
                <w:rFonts w:ascii="Times New Roman" w:hAnsi="Times New Roman" w:cs="Times New Roman"/>
                <w:sz w:val="28"/>
                <w:szCs w:val="28"/>
                <w:lang w:val="kk-KZ"/>
              </w:rPr>
              <w:t>«</w:t>
            </w:r>
            <w:r w:rsidR="00183202" w:rsidRPr="00700E32">
              <w:rPr>
                <w:rFonts w:ascii="Times New Roman" w:hAnsi="Times New Roman" w:cs="Times New Roman"/>
                <w:sz w:val="28"/>
                <w:szCs w:val="28"/>
                <w:lang w:val="kk-KZ"/>
              </w:rPr>
              <w:t>Трансфузиялық терапияның қауіпсіздігін қамтамасыз ету. Қан компоненттерінің қорын басқару</w:t>
            </w:r>
            <w:r w:rsidR="00894EC3" w:rsidRPr="00700E32">
              <w:rPr>
                <w:rFonts w:ascii="Times New Roman" w:hAnsi="Times New Roman" w:cs="Times New Roman"/>
                <w:sz w:val="28"/>
                <w:szCs w:val="28"/>
                <w:lang w:val="kk-KZ"/>
              </w:rPr>
              <w:t>»</w:t>
            </w:r>
          </w:p>
        </w:tc>
      </w:tr>
      <w:tr w:rsidR="00A62DCE" w:rsidRPr="00700E32" w:rsidTr="000662CF">
        <w:trPr>
          <w:trHeight w:val="876"/>
        </w:trPr>
        <w:tc>
          <w:tcPr>
            <w:tcW w:w="1701" w:type="dxa"/>
            <w:vMerge w:val="restart"/>
            <w:tcBorders>
              <w:right w:val="single" w:sz="4" w:space="0" w:color="auto"/>
            </w:tcBorders>
          </w:tcPr>
          <w:p w:rsidR="00A62DCE" w:rsidRPr="00700E32" w:rsidRDefault="00A62DCE" w:rsidP="00700E32">
            <w:pPr>
              <w:tabs>
                <w:tab w:val="left" w:pos="709"/>
              </w:tabs>
              <w:spacing w:after="0" w:line="240" w:lineRule="auto"/>
              <w:jc w:val="both"/>
              <w:rPr>
                <w:rFonts w:ascii="Times New Roman" w:hAnsi="Times New Roman" w:cs="Times New Roman"/>
                <w:b/>
                <w:sz w:val="28"/>
                <w:szCs w:val="28"/>
                <w:lang w:val="kk-KZ"/>
              </w:rPr>
            </w:pPr>
            <w:r w:rsidRPr="00700E32">
              <w:rPr>
                <w:rFonts w:ascii="Times New Roman" w:hAnsi="Times New Roman" w:cs="Times New Roman"/>
                <w:b/>
                <w:sz w:val="28"/>
                <w:szCs w:val="28"/>
                <w:lang w:val="kk-KZ"/>
              </w:rPr>
              <w:t>Қосымша сипаттама:</w:t>
            </w:r>
          </w:p>
        </w:tc>
        <w:tc>
          <w:tcPr>
            <w:tcW w:w="2977" w:type="dxa"/>
            <w:tcBorders>
              <w:left w:val="single" w:sz="4" w:space="0" w:color="auto"/>
              <w:bottom w:val="single" w:sz="4" w:space="0" w:color="auto"/>
            </w:tcBorders>
          </w:tcPr>
          <w:p w:rsidR="00A62DCE" w:rsidRPr="00700E32" w:rsidRDefault="000662CF" w:rsidP="00700E32">
            <w:pPr>
              <w:tabs>
                <w:tab w:val="left" w:pos="709"/>
              </w:tabs>
              <w:spacing w:after="0" w:line="240" w:lineRule="auto"/>
              <w:jc w:val="both"/>
              <w:rPr>
                <w:rFonts w:ascii="Times New Roman" w:hAnsi="Times New Roman" w:cs="Times New Roman"/>
                <w:b/>
                <w:sz w:val="28"/>
                <w:szCs w:val="28"/>
                <w:lang w:val="kk-KZ"/>
              </w:rPr>
            </w:pPr>
            <w:r w:rsidRPr="00700E32">
              <w:rPr>
                <w:rFonts w:ascii="Times New Roman" w:eastAsia="Calibri" w:hAnsi="Times New Roman" w:cs="Times New Roman"/>
                <w:b/>
                <w:sz w:val="28"/>
                <w:szCs w:val="28"/>
                <w:lang w:val="kk-KZ"/>
              </w:rPr>
              <w:t>Ж</w:t>
            </w:r>
            <w:r w:rsidR="00A62DCE" w:rsidRPr="00700E32">
              <w:rPr>
                <w:rFonts w:ascii="Times New Roman" w:eastAsia="Calibri" w:hAnsi="Times New Roman" w:cs="Times New Roman"/>
                <w:b/>
                <w:sz w:val="28"/>
                <w:szCs w:val="28"/>
                <w:lang w:val="kk-KZ"/>
              </w:rPr>
              <w:t>оғары медициналық білімі бар мамандар үшін</w:t>
            </w:r>
            <w:r w:rsidRPr="00700E32">
              <w:rPr>
                <w:rFonts w:ascii="Times New Roman" w:eastAsia="Calibri" w:hAnsi="Times New Roman" w:cs="Times New Roman"/>
                <w:b/>
                <w:sz w:val="28"/>
                <w:szCs w:val="28"/>
                <w:lang w:val="kk-KZ"/>
              </w:rPr>
              <w:t xml:space="preserve"> өтетін мамандығы </w:t>
            </w:r>
          </w:p>
        </w:tc>
        <w:tc>
          <w:tcPr>
            <w:tcW w:w="5387" w:type="dxa"/>
            <w:tcBorders>
              <w:bottom w:val="single" w:sz="4" w:space="0" w:color="auto"/>
            </w:tcBorders>
          </w:tcPr>
          <w:p w:rsidR="00A62DCE" w:rsidRPr="00700E32" w:rsidRDefault="00A62DCE" w:rsidP="00700E32">
            <w:pPr>
              <w:spacing w:after="0" w:line="240" w:lineRule="auto"/>
              <w:rPr>
                <w:rFonts w:ascii="Times New Roman" w:eastAsia="Calibri" w:hAnsi="Times New Roman" w:cs="Times New Roman"/>
                <w:sz w:val="28"/>
                <w:szCs w:val="28"/>
                <w:lang w:val="kk-KZ"/>
              </w:rPr>
            </w:pPr>
          </w:p>
          <w:p w:rsidR="00A62DCE" w:rsidRPr="00700E32" w:rsidRDefault="00A62DCE" w:rsidP="00700E32">
            <w:pPr>
              <w:spacing w:after="0" w:line="240" w:lineRule="auto"/>
              <w:rPr>
                <w:rFonts w:ascii="Times New Roman" w:hAnsi="Times New Roman"/>
                <w:sz w:val="28"/>
                <w:szCs w:val="28"/>
                <w:lang w:val="kk-KZ"/>
              </w:rPr>
            </w:pPr>
            <w:r w:rsidRPr="00700E32">
              <w:rPr>
                <w:rFonts w:ascii="Times New Roman" w:eastAsia="Calibri" w:hAnsi="Times New Roman" w:cs="Times New Roman"/>
                <w:sz w:val="28"/>
                <w:szCs w:val="28"/>
                <w:lang w:val="kk-KZ"/>
              </w:rPr>
              <w:t>«Трансфузиология»</w:t>
            </w:r>
          </w:p>
        </w:tc>
      </w:tr>
      <w:tr w:rsidR="00A62DCE" w:rsidRPr="00700E32" w:rsidTr="000662CF">
        <w:trPr>
          <w:trHeight w:val="264"/>
        </w:trPr>
        <w:tc>
          <w:tcPr>
            <w:tcW w:w="1701" w:type="dxa"/>
            <w:vMerge/>
            <w:tcBorders>
              <w:right w:val="single" w:sz="4" w:space="0" w:color="auto"/>
            </w:tcBorders>
          </w:tcPr>
          <w:p w:rsidR="00A62DCE" w:rsidRPr="00700E32" w:rsidRDefault="00A62DCE" w:rsidP="00700E32">
            <w:pPr>
              <w:tabs>
                <w:tab w:val="left" w:pos="709"/>
              </w:tabs>
              <w:spacing w:after="0" w:line="240" w:lineRule="auto"/>
              <w:jc w:val="both"/>
              <w:rPr>
                <w:rFonts w:ascii="Times New Roman" w:hAnsi="Times New Roman" w:cs="Times New Roman"/>
                <w:sz w:val="28"/>
                <w:szCs w:val="28"/>
                <w:lang w:val="kk-KZ"/>
              </w:rPr>
            </w:pPr>
          </w:p>
        </w:tc>
        <w:tc>
          <w:tcPr>
            <w:tcW w:w="2977" w:type="dxa"/>
            <w:tcBorders>
              <w:top w:val="single" w:sz="4" w:space="0" w:color="auto"/>
              <w:left w:val="single" w:sz="4" w:space="0" w:color="auto"/>
              <w:bottom w:val="single" w:sz="4" w:space="0" w:color="auto"/>
            </w:tcBorders>
          </w:tcPr>
          <w:p w:rsidR="00A62DCE" w:rsidRPr="00700E32" w:rsidRDefault="000662CF" w:rsidP="00700E32">
            <w:pPr>
              <w:tabs>
                <w:tab w:val="left" w:pos="709"/>
              </w:tabs>
              <w:spacing w:after="0" w:line="240" w:lineRule="auto"/>
              <w:jc w:val="both"/>
              <w:rPr>
                <w:rFonts w:ascii="Times New Roman" w:hAnsi="Times New Roman" w:cs="Times New Roman"/>
                <w:b/>
                <w:sz w:val="28"/>
                <w:szCs w:val="28"/>
                <w:lang w:val="kk-KZ"/>
              </w:rPr>
            </w:pPr>
            <w:r w:rsidRPr="00700E32">
              <w:rPr>
                <w:rFonts w:ascii="Times New Roman" w:eastAsia="Calibri" w:hAnsi="Times New Roman" w:cs="Times New Roman"/>
                <w:b/>
                <w:sz w:val="28"/>
                <w:szCs w:val="28"/>
                <w:lang w:val="kk-KZ"/>
              </w:rPr>
              <w:t>Оқыту түрі</w:t>
            </w:r>
          </w:p>
        </w:tc>
        <w:tc>
          <w:tcPr>
            <w:tcW w:w="5387" w:type="dxa"/>
            <w:tcBorders>
              <w:top w:val="single" w:sz="4" w:space="0" w:color="auto"/>
              <w:bottom w:val="single" w:sz="4" w:space="0" w:color="auto"/>
            </w:tcBorders>
          </w:tcPr>
          <w:p w:rsidR="00A62DCE" w:rsidRPr="00700E32" w:rsidRDefault="000662CF" w:rsidP="00700E32">
            <w:pPr>
              <w:spacing w:after="0" w:line="240" w:lineRule="auto"/>
              <w:rPr>
                <w:rFonts w:ascii="Times New Roman" w:eastAsia="Calibri" w:hAnsi="Times New Roman" w:cs="Times New Roman"/>
                <w:sz w:val="28"/>
                <w:szCs w:val="28"/>
                <w:lang w:val="kk-KZ"/>
              </w:rPr>
            </w:pPr>
            <w:r w:rsidRPr="00700E32">
              <w:rPr>
                <w:rFonts w:ascii="Times New Roman" w:eastAsia="Calibri" w:hAnsi="Times New Roman" w:cs="Times New Roman"/>
                <w:sz w:val="28"/>
                <w:szCs w:val="28"/>
                <w:lang w:val="kk-KZ"/>
              </w:rPr>
              <w:t xml:space="preserve">Біліктілікті </w:t>
            </w:r>
            <w:r w:rsidRPr="00700E32">
              <w:rPr>
                <w:rFonts w:ascii="Times New Roman" w:eastAsia="Calibri" w:hAnsi="Times New Roman" w:cs="Times New Roman"/>
                <w:sz w:val="28"/>
                <w:szCs w:val="28"/>
              </w:rPr>
              <w:t>арттыру, Қашықтықтан</w:t>
            </w:r>
          </w:p>
          <w:p w:rsidR="000662CF" w:rsidRPr="00700E32" w:rsidRDefault="000662CF" w:rsidP="00700E32">
            <w:pPr>
              <w:spacing w:after="0" w:line="240" w:lineRule="auto"/>
              <w:rPr>
                <w:rFonts w:ascii="Times New Roman" w:eastAsia="Calibri" w:hAnsi="Times New Roman" w:cs="Times New Roman"/>
                <w:sz w:val="28"/>
                <w:szCs w:val="28"/>
                <w:lang w:val="kk-KZ"/>
              </w:rPr>
            </w:pPr>
          </w:p>
        </w:tc>
      </w:tr>
      <w:tr w:rsidR="00A62DCE" w:rsidRPr="00700E32" w:rsidTr="000662CF">
        <w:trPr>
          <w:trHeight w:val="233"/>
        </w:trPr>
        <w:tc>
          <w:tcPr>
            <w:tcW w:w="1701" w:type="dxa"/>
            <w:vMerge/>
            <w:tcBorders>
              <w:right w:val="single" w:sz="4" w:space="0" w:color="auto"/>
            </w:tcBorders>
          </w:tcPr>
          <w:p w:rsidR="00A62DCE" w:rsidRPr="00700E32" w:rsidRDefault="00A62DCE" w:rsidP="00700E32">
            <w:pPr>
              <w:tabs>
                <w:tab w:val="left" w:pos="709"/>
              </w:tabs>
              <w:spacing w:after="0" w:line="240" w:lineRule="auto"/>
              <w:jc w:val="both"/>
              <w:rPr>
                <w:rFonts w:ascii="Times New Roman" w:hAnsi="Times New Roman" w:cs="Times New Roman"/>
                <w:sz w:val="28"/>
                <w:szCs w:val="28"/>
              </w:rPr>
            </w:pPr>
          </w:p>
        </w:tc>
        <w:tc>
          <w:tcPr>
            <w:tcW w:w="2977" w:type="dxa"/>
            <w:tcBorders>
              <w:top w:val="single" w:sz="4" w:space="0" w:color="auto"/>
              <w:left w:val="single" w:sz="4" w:space="0" w:color="auto"/>
              <w:bottom w:val="single" w:sz="4" w:space="0" w:color="auto"/>
            </w:tcBorders>
          </w:tcPr>
          <w:p w:rsidR="00A62DCE" w:rsidRPr="00700E32" w:rsidRDefault="000662CF" w:rsidP="00700E32">
            <w:pPr>
              <w:shd w:val="clear" w:color="auto" w:fill="FFFFFF"/>
              <w:spacing w:after="0" w:line="240" w:lineRule="auto"/>
              <w:rPr>
                <w:rFonts w:ascii="Times New Roman" w:hAnsi="Times New Roman"/>
                <w:b/>
                <w:sz w:val="28"/>
                <w:szCs w:val="28"/>
              </w:rPr>
            </w:pPr>
            <w:r w:rsidRPr="00700E32">
              <w:rPr>
                <w:rFonts w:ascii="Times New Roman" w:eastAsia="Calibri" w:hAnsi="Times New Roman" w:cs="Times New Roman"/>
                <w:b/>
                <w:sz w:val="28"/>
                <w:szCs w:val="28"/>
                <w:lang w:val="kk-KZ"/>
              </w:rPr>
              <w:t>Сағат</w:t>
            </w:r>
            <w:r w:rsidR="00A62DCE" w:rsidRPr="00700E32">
              <w:rPr>
                <w:rFonts w:ascii="Times New Roman" w:eastAsia="Calibri" w:hAnsi="Times New Roman" w:cs="Times New Roman"/>
                <w:b/>
                <w:sz w:val="28"/>
                <w:szCs w:val="28"/>
              </w:rPr>
              <w:t xml:space="preserve">/кредит </w:t>
            </w:r>
          </w:p>
        </w:tc>
        <w:tc>
          <w:tcPr>
            <w:tcW w:w="5387" w:type="dxa"/>
            <w:tcBorders>
              <w:top w:val="single" w:sz="4" w:space="0" w:color="auto"/>
              <w:bottom w:val="single" w:sz="4" w:space="0" w:color="auto"/>
            </w:tcBorders>
          </w:tcPr>
          <w:p w:rsidR="00A62DCE" w:rsidRPr="00700E32" w:rsidRDefault="00A62DCE" w:rsidP="00700E32">
            <w:pPr>
              <w:spacing w:after="0" w:line="240" w:lineRule="auto"/>
              <w:rPr>
                <w:rFonts w:ascii="Times New Roman" w:hAnsi="Times New Roman"/>
                <w:sz w:val="28"/>
                <w:szCs w:val="28"/>
                <w:lang w:val="kk-KZ"/>
              </w:rPr>
            </w:pPr>
            <w:r w:rsidRPr="00700E32">
              <w:rPr>
                <w:rFonts w:ascii="Times New Roman" w:eastAsia="Calibri" w:hAnsi="Times New Roman" w:cs="Times New Roman"/>
                <w:sz w:val="28"/>
                <w:szCs w:val="28"/>
              </w:rPr>
              <w:t>60/2</w:t>
            </w:r>
          </w:p>
        </w:tc>
      </w:tr>
      <w:tr w:rsidR="00A62DCE" w:rsidRPr="00700E32" w:rsidTr="000662CF">
        <w:trPr>
          <w:trHeight w:val="322"/>
        </w:trPr>
        <w:tc>
          <w:tcPr>
            <w:tcW w:w="1701" w:type="dxa"/>
            <w:vMerge/>
            <w:tcBorders>
              <w:right w:val="single" w:sz="4" w:space="0" w:color="auto"/>
            </w:tcBorders>
          </w:tcPr>
          <w:p w:rsidR="00A62DCE" w:rsidRPr="00700E32" w:rsidRDefault="00A62DCE" w:rsidP="00700E32">
            <w:pPr>
              <w:tabs>
                <w:tab w:val="left" w:pos="709"/>
              </w:tabs>
              <w:spacing w:after="0" w:line="240" w:lineRule="auto"/>
              <w:jc w:val="both"/>
              <w:rPr>
                <w:rFonts w:ascii="Times New Roman" w:hAnsi="Times New Roman" w:cs="Times New Roman"/>
                <w:sz w:val="28"/>
                <w:szCs w:val="28"/>
              </w:rPr>
            </w:pPr>
          </w:p>
        </w:tc>
        <w:tc>
          <w:tcPr>
            <w:tcW w:w="2977" w:type="dxa"/>
            <w:tcBorders>
              <w:top w:val="single" w:sz="4" w:space="0" w:color="auto"/>
              <w:left w:val="single" w:sz="4" w:space="0" w:color="auto"/>
            </w:tcBorders>
          </w:tcPr>
          <w:p w:rsidR="00A62DCE" w:rsidRPr="00700E32" w:rsidRDefault="000662CF" w:rsidP="00700E32">
            <w:pPr>
              <w:tabs>
                <w:tab w:val="left" w:pos="709"/>
              </w:tabs>
              <w:spacing w:after="0" w:line="240" w:lineRule="auto"/>
              <w:jc w:val="both"/>
              <w:rPr>
                <w:rFonts w:ascii="Times New Roman" w:hAnsi="Times New Roman"/>
                <w:b/>
                <w:sz w:val="28"/>
                <w:szCs w:val="28"/>
              </w:rPr>
            </w:pPr>
            <w:r w:rsidRPr="00700E32">
              <w:rPr>
                <w:rFonts w:ascii="Times New Roman" w:hAnsi="Times New Roman" w:cs="Times New Roman"/>
                <w:b/>
                <w:sz w:val="28"/>
                <w:szCs w:val="28"/>
                <w:lang w:val="kk-KZ"/>
              </w:rPr>
              <w:t>Білім алушылар саны</w:t>
            </w:r>
          </w:p>
        </w:tc>
        <w:tc>
          <w:tcPr>
            <w:tcW w:w="5387" w:type="dxa"/>
            <w:tcBorders>
              <w:top w:val="single" w:sz="4" w:space="0" w:color="auto"/>
            </w:tcBorders>
          </w:tcPr>
          <w:p w:rsidR="00700E32" w:rsidRPr="00AB2A15" w:rsidRDefault="00700E32" w:rsidP="00700E32">
            <w:pPr>
              <w:spacing w:after="0"/>
              <w:rPr>
                <w:rFonts w:ascii="Times New Roman" w:hAnsi="Times New Roman" w:cs="Times New Roman"/>
                <w:sz w:val="28"/>
                <w:szCs w:val="28"/>
              </w:rPr>
            </w:pPr>
            <w:r w:rsidRPr="00700E32">
              <w:rPr>
                <w:rFonts w:ascii="Times New Roman" w:hAnsi="Times New Roman" w:cs="Times New Roman"/>
                <w:sz w:val="28"/>
                <w:szCs w:val="28"/>
              </w:rPr>
              <w:t xml:space="preserve">1 </w:t>
            </w:r>
            <w:r w:rsidR="00AB2A15">
              <w:rPr>
                <w:rFonts w:ascii="Times New Roman" w:hAnsi="Times New Roman" w:cs="Times New Roman"/>
                <w:sz w:val="28"/>
                <w:szCs w:val="28"/>
              </w:rPr>
              <w:t>Алипова Нуркия</w:t>
            </w:r>
          </w:p>
          <w:p w:rsidR="00A62DCE" w:rsidRPr="00700E32" w:rsidRDefault="00700E32" w:rsidP="00AB2A15">
            <w:pPr>
              <w:spacing w:after="0"/>
              <w:rPr>
                <w:rFonts w:ascii="Times New Roman" w:hAnsi="Times New Roman" w:cs="Times New Roman"/>
                <w:sz w:val="28"/>
                <w:szCs w:val="28"/>
              </w:rPr>
            </w:pPr>
            <w:r w:rsidRPr="00700E32">
              <w:rPr>
                <w:rFonts w:ascii="Times New Roman" w:hAnsi="Times New Roman" w:cs="Times New Roman"/>
                <w:sz w:val="28"/>
                <w:szCs w:val="28"/>
              </w:rPr>
              <w:t xml:space="preserve">2 </w:t>
            </w:r>
            <w:r w:rsidR="00AB2A15">
              <w:rPr>
                <w:rFonts w:ascii="Times New Roman" w:hAnsi="Times New Roman" w:cs="Times New Roman"/>
                <w:sz w:val="28"/>
                <w:szCs w:val="28"/>
              </w:rPr>
              <w:t>Дастанов Батырхан</w:t>
            </w:r>
            <w:bookmarkStart w:id="0" w:name="_GoBack"/>
            <w:bookmarkEnd w:id="0"/>
          </w:p>
        </w:tc>
      </w:tr>
      <w:tr w:rsidR="00A62DCE" w:rsidRPr="00700E32" w:rsidTr="000662CF">
        <w:trPr>
          <w:trHeight w:val="1102"/>
        </w:trPr>
        <w:tc>
          <w:tcPr>
            <w:tcW w:w="1701" w:type="dxa"/>
            <w:vMerge/>
            <w:tcBorders>
              <w:right w:val="single" w:sz="4" w:space="0" w:color="auto"/>
            </w:tcBorders>
          </w:tcPr>
          <w:p w:rsidR="00A62DCE" w:rsidRPr="00700E32" w:rsidRDefault="00A62DCE" w:rsidP="00700E32">
            <w:pPr>
              <w:tabs>
                <w:tab w:val="left" w:pos="709"/>
              </w:tabs>
              <w:spacing w:after="0" w:line="240" w:lineRule="auto"/>
              <w:jc w:val="both"/>
              <w:rPr>
                <w:rFonts w:ascii="Times New Roman" w:hAnsi="Times New Roman" w:cs="Times New Roman"/>
                <w:sz w:val="28"/>
                <w:szCs w:val="28"/>
              </w:rPr>
            </w:pPr>
          </w:p>
        </w:tc>
        <w:tc>
          <w:tcPr>
            <w:tcW w:w="2977" w:type="dxa"/>
            <w:tcBorders>
              <w:top w:val="single" w:sz="4" w:space="0" w:color="auto"/>
              <w:left w:val="single" w:sz="4" w:space="0" w:color="auto"/>
            </w:tcBorders>
          </w:tcPr>
          <w:p w:rsidR="00A62DCE" w:rsidRPr="00700E32" w:rsidRDefault="000662CF" w:rsidP="00700E32">
            <w:pPr>
              <w:tabs>
                <w:tab w:val="left" w:pos="709"/>
              </w:tabs>
              <w:spacing w:after="0" w:line="240" w:lineRule="auto"/>
              <w:jc w:val="both"/>
              <w:rPr>
                <w:rFonts w:ascii="Times New Roman" w:hAnsi="Times New Roman"/>
                <w:b/>
                <w:sz w:val="28"/>
                <w:szCs w:val="28"/>
              </w:rPr>
            </w:pPr>
            <w:r w:rsidRPr="00700E32">
              <w:rPr>
                <w:rFonts w:ascii="Times New Roman" w:hAnsi="Times New Roman" w:cs="Times New Roman"/>
                <w:b/>
                <w:sz w:val="28"/>
                <w:szCs w:val="28"/>
                <w:lang w:val="kk-KZ"/>
              </w:rPr>
              <w:t xml:space="preserve">Сомасы </w:t>
            </w:r>
          </w:p>
        </w:tc>
        <w:tc>
          <w:tcPr>
            <w:tcW w:w="5387" w:type="dxa"/>
            <w:tcBorders>
              <w:top w:val="single" w:sz="4" w:space="0" w:color="auto"/>
            </w:tcBorders>
          </w:tcPr>
          <w:p w:rsidR="000662CF" w:rsidRPr="00700E32" w:rsidRDefault="009B541E" w:rsidP="00700E32">
            <w:pPr>
              <w:spacing w:after="0"/>
              <w:rPr>
                <w:rFonts w:ascii="Times New Roman" w:hAnsi="Times New Roman" w:cs="Times New Roman"/>
                <w:sz w:val="28"/>
                <w:szCs w:val="28"/>
                <w:lang w:val="kk-KZ"/>
              </w:rPr>
            </w:pPr>
            <w:r w:rsidRPr="00700E32">
              <w:rPr>
                <w:rFonts w:ascii="Times New Roman" w:hAnsi="Times New Roman" w:cs="Times New Roman"/>
                <w:sz w:val="28"/>
                <w:szCs w:val="28"/>
                <w:lang w:val="kk-KZ"/>
              </w:rPr>
              <w:t>Бір адамға шы</w:t>
            </w:r>
            <w:r w:rsidR="000662CF" w:rsidRPr="00700E32">
              <w:rPr>
                <w:rFonts w:ascii="Times New Roman" w:hAnsi="Times New Roman" w:cs="Times New Roman"/>
                <w:sz w:val="28"/>
                <w:szCs w:val="28"/>
                <w:lang w:val="kk-KZ"/>
              </w:rPr>
              <w:t xml:space="preserve">ққандағы сома: </w:t>
            </w:r>
          </w:p>
          <w:p w:rsidR="007C0A08" w:rsidRDefault="007C0A08" w:rsidP="00700E32">
            <w:pPr>
              <w:spacing w:after="0"/>
              <w:rPr>
                <w:rFonts w:ascii="Times New Roman" w:hAnsi="Times New Roman" w:cs="Times New Roman"/>
                <w:b/>
                <w:sz w:val="26"/>
                <w:szCs w:val="26"/>
                <w:lang w:val="kk-KZ"/>
              </w:rPr>
            </w:pPr>
            <w:r w:rsidRPr="00700E32">
              <w:rPr>
                <w:rFonts w:ascii="Times New Roman" w:hAnsi="Times New Roman" w:cs="Times New Roman"/>
                <w:b/>
                <w:sz w:val="26"/>
                <w:szCs w:val="26"/>
                <w:lang w:val="kk-KZ"/>
              </w:rPr>
              <w:t>36 982,76 теңге НДС қоспағанда</w:t>
            </w:r>
          </w:p>
          <w:p w:rsidR="00700E32" w:rsidRPr="00700E32" w:rsidRDefault="00700E32" w:rsidP="00700E32">
            <w:pPr>
              <w:spacing w:after="0"/>
              <w:rPr>
                <w:rFonts w:ascii="Times New Roman" w:hAnsi="Times New Roman" w:cs="Times New Roman"/>
                <w:b/>
                <w:sz w:val="26"/>
                <w:szCs w:val="26"/>
                <w:lang w:val="kk-KZ"/>
              </w:rPr>
            </w:pPr>
            <w:r w:rsidRPr="00700E32">
              <w:rPr>
                <w:rFonts w:ascii="Times New Roman" w:hAnsi="Times New Roman" w:cs="Times New Roman"/>
                <w:sz w:val="26"/>
                <w:szCs w:val="26"/>
              </w:rPr>
              <w:t>73 965,52</w:t>
            </w:r>
          </w:p>
          <w:p w:rsidR="00A62DCE" w:rsidRPr="00700E32" w:rsidRDefault="007C0A08" w:rsidP="00700E32">
            <w:pPr>
              <w:spacing w:after="0"/>
              <w:rPr>
                <w:rFonts w:ascii="Times New Roman" w:hAnsi="Times New Roman" w:cs="Times New Roman"/>
                <w:sz w:val="28"/>
                <w:szCs w:val="28"/>
                <w:lang w:val="kk-KZ"/>
              </w:rPr>
            </w:pPr>
            <w:r w:rsidRPr="00700E32">
              <w:rPr>
                <w:rFonts w:ascii="Times New Roman" w:hAnsi="Times New Roman" w:cs="Times New Roman"/>
                <w:b/>
                <w:sz w:val="26"/>
                <w:szCs w:val="26"/>
                <w:lang w:val="kk-KZ"/>
              </w:rPr>
              <w:t>42 900 теңге НДС есептегенде</w:t>
            </w:r>
          </w:p>
        </w:tc>
      </w:tr>
      <w:tr w:rsidR="00A62DCE" w:rsidRPr="00AB2A15" w:rsidTr="000662CF">
        <w:tc>
          <w:tcPr>
            <w:tcW w:w="10065" w:type="dxa"/>
            <w:gridSpan w:val="3"/>
          </w:tcPr>
          <w:p w:rsidR="000662CF" w:rsidRPr="00700E32" w:rsidRDefault="000662CF" w:rsidP="00700E32">
            <w:pPr>
              <w:spacing w:after="0" w:line="240" w:lineRule="auto"/>
              <w:jc w:val="both"/>
              <w:rPr>
                <w:rFonts w:ascii="Times New Roman" w:hAnsi="Times New Roman" w:cs="Times New Roman"/>
                <w:sz w:val="28"/>
                <w:szCs w:val="28"/>
                <w:lang w:val="kk-KZ"/>
              </w:rPr>
            </w:pPr>
            <w:r w:rsidRPr="00700E32">
              <w:rPr>
                <w:rFonts w:ascii="Times New Roman" w:hAnsi="Times New Roman" w:cs="Times New Roman"/>
                <w:sz w:val="28"/>
                <w:szCs w:val="28"/>
                <w:lang w:val="kk-KZ"/>
              </w:rPr>
              <w:t>Әлеуетті өнім беруші қызметті қосымша білім беру бағдарламасына сәйкес және ҚР ДСМ 2020 жылғы 21 желтоқсандағы № ҚР ДСМ-303/2020 бұйрығына сәйкес жүзеге асырады. «Денсаулық сақтау саласындағы мамандарға қосымша және бейресми білім беру қағидаларын, Денсаулық сақтау саласындағы қосымша және бейресми білім берудің білім беру бағдарламаларын іске асыратын ұйымдарға қойылатын біліктілік талаптарын, сондай - ақ денсаулық сақтау саласындағы мамандардың қосымша және бейресми білім беру арқылы алған оқыту нәтижелерін тану қағидаларын бекіту туралы» (бұдан әрі-303-бұйрық).</w:t>
            </w:r>
          </w:p>
          <w:p w:rsidR="000662CF" w:rsidRPr="00700E32" w:rsidRDefault="000662CF" w:rsidP="00700E32">
            <w:pPr>
              <w:spacing w:after="0" w:line="240" w:lineRule="auto"/>
              <w:jc w:val="both"/>
              <w:rPr>
                <w:rFonts w:ascii="Times New Roman" w:hAnsi="Times New Roman" w:cs="Times New Roman"/>
                <w:sz w:val="28"/>
                <w:szCs w:val="28"/>
                <w:lang w:val="kk-KZ"/>
              </w:rPr>
            </w:pPr>
            <w:r w:rsidRPr="00700E32">
              <w:rPr>
                <w:rFonts w:ascii="Times New Roman" w:hAnsi="Times New Roman" w:cs="Times New Roman"/>
                <w:sz w:val="28"/>
                <w:szCs w:val="28"/>
                <w:lang w:val="kk-KZ"/>
              </w:rPr>
              <w:t xml:space="preserve">Сабақтарды қосымша білім беру саласында аккредиттелген, Кадрлық, оқу-әдістемелік, материалдық-техникалық қамтамасыз етуге тиісті біліктілік талаптары бар ұйым, яғни қазіргі заманғы жабдықтармен жарақтандырылған клиникалық базаларда, сондай-ақ қан орталығының зертханалары мен бөлімшелерінде өткізеді. </w:t>
            </w:r>
          </w:p>
          <w:p w:rsidR="00A62DCE" w:rsidRPr="00700E32" w:rsidRDefault="000662CF" w:rsidP="00700E32">
            <w:pPr>
              <w:spacing w:after="0" w:line="240" w:lineRule="auto"/>
              <w:jc w:val="both"/>
              <w:rPr>
                <w:rFonts w:ascii="Times New Roman" w:hAnsi="Times New Roman" w:cs="Times New Roman"/>
                <w:sz w:val="28"/>
                <w:szCs w:val="28"/>
                <w:lang w:val="kk-KZ"/>
              </w:rPr>
            </w:pPr>
            <w:r w:rsidRPr="00700E32">
              <w:rPr>
                <w:rFonts w:ascii="Times New Roman" w:hAnsi="Times New Roman" w:cs="Times New Roman"/>
                <w:sz w:val="28"/>
                <w:szCs w:val="28"/>
                <w:lang w:val="kk-KZ"/>
              </w:rPr>
              <w:t>Оқыту және қорытынды бақылау нәтижелері бойынша 303-бұйрықтың 11-тармағына сәйкес белгіленген үлгідегі құжаттар беріледі.</w:t>
            </w:r>
          </w:p>
        </w:tc>
      </w:tr>
    </w:tbl>
    <w:p w:rsidR="000662CF" w:rsidRPr="00700E32" w:rsidRDefault="000662CF" w:rsidP="00700E32">
      <w:pPr>
        <w:spacing w:after="0" w:line="240" w:lineRule="auto"/>
        <w:rPr>
          <w:rFonts w:ascii="Times New Roman" w:hAnsi="Times New Roman" w:cs="Times New Roman"/>
          <w:b/>
          <w:sz w:val="28"/>
          <w:szCs w:val="28"/>
          <w:lang w:val="kk-KZ"/>
        </w:rPr>
      </w:pPr>
    </w:p>
    <w:p w:rsidR="000662CF" w:rsidRPr="00700E32" w:rsidRDefault="000662CF" w:rsidP="00700E32">
      <w:pPr>
        <w:spacing w:after="0" w:line="240" w:lineRule="auto"/>
        <w:rPr>
          <w:rFonts w:ascii="Times New Roman" w:hAnsi="Times New Roman" w:cs="Times New Roman"/>
          <w:b/>
          <w:sz w:val="28"/>
          <w:szCs w:val="28"/>
          <w:lang w:val="kk-KZ"/>
        </w:rPr>
      </w:pPr>
    </w:p>
    <w:p w:rsidR="000662CF" w:rsidRPr="00700E32" w:rsidRDefault="000662CF" w:rsidP="00700E32">
      <w:pPr>
        <w:spacing w:after="0" w:line="240" w:lineRule="auto"/>
        <w:rPr>
          <w:rFonts w:ascii="Times New Roman" w:hAnsi="Times New Roman" w:cs="Times New Roman"/>
          <w:b/>
          <w:sz w:val="28"/>
          <w:szCs w:val="28"/>
          <w:lang w:val="kk-KZ"/>
        </w:rPr>
      </w:pPr>
    </w:p>
    <w:p w:rsidR="000662CF" w:rsidRPr="00700E32" w:rsidRDefault="000662CF" w:rsidP="00700E32">
      <w:pPr>
        <w:spacing w:after="0" w:line="240" w:lineRule="auto"/>
        <w:rPr>
          <w:rFonts w:ascii="Times New Roman" w:hAnsi="Times New Roman" w:cs="Times New Roman"/>
          <w:b/>
          <w:sz w:val="28"/>
          <w:szCs w:val="28"/>
          <w:lang w:val="kk-KZ"/>
        </w:rPr>
      </w:pPr>
    </w:p>
    <w:p w:rsidR="000662CF" w:rsidRPr="00700E32" w:rsidRDefault="000662CF" w:rsidP="00700E32">
      <w:pPr>
        <w:spacing w:after="0" w:line="240" w:lineRule="auto"/>
        <w:rPr>
          <w:rFonts w:ascii="Times New Roman" w:hAnsi="Times New Roman" w:cs="Times New Roman"/>
          <w:b/>
          <w:sz w:val="28"/>
          <w:szCs w:val="28"/>
          <w:lang w:val="kk-KZ"/>
        </w:rPr>
      </w:pPr>
    </w:p>
    <w:p w:rsidR="000662CF" w:rsidRPr="00700E32" w:rsidRDefault="000662CF" w:rsidP="00700E32">
      <w:pPr>
        <w:spacing w:after="0" w:line="240" w:lineRule="auto"/>
        <w:rPr>
          <w:rFonts w:ascii="Times New Roman" w:hAnsi="Times New Roman" w:cs="Times New Roman"/>
          <w:b/>
          <w:sz w:val="28"/>
          <w:szCs w:val="28"/>
          <w:lang w:val="kk-KZ"/>
        </w:rPr>
      </w:pPr>
    </w:p>
    <w:p w:rsidR="000662CF" w:rsidRPr="00700E32" w:rsidRDefault="000662CF" w:rsidP="00700E32">
      <w:pPr>
        <w:spacing w:after="0" w:line="240" w:lineRule="auto"/>
        <w:rPr>
          <w:rFonts w:ascii="Times New Roman" w:hAnsi="Times New Roman" w:cs="Times New Roman"/>
          <w:b/>
          <w:sz w:val="28"/>
          <w:szCs w:val="28"/>
          <w:lang w:val="kk-KZ"/>
        </w:rPr>
      </w:pPr>
    </w:p>
    <w:p w:rsidR="00216442" w:rsidRPr="00700E32" w:rsidRDefault="00216442" w:rsidP="00700E32">
      <w:pPr>
        <w:spacing w:after="0" w:line="240" w:lineRule="auto"/>
        <w:rPr>
          <w:rFonts w:ascii="Times New Roman" w:hAnsi="Times New Roman" w:cs="Times New Roman"/>
          <w:b/>
          <w:sz w:val="28"/>
          <w:szCs w:val="28"/>
          <w:lang w:val="kk-KZ"/>
        </w:rPr>
      </w:pPr>
    </w:p>
    <w:p w:rsidR="00DD3EFB" w:rsidRPr="00700E32" w:rsidRDefault="00DD3EFB" w:rsidP="00700E32">
      <w:pPr>
        <w:spacing w:after="0" w:line="240" w:lineRule="auto"/>
        <w:jc w:val="center"/>
        <w:rPr>
          <w:rFonts w:ascii="Times New Roman" w:hAnsi="Times New Roman" w:cs="Times New Roman"/>
          <w:b/>
          <w:sz w:val="28"/>
          <w:szCs w:val="28"/>
        </w:rPr>
      </w:pPr>
      <w:r w:rsidRPr="00700E32">
        <w:rPr>
          <w:rFonts w:ascii="Times New Roman" w:hAnsi="Times New Roman" w:cs="Times New Roman"/>
          <w:b/>
          <w:sz w:val="28"/>
          <w:szCs w:val="28"/>
        </w:rPr>
        <w:lastRenderedPageBreak/>
        <w:t>Техническая спецификация</w:t>
      </w:r>
    </w:p>
    <w:tbl>
      <w:tblPr>
        <w:tblW w:w="10064"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43"/>
        <w:gridCol w:w="3118"/>
        <w:gridCol w:w="5103"/>
      </w:tblGrid>
      <w:tr w:rsidR="00F931BE" w:rsidRPr="00700E32" w:rsidTr="000662CF">
        <w:tc>
          <w:tcPr>
            <w:tcW w:w="4961" w:type="dxa"/>
            <w:gridSpan w:val="2"/>
          </w:tcPr>
          <w:p w:rsidR="00F931BE" w:rsidRPr="00700E32" w:rsidRDefault="00F931BE" w:rsidP="00700E32">
            <w:pPr>
              <w:tabs>
                <w:tab w:val="left" w:pos="709"/>
              </w:tabs>
              <w:spacing w:after="0" w:line="240" w:lineRule="auto"/>
              <w:jc w:val="both"/>
              <w:rPr>
                <w:rFonts w:ascii="Times New Roman" w:hAnsi="Times New Roman" w:cs="Times New Roman"/>
                <w:b/>
                <w:sz w:val="28"/>
                <w:szCs w:val="28"/>
              </w:rPr>
            </w:pPr>
            <w:r w:rsidRPr="00700E32">
              <w:rPr>
                <w:rFonts w:ascii="Times New Roman" w:hAnsi="Times New Roman" w:cs="Times New Roman"/>
                <w:b/>
                <w:sz w:val="28"/>
                <w:szCs w:val="28"/>
              </w:rPr>
              <w:t>Наименование услуги:</w:t>
            </w:r>
          </w:p>
        </w:tc>
        <w:tc>
          <w:tcPr>
            <w:tcW w:w="5103" w:type="dxa"/>
          </w:tcPr>
          <w:p w:rsidR="00F931BE" w:rsidRPr="00700E32" w:rsidRDefault="00F931BE" w:rsidP="00700E32">
            <w:pPr>
              <w:tabs>
                <w:tab w:val="left" w:pos="709"/>
              </w:tabs>
              <w:spacing w:after="0" w:line="240" w:lineRule="auto"/>
              <w:jc w:val="both"/>
              <w:rPr>
                <w:rFonts w:ascii="Times New Roman" w:hAnsi="Times New Roman" w:cs="Times New Roman"/>
                <w:sz w:val="28"/>
                <w:szCs w:val="28"/>
                <w:lang w:val="en-US"/>
              </w:rPr>
            </w:pPr>
            <w:r w:rsidRPr="00700E32">
              <w:rPr>
                <w:rFonts w:ascii="Times New Roman" w:hAnsi="Times New Roman" w:cs="Times New Roman"/>
                <w:sz w:val="28"/>
                <w:szCs w:val="28"/>
              </w:rPr>
              <w:t xml:space="preserve">Услуги по обучению </w:t>
            </w:r>
          </w:p>
          <w:p w:rsidR="00171164" w:rsidRPr="00700E32" w:rsidRDefault="00956EA7" w:rsidP="00700E32">
            <w:pPr>
              <w:pStyle w:val="a8"/>
              <w:numPr>
                <w:ilvl w:val="0"/>
                <w:numId w:val="3"/>
              </w:numPr>
              <w:tabs>
                <w:tab w:val="left" w:pos="709"/>
              </w:tabs>
              <w:spacing w:after="0" w:line="240" w:lineRule="auto"/>
              <w:jc w:val="both"/>
              <w:rPr>
                <w:rFonts w:ascii="Times New Roman" w:eastAsia="Times New Roman" w:hAnsi="Times New Roman" w:cs="Times New Roman"/>
                <w:sz w:val="28"/>
                <w:szCs w:val="28"/>
              </w:rPr>
            </w:pPr>
            <w:r w:rsidRPr="00700E32">
              <w:rPr>
                <w:rFonts w:ascii="Times New Roman" w:eastAsia="Times New Roman" w:hAnsi="Times New Roman" w:cs="Times New Roman"/>
                <w:sz w:val="28"/>
                <w:szCs w:val="28"/>
              </w:rPr>
              <w:t>Услуги по обучению персонала/сотрудников</w:t>
            </w:r>
            <w:r w:rsidR="00D92FBF" w:rsidRPr="00700E32">
              <w:rPr>
                <w:rFonts w:ascii="Times New Roman" w:eastAsia="Times New Roman" w:hAnsi="Times New Roman" w:cs="Times New Roman"/>
                <w:sz w:val="28"/>
                <w:szCs w:val="28"/>
              </w:rPr>
              <w:t xml:space="preserve"> по заявке медицинской организации</w:t>
            </w:r>
          </w:p>
        </w:tc>
      </w:tr>
      <w:tr w:rsidR="00F931BE" w:rsidRPr="00700E32" w:rsidTr="000662CF">
        <w:tc>
          <w:tcPr>
            <w:tcW w:w="4961" w:type="dxa"/>
            <w:gridSpan w:val="2"/>
          </w:tcPr>
          <w:p w:rsidR="00F931BE" w:rsidRPr="00700E32" w:rsidRDefault="00760CB3" w:rsidP="00700E32">
            <w:pPr>
              <w:tabs>
                <w:tab w:val="left" w:pos="709"/>
              </w:tabs>
              <w:spacing w:after="0" w:line="240" w:lineRule="auto"/>
              <w:jc w:val="both"/>
              <w:rPr>
                <w:rFonts w:ascii="Times New Roman" w:hAnsi="Times New Roman" w:cs="Times New Roman"/>
                <w:b/>
                <w:sz w:val="28"/>
                <w:szCs w:val="28"/>
                <w:lang w:val="kk-KZ"/>
              </w:rPr>
            </w:pPr>
            <w:r w:rsidRPr="00700E32">
              <w:rPr>
                <w:rFonts w:ascii="Times New Roman" w:hAnsi="Times New Roman"/>
                <w:b/>
                <w:sz w:val="28"/>
                <w:szCs w:val="28"/>
                <w:lang w:val="kk-KZ"/>
              </w:rPr>
              <w:t>Темы</w:t>
            </w:r>
          </w:p>
        </w:tc>
        <w:tc>
          <w:tcPr>
            <w:tcW w:w="5103" w:type="dxa"/>
          </w:tcPr>
          <w:p w:rsidR="000662CF" w:rsidRPr="00700E32" w:rsidRDefault="000D57BF" w:rsidP="00700E32">
            <w:pPr>
              <w:pStyle w:val="a8"/>
              <w:numPr>
                <w:ilvl w:val="0"/>
                <w:numId w:val="9"/>
              </w:numPr>
              <w:tabs>
                <w:tab w:val="left" w:pos="709"/>
              </w:tabs>
              <w:spacing w:after="0" w:line="240" w:lineRule="auto"/>
              <w:jc w:val="both"/>
              <w:rPr>
                <w:rFonts w:ascii="Times New Roman" w:hAnsi="Times New Roman" w:cs="Times New Roman"/>
                <w:sz w:val="28"/>
                <w:szCs w:val="28"/>
              </w:rPr>
            </w:pPr>
            <w:r w:rsidRPr="00700E32">
              <w:rPr>
                <w:rFonts w:ascii="Times New Roman" w:hAnsi="Times New Roman" w:cs="Times New Roman"/>
                <w:sz w:val="28"/>
                <w:szCs w:val="28"/>
              </w:rPr>
              <w:t>«</w:t>
            </w:r>
            <w:r w:rsidR="00183202" w:rsidRPr="00700E32">
              <w:rPr>
                <w:rFonts w:ascii="Times New Roman" w:hAnsi="Times New Roman" w:cs="Times New Roman"/>
                <w:sz w:val="28"/>
                <w:szCs w:val="28"/>
              </w:rPr>
              <w:t>Обеспечение безопасности трансфузионной терапии. Управление запасами компонентов крови</w:t>
            </w:r>
            <w:r w:rsidRPr="00700E32">
              <w:rPr>
                <w:rFonts w:ascii="Times New Roman" w:hAnsi="Times New Roman" w:cs="Times New Roman"/>
                <w:sz w:val="28"/>
                <w:szCs w:val="28"/>
              </w:rPr>
              <w:t>»</w:t>
            </w:r>
          </w:p>
        </w:tc>
      </w:tr>
      <w:tr w:rsidR="00AE132B" w:rsidRPr="00700E32" w:rsidTr="000662CF">
        <w:trPr>
          <w:trHeight w:val="876"/>
        </w:trPr>
        <w:tc>
          <w:tcPr>
            <w:tcW w:w="1843" w:type="dxa"/>
            <w:vMerge w:val="restart"/>
            <w:tcBorders>
              <w:right w:val="single" w:sz="4" w:space="0" w:color="auto"/>
            </w:tcBorders>
          </w:tcPr>
          <w:p w:rsidR="00AE132B" w:rsidRPr="00700E32" w:rsidRDefault="00AE132B" w:rsidP="00700E32">
            <w:pPr>
              <w:tabs>
                <w:tab w:val="left" w:pos="709"/>
              </w:tabs>
              <w:spacing w:after="0" w:line="240" w:lineRule="auto"/>
              <w:jc w:val="both"/>
              <w:rPr>
                <w:rFonts w:ascii="Times New Roman" w:hAnsi="Times New Roman" w:cs="Times New Roman"/>
                <w:b/>
                <w:sz w:val="28"/>
                <w:szCs w:val="28"/>
              </w:rPr>
            </w:pPr>
            <w:r w:rsidRPr="00700E32">
              <w:rPr>
                <w:rFonts w:ascii="Times New Roman" w:hAnsi="Times New Roman" w:cs="Times New Roman"/>
                <w:b/>
                <w:sz w:val="28"/>
                <w:szCs w:val="28"/>
              </w:rPr>
              <w:t>Дополнительная характеристика:</w:t>
            </w:r>
          </w:p>
        </w:tc>
        <w:tc>
          <w:tcPr>
            <w:tcW w:w="3118" w:type="dxa"/>
            <w:tcBorders>
              <w:left w:val="single" w:sz="4" w:space="0" w:color="auto"/>
              <w:bottom w:val="single" w:sz="4" w:space="0" w:color="auto"/>
            </w:tcBorders>
          </w:tcPr>
          <w:p w:rsidR="00AE132B" w:rsidRPr="00700E32" w:rsidRDefault="00093C53" w:rsidP="00700E32">
            <w:pPr>
              <w:tabs>
                <w:tab w:val="left" w:pos="709"/>
              </w:tabs>
              <w:spacing w:after="0" w:line="240" w:lineRule="auto"/>
              <w:jc w:val="both"/>
              <w:rPr>
                <w:rFonts w:ascii="Times New Roman" w:hAnsi="Times New Roman" w:cs="Times New Roman"/>
                <w:b/>
                <w:sz w:val="28"/>
                <w:szCs w:val="28"/>
              </w:rPr>
            </w:pPr>
            <w:r w:rsidRPr="00700E32">
              <w:rPr>
                <w:rFonts w:ascii="Times New Roman" w:eastAsia="Calibri" w:hAnsi="Times New Roman" w:cs="Times New Roman"/>
                <w:b/>
                <w:sz w:val="28"/>
                <w:szCs w:val="28"/>
              </w:rPr>
              <w:t>Для специалистов с высшим медицинским образованием п</w:t>
            </w:r>
            <w:r w:rsidR="00BF53EF" w:rsidRPr="00700E32">
              <w:rPr>
                <w:rFonts w:ascii="Times New Roman" w:eastAsia="Calibri" w:hAnsi="Times New Roman" w:cs="Times New Roman"/>
                <w:b/>
                <w:sz w:val="28"/>
                <w:szCs w:val="28"/>
              </w:rPr>
              <w:t>о специальности</w:t>
            </w:r>
            <w:r w:rsidRPr="00700E32">
              <w:rPr>
                <w:rFonts w:ascii="Times New Roman" w:eastAsia="Calibri" w:hAnsi="Times New Roman" w:cs="Times New Roman"/>
                <w:b/>
                <w:sz w:val="28"/>
                <w:szCs w:val="28"/>
                <w:lang w:val="kk-KZ"/>
              </w:rPr>
              <w:t xml:space="preserve"> </w:t>
            </w:r>
          </w:p>
        </w:tc>
        <w:tc>
          <w:tcPr>
            <w:tcW w:w="5103" w:type="dxa"/>
            <w:tcBorders>
              <w:bottom w:val="single" w:sz="4" w:space="0" w:color="auto"/>
            </w:tcBorders>
          </w:tcPr>
          <w:p w:rsidR="00BF53EF" w:rsidRPr="00700E32" w:rsidRDefault="00BF53EF" w:rsidP="00700E32">
            <w:pPr>
              <w:spacing w:after="0" w:line="240" w:lineRule="auto"/>
              <w:rPr>
                <w:rFonts w:ascii="Times New Roman" w:eastAsia="Calibri" w:hAnsi="Times New Roman" w:cs="Times New Roman"/>
                <w:sz w:val="28"/>
                <w:szCs w:val="28"/>
              </w:rPr>
            </w:pPr>
          </w:p>
          <w:p w:rsidR="00AE132B" w:rsidRPr="00700E32" w:rsidRDefault="00AE132B" w:rsidP="00700E32">
            <w:pPr>
              <w:spacing w:after="0" w:line="240" w:lineRule="auto"/>
              <w:rPr>
                <w:rFonts w:ascii="Times New Roman" w:hAnsi="Times New Roman"/>
                <w:sz w:val="28"/>
                <w:szCs w:val="28"/>
                <w:lang w:val="kk-KZ"/>
              </w:rPr>
            </w:pPr>
            <w:r w:rsidRPr="00700E32">
              <w:rPr>
                <w:rFonts w:ascii="Times New Roman" w:eastAsia="Calibri" w:hAnsi="Times New Roman" w:cs="Times New Roman"/>
                <w:sz w:val="28"/>
                <w:szCs w:val="28"/>
              </w:rPr>
              <w:t>«</w:t>
            </w:r>
            <w:r w:rsidR="00095943" w:rsidRPr="00700E32">
              <w:rPr>
                <w:rFonts w:ascii="Times New Roman" w:eastAsia="Calibri" w:hAnsi="Times New Roman" w:cs="Times New Roman"/>
                <w:sz w:val="28"/>
                <w:szCs w:val="28"/>
              </w:rPr>
              <w:t>Трансфузиология</w:t>
            </w:r>
            <w:r w:rsidRPr="00700E32">
              <w:rPr>
                <w:rFonts w:ascii="Times New Roman" w:eastAsia="Calibri" w:hAnsi="Times New Roman" w:cs="Times New Roman"/>
                <w:sz w:val="28"/>
                <w:szCs w:val="28"/>
              </w:rPr>
              <w:t>»</w:t>
            </w:r>
          </w:p>
        </w:tc>
      </w:tr>
      <w:tr w:rsidR="00A00873" w:rsidRPr="00700E32" w:rsidTr="000662CF">
        <w:trPr>
          <w:trHeight w:val="264"/>
        </w:trPr>
        <w:tc>
          <w:tcPr>
            <w:tcW w:w="1843" w:type="dxa"/>
            <w:vMerge/>
            <w:tcBorders>
              <w:right w:val="single" w:sz="4" w:space="0" w:color="auto"/>
            </w:tcBorders>
          </w:tcPr>
          <w:p w:rsidR="00A00873" w:rsidRPr="00700E32" w:rsidRDefault="00A00873" w:rsidP="00700E32">
            <w:pPr>
              <w:tabs>
                <w:tab w:val="left" w:pos="709"/>
              </w:tabs>
              <w:spacing w:after="0" w:line="240" w:lineRule="auto"/>
              <w:jc w:val="both"/>
              <w:rPr>
                <w:rFonts w:ascii="Times New Roman" w:hAnsi="Times New Roman" w:cs="Times New Roman"/>
                <w:sz w:val="28"/>
                <w:szCs w:val="28"/>
              </w:rPr>
            </w:pPr>
          </w:p>
        </w:tc>
        <w:tc>
          <w:tcPr>
            <w:tcW w:w="3118" w:type="dxa"/>
            <w:tcBorders>
              <w:top w:val="single" w:sz="4" w:space="0" w:color="auto"/>
              <w:left w:val="single" w:sz="4" w:space="0" w:color="auto"/>
              <w:bottom w:val="single" w:sz="4" w:space="0" w:color="auto"/>
            </w:tcBorders>
          </w:tcPr>
          <w:p w:rsidR="00A00873" w:rsidRPr="00700E32" w:rsidRDefault="00A00873" w:rsidP="00700E32">
            <w:pPr>
              <w:tabs>
                <w:tab w:val="left" w:pos="709"/>
              </w:tabs>
              <w:spacing w:after="0" w:line="240" w:lineRule="auto"/>
              <w:jc w:val="both"/>
              <w:rPr>
                <w:rFonts w:ascii="Times New Roman" w:hAnsi="Times New Roman" w:cs="Times New Roman"/>
                <w:b/>
                <w:sz w:val="28"/>
                <w:szCs w:val="28"/>
              </w:rPr>
            </w:pPr>
            <w:r w:rsidRPr="00700E32">
              <w:rPr>
                <w:rFonts w:ascii="Times New Roman" w:eastAsia="Calibri" w:hAnsi="Times New Roman" w:cs="Times New Roman"/>
                <w:b/>
                <w:sz w:val="28"/>
                <w:szCs w:val="28"/>
              </w:rPr>
              <w:t>Вид обучения</w:t>
            </w:r>
          </w:p>
        </w:tc>
        <w:tc>
          <w:tcPr>
            <w:tcW w:w="5103" w:type="dxa"/>
            <w:tcBorders>
              <w:top w:val="single" w:sz="4" w:space="0" w:color="auto"/>
              <w:bottom w:val="single" w:sz="4" w:space="0" w:color="auto"/>
            </w:tcBorders>
          </w:tcPr>
          <w:p w:rsidR="00A00873" w:rsidRPr="00700E32" w:rsidRDefault="00FA06F5" w:rsidP="00700E32">
            <w:pPr>
              <w:spacing w:after="0" w:line="240" w:lineRule="auto"/>
              <w:rPr>
                <w:rFonts w:ascii="Times New Roman" w:eastAsia="Calibri" w:hAnsi="Times New Roman" w:cs="Times New Roman"/>
                <w:sz w:val="28"/>
                <w:szCs w:val="28"/>
              </w:rPr>
            </w:pPr>
            <w:r w:rsidRPr="00700E32">
              <w:rPr>
                <w:rFonts w:ascii="Times New Roman" w:eastAsia="Calibri" w:hAnsi="Times New Roman" w:cs="Times New Roman"/>
                <w:sz w:val="28"/>
                <w:szCs w:val="28"/>
              </w:rPr>
              <w:t>Повышение квалификации</w:t>
            </w:r>
            <w:r w:rsidR="00D4200B" w:rsidRPr="00700E32">
              <w:rPr>
                <w:rFonts w:ascii="Times New Roman" w:eastAsia="Calibri" w:hAnsi="Times New Roman" w:cs="Times New Roman"/>
                <w:sz w:val="28"/>
                <w:szCs w:val="28"/>
              </w:rPr>
              <w:t>, дистанционно</w:t>
            </w:r>
          </w:p>
          <w:p w:rsidR="001F19F4" w:rsidRPr="00700E32" w:rsidRDefault="001F19F4" w:rsidP="00700E32">
            <w:pPr>
              <w:spacing w:after="0" w:line="240" w:lineRule="auto"/>
              <w:rPr>
                <w:rFonts w:ascii="Times New Roman" w:eastAsia="Calibri" w:hAnsi="Times New Roman" w:cs="Times New Roman"/>
                <w:sz w:val="28"/>
                <w:szCs w:val="28"/>
              </w:rPr>
            </w:pPr>
          </w:p>
        </w:tc>
      </w:tr>
      <w:tr w:rsidR="00AE132B" w:rsidRPr="00700E32" w:rsidTr="000662CF">
        <w:trPr>
          <w:trHeight w:val="233"/>
        </w:trPr>
        <w:tc>
          <w:tcPr>
            <w:tcW w:w="1843" w:type="dxa"/>
            <w:vMerge/>
            <w:tcBorders>
              <w:right w:val="single" w:sz="4" w:space="0" w:color="auto"/>
            </w:tcBorders>
          </w:tcPr>
          <w:p w:rsidR="00AE132B" w:rsidRPr="00700E32" w:rsidRDefault="00AE132B" w:rsidP="00700E32">
            <w:pPr>
              <w:tabs>
                <w:tab w:val="left" w:pos="709"/>
              </w:tabs>
              <w:spacing w:after="0" w:line="240" w:lineRule="auto"/>
              <w:jc w:val="both"/>
              <w:rPr>
                <w:rFonts w:ascii="Times New Roman" w:hAnsi="Times New Roman" w:cs="Times New Roman"/>
                <w:sz w:val="28"/>
                <w:szCs w:val="28"/>
              </w:rPr>
            </w:pPr>
          </w:p>
        </w:tc>
        <w:tc>
          <w:tcPr>
            <w:tcW w:w="3118" w:type="dxa"/>
            <w:tcBorders>
              <w:top w:val="single" w:sz="4" w:space="0" w:color="auto"/>
              <w:left w:val="single" w:sz="4" w:space="0" w:color="auto"/>
              <w:bottom w:val="single" w:sz="4" w:space="0" w:color="auto"/>
            </w:tcBorders>
          </w:tcPr>
          <w:p w:rsidR="00AE132B" w:rsidRPr="00700E32" w:rsidRDefault="00DD3EFB" w:rsidP="00700E32">
            <w:pPr>
              <w:shd w:val="clear" w:color="auto" w:fill="FFFFFF"/>
              <w:spacing w:after="0" w:line="240" w:lineRule="auto"/>
              <w:rPr>
                <w:rFonts w:ascii="Times New Roman" w:hAnsi="Times New Roman"/>
                <w:b/>
                <w:sz w:val="28"/>
                <w:szCs w:val="28"/>
              </w:rPr>
            </w:pPr>
            <w:r w:rsidRPr="00700E32">
              <w:rPr>
                <w:rFonts w:ascii="Times New Roman" w:eastAsia="Calibri" w:hAnsi="Times New Roman" w:cs="Times New Roman"/>
                <w:b/>
                <w:sz w:val="28"/>
                <w:szCs w:val="28"/>
              </w:rPr>
              <w:t xml:space="preserve">Часы/кредит </w:t>
            </w:r>
          </w:p>
        </w:tc>
        <w:tc>
          <w:tcPr>
            <w:tcW w:w="5103" w:type="dxa"/>
            <w:tcBorders>
              <w:top w:val="single" w:sz="4" w:space="0" w:color="auto"/>
              <w:bottom w:val="single" w:sz="4" w:space="0" w:color="auto"/>
            </w:tcBorders>
          </w:tcPr>
          <w:p w:rsidR="00AE132B" w:rsidRPr="00700E32" w:rsidRDefault="002D1A11" w:rsidP="00700E32">
            <w:pPr>
              <w:spacing w:after="0" w:line="240" w:lineRule="auto"/>
              <w:rPr>
                <w:rFonts w:ascii="Times New Roman" w:hAnsi="Times New Roman"/>
                <w:sz w:val="28"/>
                <w:szCs w:val="28"/>
                <w:lang w:val="kk-KZ"/>
              </w:rPr>
            </w:pPr>
            <w:r w:rsidRPr="00700E32">
              <w:rPr>
                <w:rFonts w:ascii="Times New Roman" w:eastAsia="Calibri" w:hAnsi="Times New Roman" w:cs="Times New Roman"/>
                <w:sz w:val="28"/>
                <w:szCs w:val="28"/>
              </w:rPr>
              <w:t>60/2</w:t>
            </w:r>
          </w:p>
        </w:tc>
      </w:tr>
      <w:tr w:rsidR="00421780" w:rsidRPr="00700E32" w:rsidTr="000662CF">
        <w:trPr>
          <w:trHeight w:val="322"/>
        </w:trPr>
        <w:tc>
          <w:tcPr>
            <w:tcW w:w="1843" w:type="dxa"/>
            <w:vMerge/>
            <w:tcBorders>
              <w:right w:val="single" w:sz="4" w:space="0" w:color="auto"/>
            </w:tcBorders>
          </w:tcPr>
          <w:p w:rsidR="00421780" w:rsidRPr="00700E32" w:rsidRDefault="00421780" w:rsidP="00700E32">
            <w:pPr>
              <w:tabs>
                <w:tab w:val="left" w:pos="709"/>
              </w:tabs>
              <w:spacing w:after="0" w:line="240" w:lineRule="auto"/>
              <w:jc w:val="both"/>
              <w:rPr>
                <w:rFonts w:ascii="Times New Roman" w:hAnsi="Times New Roman" w:cs="Times New Roman"/>
                <w:sz w:val="28"/>
                <w:szCs w:val="28"/>
              </w:rPr>
            </w:pPr>
          </w:p>
        </w:tc>
        <w:tc>
          <w:tcPr>
            <w:tcW w:w="3118" w:type="dxa"/>
            <w:tcBorders>
              <w:top w:val="single" w:sz="4" w:space="0" w:color="auto"/>
              <w:left w:val="single" w:sz="4" w:space="0" w:color="auto"/>
            </w:tcBorders>
          </w:tcPr>
          <w:p w:rsidR="00421780" w:rsidRPr="00700E32" w:rsidRDefault="00421780" w:rsidP="00700E32">
            <w:pPr>
              <w:tabs>
                <w:tab w:val="left" w:pos="709"/>
              </w:tabs>
              <w:spacing w:after="0" w:line="240" w:lineRule="auto"/>
              <w:jc w:val="both"/>
              <w:rPr>
                <w:rFonts w:ascii="Times New Roman" w:hAnsi="Times New Roman"/>
                <w:b/>
                <w:sz w:val="28"/>
                <w:szCs w:val="28"/>
              </w:rPr>
            </w:pPr>
            <w:r w:rsidRPr="00700E32">
              <w:rPr>
                <w:rFonts w:ascii="Times New Roman" w:hAnsi="Times New Roman" w:cs="Times New Roman"/>
                <w:b/>
                <w:sz w:val="28"/>
                <w:szCs w:val="28"/>
                <w:lang w:val="kk-KZ"/>
              </w:rPr>
              <w:t>К</w:t>
            </w:r>
            <w:r w:rsidRPr="00700E32">
              <w:rPr>
                <w:rFonts w:ascii="Times New Roman" w:hAnsi="Times New Roman" w:cs="Times New Roman"/>
                <w:b/>
                <w:sz w:val="28"/>
                <w:szCs w:val="28"/>
              </w:rPr>
              <w:t>оличество обучающихся</w:t>
            </w:r>
          </w:p>
        </w:tc>
        <w:tc>
          <w:tcPr>
            <w:tcW w:w="5103" w:type="dxa"/>
            <w:tcBorders>
              <w:top w:val="single" w:sz="4" w:space="0" w:color="auto"/>
            </w:tcBorders>
          </w:tcPr>
          <w:p w:rsidR="005353AD" w:rsidRPr="00700E32" w:rsidRDefault="005353AD" w:rsidP="00700E32">
            <w:pPr>
              <w:spacing w:after="0"/>
              <w:rPr>
                <w:rFonts w:ascii="Times New Roman" w:hAnsi="Times New Roman" w:cs="Times New Roman"/>
                <w:sz w:val="28"/>
                <w:szCs w:val="28"/>
              </w:rPr>
            </w:pPr>
            <w:r w:rsidRPr="00700E32">
              <w:rPr>
                <w:rFonts w:ascii="Times New Roman" w:hAnsi="Times New Roman" w:cs="Times New Roman"/>
                <w:sz w:val="28"/>
                <w:szCs w:val="28"/>
              </w:rPr>
              <w:t>1 Сәтен Темірлан Оспанұлы</w:t>
            </w:r>
          </w:p>
          <w:p w:rsidR="005353AD" w:rsidRPr="00AB2A15" w:rsidRDefault="005353AD" w:rsidP="00700E32">
            <w:pPr>
              <w:spacing w:after="0"/>
              <w:rPr>
                <w:rFonts w:ascii="Times New Roman" w:hAnsi="Times New Roman" w:cs="Times New Roman"/>
                <w:sz w:val="28"/>
                <w:szCs w:val="28"/>
              </w:rPr>
            </w:pPr>
            <w:r w:rsidRPr="00700E32">
              <w:rPr>
                <w:rFonts w:ascii="Times New Roman" w:hAnsi="Times New Roman" w:cs="Times New Roman"/>
                <w:sz w:val="28"/>
                <w:szCs w:val="28"/>
              </w:rPr>
              <w:t>2 Жолдин Ілияс Жанболатұлы</w:t>
            </w:r>
          </w:p>
        </w:tc>
      </w:tr>
      <w:tr w:rsidR="00AE132B" w:rsidRPr="00700E32" w:rsidTr="000662CF">
        <w:trPr>
          <w:trHeight w:val="1102"/>
        </w:trPr>
        <w:tc>
          <w:tcPr>
            <w:tcW w:w="1843" w:type="dxa"/>
            <w:vMerge/>
            <w:tcBorders>
              <w:right w:val="single" w:sz="4" w:space="0" w:color="auto"/>
            </w:tcBorders>
          </w:tcPr>
          <w:p w:rsidR="00AE132B" w:rsidRPr="00700E32" w:rsidRDefault="00AE132B" w:rsidP="00700E32">
            <w:pPr>
              <w:tabs>
                <w:tab w:val="left" w:pos="709"/>
              </w:tabs>
              <w:spacing w:after="0" w:line="240" w:lineRule="auto"/>
              <w:jc w:val="both"/>
              <w:rPr>
                <w:rFonts w:ascii="Times New Roman" w:hAnsi="Times New Roman" w:cs="Times New Roman"/>
                <w:sz w:val="28"/>
                <w:szCs w:val="28"/>
              </w:rPr>
            </w:pPr>
          </w:p>
        </w:tc>
        <w:tc>
          <w:tcPr>
            <w:tcW w:w="3118" w:type="dxa"/>
            <w:tcBorders>
              <w:top w:val="single" w:sz="4" w:space="0" w:color="auto"/>
              <w:left w:val="single" w:sz="4" w:space="0" w:color="auto"/>
            </w:tcBorders>
          </w:tcPr>
          <w:p w:rsidR="00AE132B" w:rsidRPr="00700E32" w:rsidRDefault="00AE132B" w:rsidP="00700E32">
            <w:pPr>
              <w:tabs>
                <w:tab w:val="left" w:pos="709"/>
              </w:tabs>
              <w:spacing w:after="0" w:line="240" w:lineRule="auto"/>
              <w:jc w:val="both"/>
              <w:rPr>
                <w:rFonts w:ascii="Times New Roman" w:hAnsi="Times New Roman"/>
                <w:b/>
                <w:sz w:val="28"/>
                <w:szCs w:val="28"/>
              </w:rPr>
            </w:pPr>
            <w:r w:rsidRPr="00700E32">
              <w:rPr>
                <w:rFonts w:ascii="Times New Roman" w:hAnsi="Times New Roman" w:cs="Times New Roman"/>
                <w:b/>
                <w:sz w:val="28"/>
                <w:szCs w:val="28"/>
                <w:lang w:val="kk-KZ"/>
              </w:rPr>
              <w:t>Сумма</w:t>
            </w:r>
          </w:p>
        </w:tc>
        <w:tc>
          <w:tcPr>
            <w:tcW w:w="5103" w:type="dxa"/>
            <w:tcBorders>
              <w:top w:val="single" w:sz="4" w:space="0" w:color="auto"/>
            </w:tcBorders>
          </w:tcPr>
          <w:p w:rsidR="00AE132B" w:rsidRPr="00700E32" w:rsidRDefault="00AE132B" w:rsidP="00700E32">
            <w:pPr>
              <w:spacing w:after="0"/>
              <w:rPr>
                <w:rFonts w:ascii="Times New Roman" w:hAnsi="Times New Roman" w:cs="Times New Roman"/>
                <w:sz w:val="28"/>
                <w:szCs w:val="28"/>
                <w:lang w:val="kk-KZ"/>
              </w:rPr>
            </w:pPr>
            <w:r w:rsidRPr="00700E32">
              <w:rPr>
                <w:rFonts w:ascii="Times New Roman" w:hAnsi="Times New Roman" w:cs="Times New Roman"/>
                <w:sz w:val="28"/>
                <w:szCs w:val="28"/>
                <w:lang w:val="kk-KZ"/>
              </w:rPr>
              <w:t xml:space="preserve">Сумма на </w:t>
            </w:r>
            <w:r w:rsidRPr="00700E32">
              <w:rPr>
                <w:rFonts w:ascii="Times New Roman" w:hAnsi="Times New Roman" w:cs="Times New Roman"/>
                <w:b/>
                <w:sz w:val="28"/>
                <w:szCs w:val="28"/>
                <w:lang w:val="kk-KZ"/>
              </w:rPr>
              <w:t>одного человека</w:t>
            </w:r>
            <w:r w:rsidR="000673FA" w:rsidRPr="00700E32">
              <w:rPr>
                <w:rFonts w:ascii="Times New Roman" w:hAnsi="Times New Roman" w:cs="Times New Roman"/>
                <w:sz w:val="28"/>
                <w:szCs w:val="28"/>
                <w:lang w:val="kk-KZ"/>
              </w:rPr>
              <w:t xml:space="preserve">: </w:t>
            </w:r>
          </w:p>
          <w:p w:rsidR="007C0A08" w:rsidRPr="00AB2A15" w:rsidRDefault="007C0A08" w:rsidP="00700E32">
            <w:pPr>
              <w:spacing w:after="0"/>
              <w:rPr>
                <w:rFonts w:ascii="Times New Roman" w:hAnsi="Times New Roman" w:cs="Times New Roman"/>
                <w:b/>
                <w:sz w:val="26"/>
                <w:szCs w:val="26"/>
              </w:rPr>
            </w:pPr>
            <w:r w:rsidRPr="00700E32">
              <w:rPr>
                <w:rFonts w:ascii="Times New Roman" w:hAnsi="Times New Roman" w:cs="Times New Roman"/>
                <w:sz w:val="26"/>
                <w:szCs w:val="26"/>
                <w:lang w:val="kk-KZ"/>
              </w:rPr>
              <w:t>36 982,76</w:t>
            </w:r>
            <w:r w:rsidRPr="00700E32">
              <w:rPr>
                <w:rFonts w:ascii="Times New Roman" w:hAnsi="Times New Roman" w:cs="Times New Roman"/>
                <w:b/>
                <w:sz w:val="26"/>
                <w:szCs w:val="26"/>
                <w:lang w:val="kk-KZ"/>
              </w:rPr>
              <w:t xml:space="preserve"> тенге без НДС</w:t>
            </w:r>
          </w:p>
          <w:p w:rsidR="008D09E6" w:rsidRPr="00700E32" w:rsidRDefault="008D09E6" w:rsidP="00700E32">
            <w:pPr>
              <w:spacing w:after="0"/>
              <w:rPr>
                <w:rFonts w:ascii="Times New Roman" w:hAnsi="Times New Roman" w:cs="Times New Roman"/>
                <w:sz w:val="26"/>
                <w:szCs w:val="26"/>
              </w:rPr>
            </w:pPr>
            <w:r w:rsidRPr="00700E32">
              <w:rPr>
                <w:rFonts w:ascii="Times New Roman" w:hAnsi="Times New Roman" w:cs="Times New Roman"/>
                <w:b/>
                <w:sz w:val="26"/>
                <w:szCs w:val="26"/>
              </w:rPr>
              <w:t xml:space="preserve">На двоих: </w:t>
            </w:r>
            <w:r w:rsidRPr="00700E32">
              <w:rPr>
                <w:rFonts w:ascii="Times New Roman" w:hAnsi="Times New Roman" w:cs="Times New Roman"/>
                <w:sz w:val="26"/>
                <w:szCs w:val="26"/>
              </w:rPr>
              <w:t>73 965,52</w:t>
            </w:r>
          </w:p>
          <w:p w:rsidR="007C0A08" w:rsidRPr="00700E32" w:rsidRDefault="007C0A08" w:rsidP="00700E32">
            <w:pPr>
              <w:spacing w:after="0"/>
              <w:rPr>
                <w:rFonts w:ascii="Times New Roman" w:hAnsi="Times New Roman" w:cs="Times New Roman"/>
                <w:sz w:val="28"/>
                <w:szCs w:val="28"/>
                <w:lang w:val="kk-KZ"/>
              </w:rPr>
            </w:pPr>
            <w:r w:rsidRPr="00700E32">
              <w:rPr>
                <w:rFonts w:ascii="Times New Roman" w:hAnsi="Times New Roman" w:cs="Times New Roman"/>
                <w:sz w:val="26"/>
                <w:szCs w:val="26"/>
                <w:lang w:val="kk-KZ"/>
              </w:rPr>
              <w:t>42 900</w:t>
            </w:r>
            <w:r w:rsidRPr="00700E32">
              <w:rPr>
                <w:rFonts w:ascii="Times New Roman" w:hAnsi="Times New Roman" w:cs="Times New Roman"/>
                <w:b/>
                <w:sz w:val="26"/>
                <w:szCs w:val="26"/>
                <w:lang w:val="kk-KZ"/>
              </w:rPr>
              <w:t xml:space="preserve"> тенге с НДС</w:t>
            </w:r>
          </w:p>
        </w:tc>
      </w:tr>
      <w:tr w:rsidR="00DD3EFB" w:rsidRPr="009F4560" w:rsidTr="000662CF">
        <w:tc>
          <w:tcPr>
            <w:tcW w:w="10064" w:type="dxa"/>
            <w:gridSpan w:val="3"/>
          </w:tcPr>
          <w:p w:rsidR="00A00873" w:rsidRPr="00700E32" w:rsidRDefault="00A00873" w:rsidP="00700E32">
            <w:pPr>
              <w:spacing w:after="0" w:line="240" w:lineRule="auto"/>
              <w:jc w:val="both"/>
              <w:rPr>
                <w:rFonts w:ascii="Times New Roman" w:hAnsi="Times New Roman" w:cs="Times New Roman"/>
                <w:sz w:val="28"/>
                <w:szCs w:val="28"/>
              </w:rPr>
            </w:pPr>
            <w:r w:rsidRPr="00700E32">
              <w:rPr>
                <w:rFonts w:ascii="Times New Roman" w:hAnsi="Times New Roman" w:cs="Times New Roman"/>
                <w:sz w:val="28"/>
                <w:szCs w:val="28"/>
              </w:rPr>
              <w:t>Потенциальный поставщик осуществляет услугу в соответствии с программой дополнительного образования и согласно приказа МЗ РК от 21 декабря 2020 года № ҚР ДСМ-303/2020. «Об утверждении правил дополнительного и неформального образования специалистов в области здравоохранения, квалификационных требований к организациям, реализующим образовательные программы дополнительного и неформального образования в области здравоохранения, а также правил признания результатов обучения, полученных специалистами в области здравоохранения через дополнительное и неформальное образование» (далее- Приказ 303).</w:t>
            </w:r>
          </w:p>
          <w:p w:rsidR="00A00873" w:rsidRPr="00700E32" w:rsidRDefault="00A00873" w:rsidP="00700E32">
            <w:pPr>
              <w:spacing w:after="0" w:line="240" w:lineRule="auto"/>
              <w:jc w:val="both"/>
              <w:rPr>
                <w:rFonts w:ascii="Times New Roman" w:hAnsi="Times New Roman" w:cs="Times New Roman"/>
                <w:sz w:val="28"/>
                <w:szCs w:val="28"/>
              </w:rPr>
            </w:pPr>
            <w:r w:rsidRPr="00700E32">
              <w:rPr>
                <w:rFonts w:ascii="Times New Roman" w:hAnsi="Times New Roman" w:cs="Times New Roman"/>
                <w:sz w:val="28"/>
                <w:szCs w:val="28"/>
              </w:rPr>
              <w:t xml:space="preserve">Занятия проводятся аккредитованной в области дополнительного образования организацией с соответствующими квалификационными требованиями к кадровому, учебно-методическому, материально-техническому обеспечению, то есть на клинических базах, оснащенных современным оборудованием, также в лабораториях и отделениях Центра крови. </w:t>
            </w:r>
          </w:p>
          <w:p w:rsidR="00DD3EFB" w:rsidRPr="000455DC" w:rsidRDefault="00A00873" w:rsidP="00700E32">
            <w:pPr>
              <w:spacing w:after="0" w:line="240" w:lineRule="auto"/>
              <w:jc w:val="both"/>
              <w:rPr>
                <w:rFonts w:ascii="Times New Roman" w:hAnsi="Times New Roman" w:cs="Times New Roman"/>
                <w:sz w:val="28"/>
                <w:szCs w:val="28"/>
              </w:rPr>
            </w:pPr>
            <w:r w:rsidRPr="00700E32">
              <w:rPr>
                <w:rFonts w:ascii="Times New Roman" w:hAnsi="Times New Roman" w:cs="Times New Roman"/>
                <w:sz w:val="28"/>
                <w:szCs w:val="28"/>
              </w:rPr>
              <w:t>По результатам обучения и итогового контроля выдаются документы установленного образца, согласно п.11 Приказа 303.</w:t>
            </w:r>
          </w:p>
        </w:tc>
      </w:tr>
    </w:tbl>
    <w:p w:rsidR="00A2251B" w:rsidRDefault="00A2251B" w:rsidP="00700E32">
      <w:pPr>
        <w:pStyle w:val="11"/>
        <w:widowControl/>
        <w:spacing w:line="240" w:lineRule="auto"/>
        <w:jc w:val="left"/>
        <w:rPr>
          <w:b w:val="0"/>
          <w:sz w:val="26"/>
          <w:szCs w:val="26"/>
          <w:lang w:val="kk-KZ"/>
        </w:rPr>
      </w:pPr>
    </w:p>
    <w:p w:rsidR="00A2251B" w:rsidRDefault="00A2251B" w:rsidP="00700E32">
      <w:pPr>
        <w:pStyle w:val="11"/>
        <w:widowControl/>
        <w:spacing w:line="240" w:lineRule="auto"/>
        <w:jc w:val="left"/>
        <w:rPr>
          <w:b w:val="0"/>
          <w:sz w:val="26"/>
          <w:szCs w:val="26"/>
          <w:lang w:val="kk-KZ"/>
        </w:rPr>
      </w:pPr>
    </w:p>
    <w:p w:rsidR="00A2251B" w:rsidRDefault="00A2251B" w:rsidP="00700E32">
      <w:pPr>
        <w:pStyle w:val="11"/>
        <w:widowControl/>
        <w:spacing w:line="240" w:lineRule="auto"/>
        <w:jc w:val="left"/>
        <w:rPr>
          <w:b w:val="0"/>
          <w:sz w:val="26"/>
          <w:szCs w:val="26"/>
          <w:lang w:val="kk-KZ"/>
        </w:rPr>
      </w:pPr>
    </w:p>
    <w:p w:rsidR="00A2251B" w:rsidRDefault="00A2251B" w:rsidP="00700E32">
      <w:pPr>
        <w:pStyle w:val="11"/>
        <w:widowControl/>
        <w:spacing w:line="240" w:lineRule="auto"/>
        <w:jc w:val="left"/>
        <w:rPr>
          <w:b w:val="0"/>
          <w:sz w:val="26"/>
          <w:szCs w:val="26"/>
          <w:lang w:val="kk-KZ"/>
        </w:rPr>
      </w:pPr>
    </w:p>
    <w:p w:rsidR="00A2251B" w:rsidRDefault="00A2251B" w:rsidP="00700E32">
      <w:pPr>
        <w:pStyle w:val="11"/>
        <w:widowControl/>
        <w:spacing w:line="240" w:lineRule="auto"/>
        <w:jc w:val="left"/>
        <w:rPr>
          <w:b w:val="0"/>
          <w:sz w:val="26"/>
          <w:szCs w:val="26"/>
          <w:lang w:val="kk-KZ"/>
        </w:rPr>
      </w:pPr>
    </w:p>
    <w:p w:rsidR="00A2251B" w:rsidRPr="0094417A" w:rsidRDefault="00A2251B" w:rsidP="00700E32">
      <w:pPr>
        <w:pStyle w:val="11"/>
        <w:widowControl/>
        <w:spacing w:line="240" w:lineRule="auto"/>
        <w:jc w:val="left"/>
        <w:rPr>
          <w:b w:val="0"/>
          <w:sz w:val="26"/>
          <w:szCs w:val="26"/>
          <w:lang w:val="kk-KZ"/>
        </w:rPr>
      </w:pPr>
    </w:p>
    <w:sectPr w:rsidR="00A2251B" w:rsidRPr="0094417A" w:rsidSect="00AC7F11">
      <w:pgSz w:w="11906" w:h="16838"/>
      <w:pgMar w:top="1134" w:right="707"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5AF4" w:rsidRDefault="000A5AF4" w:rsidP="00827500">
      <w:pPr>
        <w:spacing w:after="0" w:line="240" w:lineRule="auto"/>
      </w:pPr>
      <w:r>
        <w:separator/>
      </w:r>
    </w:p>
  </w:endnote>
  <w:endnote w:type="continuationSeparator" w:id="0">
    <w:p w:rsidR="000A5AF4" w:rsidRDefault="000A5AF4" w:rsidP="00827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5AF4" w:rsidRDefault="000A5AF4" w:rsidP="00827500">
      <w:pPr>
        <w:spacing w:after="0" w:line="240" w:lineRule="auto"/>
      </w:pPr>
      <w:r>
        <w:separator/>
      </w:r>
    </w:p>
  </w:footnote>
  <w:footnote w:type="continuationSeparator" w:id="0">
    <w:p w:rsidR="000A5AF4" w:rsidRDefault="000A5AF4" w:rsidP="008275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9406D"/>
    <w:multiLevelType w:val="hybridMultilevel"/>
    <w:tmpl w:val="BC386B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FC00235"/>
    <w:multiLevelType w:val="hybridMultilevel"/>
    <w:tmpl w:val="4718CD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1379FD"/>
    <w:multiLevelType w:val="multilevel"/>
    <w:tmpl w:val="66B80BF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36692AEC"/>
    <w:multiLevelType w:val="hybridMultilevel"/>
    <w:tmpl w:val="CF22C5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617114B"/>
    <w:multiLevelType w:val="hybridMultilevel"/>
    <w:tmpl w:val="840435AA"/>
    <w:lvl w:ilvl="0" w:tplc="9626D0A2">
      <w:start w:val="1"/>
      <w:numFmt w:val="decimal"/>
      <w:lvlText w:val="%1."/>
      <w:lvlJc w:val="left"/>
      <w:pPr>
        <w:ind w:left="975" w:hanging="61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D3E6544"/>
    <w:multiLevelType w:val="hybridMultilevel"/>
    <w:tmpl w:val="A814AE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4241251"/>
    <w:multiLevelType w:val="hybridMultilevel"/>
    <w:tmpl w:val="C122E5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B962B11"/>
    <w:multiLevelType w:val="hybridMultilevel"/>
    <w:tmpl w:val="A9CC66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DCC54D6"/>
    <w:multiLevelType w:val="hybridMultilevel"/>
    <w:tmpl w:val="3844FC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5"/>
  </w:num>
  <w:num w:numId="3">
    <w:abstractNumId w:val="3"/>
  </w:num>
  <w:num w:numId="4">
    <w:abstractNumId w:val="7"/>
  </w:num>
  <w:num w:numId="5">
    <w:abstractNumId w:val="8"/>
  </w:num>
  <w:num w:numId="6">
    <w:abstractNumId w:val="4"/>
  </w:num>
  <w:num w:numId="7">
    <w:abstractNumId w:val="1"/>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D80"/>
    <w:rsid w:val="00001F99"/>
    <w:rsid w:val="0000562A"/>
    <w:rsid w:val="00013961"/>
    <w:rsid w:val="000153D8"/>
    <w:rsid w:val="00025987"/>
    <w:rsid w:val="0002608A"/>
    <w:rsid w:val="00031A6B"/>
    <w:rsid w:val="00032035"/>
    <w:rsid w:val="000338F2"/>
    <w:rsid w:val="00035F4A"/>
    <w:rsid w:val="00036F43"/>
    <w:rsid w:val="00044A2B"/>
    <w:rsid w:val="000455DC"/>
    <w:rsid w:val="00064F62"/>
    <w:rsid w:val="000662CF"/>
    <w:rsid w:val="000673FA"/>
    <w:rsid w:val="00070C53"/>
    <w:rsid w:val="00071FF3"/>
    <w:rsid w:val="000774EA"/>
    <w:rsid w:val="00077628"/>
    <w:rsid w:val="00085F90"/>
    <w:rsid w:val="000931DC"/>
    <w:rsid w:val="00093C53"/>
    <w:rsid w:val="0009553B"/>
    <w:rsid w:val="00095943"/>
    <w:rsid w:val="000A3836"/>
    <w:rsid w:val="000A5AF4"/>
    <w:rsid w:val="000A72DC"/>
    <w:rsid w:val="000B31D7"/>
    <w:rsid w:val="000D195C"/>
    <w:rsid w:val="000D2D80"/>
    <w:rsid w:val="000D57BF"/>
    <w:rsid w:val="000D5ECB"/>
    <w:rsid w:val="000E4F3D"/>
    <w:rsid w:val="000F3E75"/>
    <w:rsid w:val="00100392"/>
    <w:rsid w:val="001012B0"/>
    <w:rsid w:val="0010194C"/>
    <w:rsid w:val="00101C02"/>
    <w:rsid w:val="00110524"/>
    <w:rsid w:val="00116065"/>
    <w:rsid w:val="00117E2F"/>
    <w:rsid w:val="00123237"/>
    <w:rsid w:val="00127379"/>
    <w:rsid w:val="00130A22"/>
    <w:rsid w:val="001319DF"/>
    <w:rsid w:val="00133A04"/>
    <w:rsid w:val="0013626F"/>
    <w:rsid w:val="00160520"/>
    <w:rsid w:val="0016752B"/>
    <w:rsid w:val="00170E08"/>
    <w:rsid w:val="00171164"/>
    <w:rsid w:val="001733EA"/>
    <w:rsid w:val="0018107A"/>
    <w:rsid w:val="00183202"/>
    <w:rsid w:val="001878BF"/>
    <w:rsid w:val="001B05BF"/>
    <w:rsid w:val="001D19AE"/>
    <w:rsid w:val="001D7C71"/>
    <w:rsid w:val="001E611D"/>
    <w:rsid w:val="001E6AF6"/>
    <w:rsid w:val="001F19F4"/>
    <w:rsid w:val="001F2162"/>
    <w:rsid w:val="001F6E97"/>
    <w:rsid w:val="00201C29"/>
    <w:rsid w:val="002044AE"/>
    <w:rsid w:val="00211947"/>
    <w:rsid w:val="00212154"/>
    <w:rsid w:val="00213896"/>
    <w:rsid w:val="00213F80"/>
    <w:rsid w:val="00216442"/>
    <w:rsid w:val="00222728"/>
    <w:rsid w:val="00225D93"/>
    <w:rsid w:val="00231569"/>
    <w:rsid w:val="002320B8"/>
    <w:rsid w:val="0023471C"/>
    <w:rsid w:val="00237AB9"/>
    <w:rsid w:val="002403EF"/>
    <w:rsid w:val="002404DF"/>
    <w:rsid w:val="002408B4"/>
    <w:rsid w:val="00240989"/>
    <w:rsid w:val="002529A2"/>
    <w:rsid w:val="00254993"/>
    <w:rsid w:val="0025586B"/>
    <w:rsid w:val="00260654"/>
    <w:rsid w:val="00266868"/>
    <w:rsid w:val="00267DA6"/>
    <w:rsid w:val="00274EAE"/>
    <w:rsid w:val="00291B55"/>
    <w:rsid w:val="00293109"/>
    <w:rsid w:val="00295634"/>
    <w:rsid w:val="002962B3"/>
    <w:rsid w:val="002A2D7E"/>
    <w:rsid w:val="002A5128"/>
    <w:rsid w:val="002A756E"/>
    <w:rsid w:val="002B2A1C"/>
    <w:rsid w:val="002B77A4"/>
    <w:rsid w:val="002C505D"/>
    <w:rsid w:val="002D1A11"/>
    <w:rsid w:val="002E18B1"/>
    <w:rsid w:val="002F279E"/>
    <w:rsid w:val="00300473"/>
    <w:rsid w:val="003022C1"/>
    <w:rsid w:val="00314D39"/>
    <w:rsid w:val="00315D5E"/>
    <w:rsid w:val="00320D24"/>
    <w:rsid w:val="003272E8"/>
    <w:rsid w:val="003344F1"/>
    <w:rsid w:val="00335233"/>
    <w:rsid w:val="00341BCC"/>
    <w:rsid w:val="003528D4"/>
    <w:rsid w:val="00355C09"/>
    <w:rsid w:val="00364CE7"/>
    <w:rsid w:val="00365DF4"/>
    <w:rsid w:val="003732E7"/>
    <w:rsid w:val="00377B49"/>
    <w:rsid w:val="003A2D61"/>
    <w:rsid w:val="003B453C"/>
    <w:rsid w:val="003C0BF4"/>
    <w:rsid w:val="003C576D"/>
    <w:rsid w:val="003C6D9A"/>
    <w:rsid w:val="003E7FC1"/>
    <w:rsid w:val="004019DB"/>
    <w:rsid w:val="00407B62"/>
    <w:rsid w:val="00414972"/>
    <w:rsid w:val="00417F98"/>
    <w:rsid w:val="00421780"/>
    <w:rsid w:val="00423954"/>
    <w:rsid w:val="004405D2"/>
    <w:rsid w:val="00441F2E"/>
    <w:rsid w:val="00443A77"/>
    <w:rsid w:val="00443B66"/>
    <w:rsid w:val="00456A86"/>
    <w:rsid w:val="00456E22"/>
    <w:rsid w:val="00460FF5"/>
    <w:rsid w:val="004618A1"/>
    <w:rsid w:val="00465ED8"/>
    <w:rsid w:val="00471885"/>
    <w:rsid w:val="0047287C"/>
    <w:rsid w:val="004731F4"/>
    <w:rsid w:val="004740FE"/>
    <w:rsid w:val="00480D36"/>
    <w:rsid w:val="00483BBE"/>
    <w:rsid w:val="00487DE9"/>
    <w:rsid w:val="00491746"/>
    <w:rsid w:val="004966ED"/>
    <w:rsid w:val="00496B77"/>
    <w:rsid w:val="004A4FBD"/>
    <w:rsid w:val="004B36BE"/>
    <w:rsid w:val="004C4B20"/>
    <w:rsid w:val="004D0028"/>
    <w:rsid w:val="004D4096"/>
    <w:rsid w:val="004D4441"/>
    <w:rsid w:val="004E3D0C"/>
    <w:rsid w:val="004E7A00"/>
    <w:rsid w:val="00514202"/>
    <w:rsid w:val="005164D5"/>
    <w:rsid w:val="005339F8"/>
    <w:rsid w:val="005353AD"/>
    <w:rsid w:val="005360CC"/>
    <w:rsid w:val="00541237"/>
    <w:rsid w:val="00543620"/>
    <w:rsid w:val="00557666"/>
    <w:rsid w:val="00567CC1"/>
    <w:rsid w:val="00576F3E"/>
    <w:rsid w:val="005B58D5"/>
    <w:rsid w:val="005C05E8"/>
    <w:rsid w:val="005C1AEC"/>
    <w:rsid w:val="005D578F"/>
    <w:rsid w:val="005E1E3B"/>
    <w:rsid w:val="005E29C6"/>
    <w:rsid w:val="005E5928"/>
    <w:rsid w:val="005E7A7F"/>
    <w:rsid w:val="005F0E9D"/>
    <w:rsid w:val="005F4065"/>
    <w:rsid w:val="00604253"/>
    <w:rsid w:val="00626DC4"/>
    <w:rsid w:val="006377A5"/>
    <w:rsid w:val="00644A80"/>
    <w:rsid w:val="0065496E"/>
    <w:rsid w:val="00663B96"/>
    <w:rsid w:val="00674B40"/>
    <w:rsid w:val="006901B1"/>
    <w:rsid w:val="006909CB"/>
    <w:rsid w:val="00691CE0"/>
    <w:rsid w:val="00696840"/>
    <w:rsid w:val="00697E6F"/>
    <w:rsid w:val="006A2275"/>
    <w:rsid w:val="006A4AC4"/>
    <w:rsid w:val="006A6F4C"/>
    <w:rsid w:val="006A7DCD"/>
    <w:rsid w:val="006B1426"/>
    <w:rsid w:val="006B2368"/>
    <w:rsid w:val="006B4E0A"/>
    <w:rsid w:val="006C6936"/>
    <w:rsid w:val="006E067F"/>
    <w:rsid w:val="00700E32"/>
    <w:rsid w:val="0072061C"/>
    <w:rsid w:val="007213F0"/>
    <w:rsid w:val="00723792"/>
    <w:rsid w:val="0072434F"/>
    <w:rsid w:val="00725E3B"/>
    <w:rsid w:val="007267AF"/>
    <w:rsid w:val="007267FD"/>
    <w:rsid w:val="0072744F"/>
    <w:rsid w:val="00740400"/>
    <w:rsid w:val="00744B61"/>
    <w:rsid w:val="00744F7C"/>
    <w:rsid w:val="00760CB3"/>
    <w:rsid w:val="007622B6"/>
    <w:rsid w:val="00767821"/>
    <w:rsid w:val="00776A6C"/>
    <w:rsid w:val="007900DA"/>
    <w:rsid w:val="00794F4A"/>
    <w:rsid w:val="007A160C"/>
    <w:rsid w:val="007A5C9A"/>
    <w:rsid w:val="007A6556"/>
    <w:rsid w:val="007A76C3"/>
    <w:rsid w:val="007A7E81"/>
    <w:rsid w:val="007B1202"/>
    <w:rsid w:val="007B6802"/>
    <w:rsid w:val="007C0A08"/>
    <w:rsid w:val="007D67F7"/>
    <w:rsid w:val="008104CE"/>
    <w:rsid w:val="00815CD0"/>
    <w:rsid w:val="008165AD"/>
    <w:rsid w:val="00820C13"/>
    <w:rsid w:val="008212E5"/>
    <w:rsid w:val="00823DA0"/>
    <w:rsid w:val="00826E78"/>
    <w:rsid w:val="00827500"/>
    <w:rsid w:val="00827742"/>
    <w:rsid w:val="0083492D"/>
    <w:rsid w:val="00842AC7"/>
    <w:rsid w:val="0085565F"/>
    <w:rsid w:val="00873C3D"/>
    <w:rsid w:val="00874F94"/>
    <w:rsid w:val="00875128"/>
    <w:rsid w:val="008820DD"/>
    <w:rsid w:val="00894EC3"/>
    <w:rsid w:val="00895EB3"/>
    <w:rsid w:val="008A1BE9"/>
    <w:rsid w:val="008B3C6E"/>
    <w:rsid w:val="008C0D7D"/>
    <w:rsid w:val="008C6AB6"/>
    <w:rsid w:val="008D0452"/>
    <w:rsid w:val="008D09E6"/>
    <w:rsid w:val="008D5D8D"/>
    <w:rsid w:val="008F2694"/>
    <w:rsid w:val="008F787B"/>
    <w:rsid w:val="00901FD0"/>
    <w:rsid w:val="00903C7D"/>
    <w:rsid w:val="009107F0"/>
    <w:rsid w:val="009155A6"/>
    <w:rsid w:val="009357B5"/>
    <w:rsid w:val="00940F10"/>
    <w:rsid w:val="0094417A"/>
    <w:rsid w:val="009450A3"/>
    <w:rsid w:val="00951D43"/>
    <w:rsid w:val="00954941"/>
    <w:rsid w:val="00956EA7"/>
    <w:rsid w:val="009632D9"/>
    <w:rsid w:val="00966B64"/>
    <w:rsid w:val="0097524F"/>
    <w:rsid w:val="00976651"/>
    <w:rsid w:val="00987EAB"/>
    <w:rsid w:val="009938C9"/>
    <w:rsid w:val="00993BF8"/>
    <w:rsid w:val="00993F18"/>
    <w:rsid w:val="009B3048"/>
    <w:rsid w:val="009B541E"/>
    <w:rsid w:val="009B5C78"/>
    <w:rsid w:val="009B61B1"/>
    <w:rsid w:val="009C1D1E"/>
    <w:rsid w:val="009D5FBF"/>
    <w:rsid w:val="009F4560"/>
    <w:rsid w:val="009F53EF"/>
    <w:rsid w:val="00A0030A"/>
    <w:rsid w:val="00A00873"/>
    <w:rsid w:val="00A14AE4"/>
    <w:rsid w:val="00A1527E"/>
    <w:rsid w:val="00A15BB9"/>
    <w:rsid w:val="00A2251B"/>
    <w:rsid w:val="00A269C3"/>
    <w:rsid w:val="00A341D7"/>
    <w:rsid w:val="00A356EA"/>
    <w:rsid w:val="00A376C3"/>
    <w:rsid w:val="00A40934"/>
    <w:rsid w:val="00A41C72"/>
    <w:rsid w:val="00A46D04"/>
    <w:rsid w:val="00A60190"/>
    <w:rsid w:val="00A62DCE"/>
    <w:rsid w:val="00A75366"/>
    <w:rsid w:val="00A87BFF"/>
    <w:rsid w:val="00A9240C"/>
    <w:rsid w:val="00A951CC"/>
    <w:rsid w:val="00AA1741"/>
    <w:rsid w:val="00AB0142"/>
    <w:rsid w:val="00AB0787"/>
    <w:rsid w:val="00AB2A15"/>
    <w:rsid w:val="00AC5024"/>
    <w:rsid w:val="00AC7F11"/>
    <w:rsid w:val="00AE0181"/>
    <w:rsid w:val="00AE132B"/>
    <w:rsid w:val="00AF01B7"/>
    <w:rsid w:val="00AF2798"/>
    <w:rsid w:val="00AF5C5E"/>
    <w:rsid w:val="00AF7F10"/>
    <w:rsid w:val="00B02088"/>
    <w:rsid w:val="00B0326C"/>
    <w:rsid w:val="00B04EB7"/>
    <w:rsid w:val="00B148DE"/>
    <w:rsid w:val="00B14F54"/>
    <w:rsid w:val="00B219EA"/>
    <w:rsid w:val="00B22E77"/>
    <w:rsid w:val="00B31EAF"/>
    <w:rsid w:val="00B32E60"/>
    <w:rsid w:val="00B3408A"/>
    <w:rsid w:val="00B546E5"/>
    <w:rsid w:val="00B54838"/>
    <w:rsid w:val="00B75AC4"/>
    <w:rsid w:val="00B77475"/>
    <w:rsid w:val="00B77E79"/>
    <w:rsid w:val="00B81837"/>
    <w:rsid w:val="00B83A2B"/>
    <w:rsid w:val="00B83BCD"/>
    <w:rsid w:val="00B933B8"/>
    <w:rsid w:val="00BA024E"/>
    <w:rsid w:val="00BA1C55"/>
    <w:rsid w:val="00BB31FB"/>
    <w:rsid w:val="00BC5647"/>
    <w:rsid w:val="00BD1AF9"/>
    <w:rsid w:val="00BF53EF"/>
    <w:rsid w:val="00C1060D"/>
    <w:rsid w:val="00C22EA2"/>
    <w:rsid w:val="00C24B18"/>
    <w:rsid w:val="00C251A4"/>
    <w:rsid w:val="00C30355"/>
    <w:rsid w:val="00C47604"/>
    <w:rsid w:val="00C54533"/>
    <w:rsid w:val="00C631C8"/>
    <w:rsid w:val="00C71DDE"/>
    <w:rsid w:val="00C77BF3"/>
    <w:rsid w:val="00C801E3"/>
    <w:rsid w:val="00C83004"/>
    <w:rsid w:val="00C851A5"/>
    <w:rsid w:val="00C87399"/>
    <w:rsid w:val="00C875CD"/>
    <w:rsid w:val="00C94813"/>
    <w:rsid w:val="00CA0AF3"/>
    <w:rsid w:val="00CA5F22"/>
    <w:rsid w:val="00CB07E1"/>
    <w:rsid w:val="00CB14EC"/>
    <w:rsid w:val="00CB41A7"/>
    <w:rsid w:val="00CC3330"/>
    <w:rsid w:val="00CC36BD"/>
    <w:rsid w:val="00CC622B"/>
    <w:rsid w:val="00CC660E"/>
    <w:rsid w:val="00CC6D64"/>
    <w:rsid w:val="00CF6243"/>
    <w:rsid w:val="00CF754A"/>
    <w:rsid w:val="00D026BA"/>
    <w:rsid w:val="00D064A0"/>
    <w:rsid w:val="00D2735D"/>
    <w:rsid w:val="00D336C7"/>
    <w:rsid w:val="00D345E7"/>
    <w:rsid w:val="00D4200B"/>
    <w:rsid w:val="00D43A67"/>
    <w:rsid w:val="00D541A3"/>
    <w:rsid w:val="00D72EA7"/>
    <w:rsid w:val="00D754B3"/>
    <w:rsid w:val="00D76262"/>
    <w:rsid w:val="00D80D87"/>
    <w:rsid w:val="00D85740"/>
    <w:rsid w:val="00D92FBF"/>
    <w:rsid w:val="00D94E15"/>
    <w:rsid w:val="00DB3D12"/>
    <w:rsid w:val="00DC0C66"/>
    <w:rsid w:val="00DC3781"/>
    <w:rsid w:val="00DC5FD3"/>
    <w:rsid w:val="00DD16FB"/>
    <w:rsid w:val="00DD2F4B"/>
    <w:rsid w:val="00DD3EFB"/>
    <w:rsid w:val="00DD52FC"/>
    <w:rsid w:val="00DE3F4D"/>
    <w:rsid w:val="00E06272"/>
    <w:rsid w:val="00E307DE"/>
    <w:rsid w:val="00E31BB6"/>
    <w:rsid w:val="00E327ED"/>
    <w:rsid w:val="00E36BBD"/>
    <w:rsid w:val="00E40191"/>
    <w:rsid w:val="00E45298"/>
    <w:rsid w:val="00E47E03"/>
    <w:rsid w:val="00E56400"/>
    <w:rsid w:val="00E70E77"/>
    <w:rsid w:val="00E80BE4"/>
    <w:rsid w:val="00E879A2"/>
    <w:rsid w:val="00E920AC"/>
    <w:rsid w:val="00E93FF9"/>
    <w:rsid w:val="00EA0B7C"/>
    <w:rsid w:val="00EA6A33"/>
    <w:rsid w:val="00EB21C9"/>
    <w:rsid w:val="00EB3D34"/>
    <w:rsid w:val="00EB6E40"/>
    <w:rsid w:val="00ED4B20"/>
    <w:rsid w:val="00EE260B"/>
    <w:rsid w:val="00EF2771"/>
    <w:rsid w:val="00EF7608"/>
    <w:rsid w:val="00F07A2A"/>
    <w:rsid w:val="00F10830"/>
    <w:rsid w:val="00F11F7F"/>
    <w:rsid w:val="00F37EF0"/>
    <w:rsid w:val="00F4428B"/>
    <w:rsid w:val="00F523BA"/>
    <w:rsid w:val="00F565FA"/>
    <w:rsid w:val="00F6256D"/>
    <w:rsid w:val="00F63C19"/>
    <w:rsid w:val="00F72F18"/>
    <w:rsid w:val="00F74A1D"/>
    <w:rsid w:val="00F74AF2"/>
    <w:rsid w:val="00F77D43"/>
    <w:rsid w:val="00F84E35"/>
    <w:rsid w:val="00F86F8E"/>
    <w:rsid w:val="00F916F9"/>
    <w:rsid w:val="00F931BE"/>
    <w:rsid w:val="00FA06F5"/>
    <w:rsid w:val="00FA67B6"/>
    <w:rsid w:val="00FC41C1"/>
    <w:rsid w:val="00FE0E54"/>
    <w:rsid w:val="00FE2121"/>
    <w:rsid w:val="00FF20E3"/>
    <w:rsid w:val="00FF44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6474D"/>
  <w15:docId w15:val="{BEF537CB-9324-4186-A03A-DB25FF073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CC36B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D2D8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4">
    <w:name w:val="Hyperlink"/>
    <w:basedOn w:val="a0"/>
    <w:uiPriority w:val="99"/>
    <w:unhideWhenUsed/>
    <w:rsid w:val="000D2D80"/>
    <w:rPr>
      <w:color w:val="0000FF"/>
      <w:u w:val="single"/>
    </w:rPr>
  </w:style>
  <w:style w:type="paragraph" w:styleId="a5">
    <w:name w:val="Balloon Text"/>
    <w:basedOn w:val="a"/>
    <w:link w:val="a6"/>
    <w:uiPriority w:val="99"/>
    <w:semiHidden/>
    <w:unhideWhenUsed/>
    <w:rsid w:val="000D2D8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D2D80"/>
    <w:rPr>
      <w:rFonts w:ascii="Tahoma" w:hAnsi="Tahoma" w:cs="Tahoma"/>
      <w:sz w:val="16"/>
      <w:szCs w:val="16"/>
    </w:rPr>
  </w:style>
  <w:style w:type="paragraph" w:styleId="a7">
    <w:name w:val="Normal (Web)"/>
    <w:basedOn w:val="a"/>
    <w:uiPriority w:val="99"/>
    <w:unhideWhenUsed/>
    <w:rsid w:val="0047287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CC36BD"/>
    <w:rPr>
      <w:rFonts w:ascii="Times New Roman" w:eastAsia="Times New Roman" w:hAnsi="Times New Roman" w:cs="Times New Roman"/>
      <w:b/>
      <w:bCs/>
      <w:kern w:val="36"/>
      <w:sz w:val="48"/>
      <w:szCs w:val="48"/>
      <w:lang w:eastAsia="ru-RU"/>
    </w:rPr>
  </w:style>
  <w:style w:type="character" w:customStyle="1" w:styleId="orfo-misspelled">
    <w:name w:val="orfo-misspelled"/>
    <w:basedOn w:val="a0"/>
    <w:rsid w:val="002A2D7E"/>
  </w:style>
  <w:style w:type="character" w:customStyle="1" w:styleId="orfo-misgrammed">
    <w:name w:val="orfo-misgrammed"/>
    <w:basedOn w:val="a0"/>
    <w:rsid w:val="00231569"/>
  </w:style>
  <w:style w:type="character" w:customStyle="1" w:styleId="maintext">
    <w:name w:val="main_text"/>
    <w:basedOn w:val="a0"/>
    <w:rsid w:val="00A356EA"/>
    <w:rPr>
      <w:rFonts w:ascii="Times New Roman" w:hAnsi="Times New Roman" w:cs="Times New Roman" w:hint="default"/>
    </w:rPr>
  </w:style>
  <w:style w:type="paragraph" w:styleId="a8">
    <w:name w:val="List Paragraph"/>
    <w:basedOn w:val="a"/>
    <w:uiPriority w:val="34"/>
    <w:qFormat/>
    <w:rsid w:val="005E7A7F"/>
    <w:pPr>
      <w:ind w:left="720"/>
      <w:contextualSpacing/>
    </w:pPr>
  </w:style>
  <w:style w:type="paragraph" w:styleId="a9">
    <w:name w:val="No Spacing"/>
    <w:link w:val="aa"/>
    <w:uiPriority w:val="1"/>
    <w:qFormat/>
    <w:rsid w:val="00567CC1"/>
    <w:pPr>
      <w:spacing w:after="0" w:line="240" w:lineRule="auto"/>
    </w:pPr>
    <w:rPr>
      <w:rFonts w:ascii="Calibri" w:eastAsia="Times New Roman" w:hAnsi="Calibri" w:cs="Times New Roman"/>
    </w:rPr>
  </w:style>
  <w:style w:type="paragraph" w:customStyle="1" w:styleId="p8">
    <w:name w:val="p8"/>
    <w:basedOn w:val="a"/>
    <w:rsid w:val="00567CC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a0"/>
    <w:rsid w:val="00567CC1"/>
  </w:style>
  <w:style w:type="paragraph" w:customStyle="1" w:styleId="p9">
    <w:name w:val="p9"/>
    <w:basedOn w:val="a"/>
    <w:rsid w:val="00567CC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6">
    <w:name w:val="s6"/>
    <w:basedOn w:val="a0"/>
    <w:rsid w:val="00567CC1"/>
  </w:style>
  <w:style w:type="paragraph" w:customStyle="1" w:styleId="p7">
    <w:name w:val="p7"/>
    <w:basedOn w:val="a"/>
    <w:rsid w:val="00567CC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4">
    <w:name w:val="s4"/>
    <w:basedOn w:val="a0"/>
    <w:rsid w:val="00567CC1"/>
  </w:style>
  <w:style w:type="paragraph" w:customStyle="1" w:styleId="p6">
    <w:name w:val="p6"/>
    <w:basedOn w:val="a"/>
    <w:rsid w:val="00567CC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5">
    <w:name w:val="s5"/>
    <w:basedOn w:val="a0"/>
    <w:rsid w:val="00567CC1"/>
  </w:style>
  <w:style w:type="character" w:customStyle="1" w:styleId="aa">
    <w:name w:val="Без интервала Знак"/>
    <w:basedOn w:val="a0"/>
    <w:link w:val="a9"/>
    <w:uiPriority w:val="1"/>
    <w:rsid w:val="00567CC1"/>
    <w:rPr>
      <w:rFonts w:ascii="Calibri" w:eastAsia="Times New Roman" w:hAnsi="Calibri" w:cs="Times New Roman"/>
      <w:lang w:eastAsia="ru-RU"/>
    </w:rPr>
  </w:style>
  <w:style w:type="paragraph" w:styleId="ab">
    <w:name w:val="Title"/>
    <w:basedOn w:val="a"/>
    <w:link w:val="ac"/>
    <w:uiPriority w:val="99"/>
    <w:qFormat/>
    <w:rsid w:val="00567CC1"/>
    <w:pPr>
      <w:spacing w:after="0" w:line="240" w:lineRule="auto"/>
      <w:jc w:val="center"/>
    </w:pPr>
    <w:rPr>
      <w:rFonts w:ascii="Times New Roman" w:eastAsia="Times New Roman" w:hAnsi="Times New Roman" w:cs="Times New Roman"/>
      <w:b/>
      <w:sz w:val="28"/>
      <w:szCs w:val="20"/>
    </w:rPr>
  </w:style>
  <w:style w:type="character" w:customStyle="1" w:styleId="ac">
    <w:name w:val="Заголовок Знак"/>
    <w:basedOn w:val="a0"/>
    <w:link w:val="ab"/>
    <w:uiPriority w:val="99"/>
    <w:rsid w:val="00567CC1"/>
    <w:rPr>
      <w:rFonts w:ascii="Times New Roman" w:eastAsia="Times New Roman" w:hAnsi="Times New Roman" w:cs="Times New Roman"/>
      <w:b/>
      <w:sz w:val="28"/>
      <w:szCs w:val="20"/>
      <w:lang w:eastAsia="ru-RU"/>
    </w:rPr>
  </w:style>
  <w:style w:type="paragraph" w:styleId="ad">
    <w:name w:val="header"/>
    <w:basedOn w:val="a"/>
    <w:link w:val="ae"/>
    <w:uiPriority w:val="99"/>
    <w:unhideWhenUsed/>
    <w:rsid w:val="00827500"/>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827500"/>
  </w:style>
  <w:style w:type="paragraph" w:styleId="af">
    <w:name w:val="footer"/>
    <w:basedOn w:val="a"/>
    <w:link w:val="af0"/>
    <w:uiPriority w:val="99"/>
    <w:unhideWhenUsed/>
    <w:rsid w:val="00827500"/>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827500"/>
  </w:style>
  <w:style w:type="paragraph" w:customStyle="1" w:styleId="11">
    <w:name w:val="Основной текст1"/>
    <w:basedOn w:val="a"/>
    <w:rsid w:val="00723792"/>
    <w:pPr>
      <w:widowControl w:val="0"/>
      <w:snapToGrid w:val="0"/>
      <w:spacing w:after="0" w:line="480" w:lineRule="auto"/>
      <w:jc w:val="center"/>
    </w:pPr>
    <w:rPr>
      <w:rFonts w:ascii="Times New Roman" w:eastAsia="Times New Roman" w:hAnsi="Times New Roman" w:cs="Times New Roman"/>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10">
      <w:bodyDiv w:val="1"/>
      <w:marLeft w:val="0"/>
      <w:marRight w:val="0"/>
      <w:marTop w:val="0"/>
      <w:marBottom w:val="0"/>
      <w:divBdr>
        <w:top w:val="none" w:sz="0" w:space="0" w:color="auto"/>
        <w:left w:val="none" w:sz="0" w:space="0" w:color="auto"/>
        <w:bottom w:val="none" w:sz="0" w:space="0" w:color="auto"/>
        <w:right w:val="none" w:sz="0" w:space="0" w:color="auto"/>
      </w:divBdr>
    </w:div>
    <w:div w:id="257643314">
      <w:bodyDiv w:val="1"/>
      <w:marLeft w:val="0"/>
      <w:marRight w:val="0"/>
      <w:marTop w:val="0"/>
      <w:marBottom w:val="0"/>
      <w:divBdr>
        <w:top w:val="none" w:sz="0" w:space="0" w:color="auto"/>
        <w:left w:val="none" w:sz="0" w:space="0" w:color="auto"/>
        <w:bottom w:val="none" w:sz="0" w:space="0" w:color="auto"/>
        <w:right w:val="none" w:sz="0" w:space="0" w:color="auto"/>
      </w:divBdr>
      <w:divsChild>
        <w:div w:id="1509245653">
          <w:marLeft w:val="0"/>
          <w:marRight w:val="0"/>
          <w:marTop w:val="0"/>
          <w:marBottom w:val="0"/>
          <w:divBdr>
            <w:top w:val="none" w:sz="0" w:space="0" w:color="auto"/>
            <w:left w:val="none" w:sz="0" w:space="0" w:color="auto"/>
            <w:bottom w:val="none" w:sz="0" w:space="0" w:color="auto"/>
            <w:right w:val="none" w:sz="0" w:space="0" w:color="auto"/>
          </w:divBdr>
        </w:div>
      </w:divsChild>
    </w:div>
    <w:div w:id="439448568">
      <w:bodyDiv w:val="1"/>
      <w:marLeft w:val="0"/>
      <w:marRight w:val="0"/>
      <w:marTop w:val="0"/>
      <w:marBottom w:val="0"/>
      <w:divBdr>
        <w:top w:val="none" w:sz="0" w:space="0" w:color="auto"/>
        <w:left w:val="none" w:sz="0" w:space="0" w:color="auto"/>
        <w:bottom w:val="none" w:sz="0" w:space="0" w:color="auto"/>
        <w:right w:val="none" w:sz="0" w:space="0" w:color="auto"/>
      </w:divBdr>
    </w:div>
    <w:div w:id="536698694">
      <w:bodyDiv w:val="1"/>
      <w:marLeft w:val="0"/>
      <w:marRight w:val="0"/>
      <w:marTop w:val="0"/>
      <w:marBottom w:val="0"/>
      <w:divBdr>
        <w:top w:val="none" w:sz="0" w:space="0" w:color="auto"/>
        <w:left w:val="none" w:sz="0" w:space="0" w:color="auto"/>
        <w:bottom w:val="none" w:sz="0" w:space="0" w:color="auto"/>
        <w:right w:val="none" w:sz="0" w:space="0" w:color="auto"/>
      </w:divBdr>
    </w:div>
    <w:div w:id="648025274">
      <w:bodyDiv w:val="1"/>
      <w:marLeft w:val="0"/>
      <w:marRight w:val="0"/>
      <w:marTop w:val="0"/>
      <w:marBottom w:val="0"/>
      <w:divBdr>
        <w:top w:val="none" w:sz="0" w:space="0" w:color="auto"/>
        <w:left w:val="none" w:sz="0" w:space="0" w:color="auto"/>
        <w:bottom w:val="none" w:sz="0" w:space="0" w:color="auto"/>
        <w:right w:val="none" w:sz="0" w:space="0" w:color="auto"/>
      </w:divBdr>
    </w:div>
    <w:div w:id="1044788970">
      <w:bodyDiv w:val="1"/>
      <w:marLeft w:val="0"/>
      <w:marRight w:val="0"/>
      <w:marTop w:val="0"/>
      <w:marBottom w:val="0"/>
      <w:divBdr>
        <w:top w:val="none" w:sz="0" w:space="0" w:color="auto"/>
        <w:left w:val="none" w:sz="0" w:space="0" w:color="auto"/>
        <w:bottom w:val="none" w:sz="0" w:space="0" w:color="auto"/>
        <w:right w:val="none" w:sz="0" w:space="0" w:color="auto"/>
      </w:divBdr>
      <w:divsChild>
        <w:div w:id="1920015899">
          <w:marLeft w:val="0"/>
          <w:marRight w:val="0"/>
          <w:marTop w:val="0"/>
          <w:marBottom w:val="0"/>
          <w:divBdr>
            <w:top w:val="none" w:sz="0" w:space="0" w:color="auto"/>
            <w:left w:val="none" w:sz="0" w:space="0" w:color="auto"/>
            <w:bottom w:val="none" w:sz="0" w:space="0" w:color="auto"/>
            <w:right w:val="none" w:sz="0" w:space="0" w:color="auto"/>
          </w:divBdr>
        </w:div>
        <w:div w:id="1885218046">
          <w:marLeft w:val="0"/>
          <w:marRight w:val="0"/>
          <w:marTop w:val="0"/>
          <w:marBottom w:val="0"/>
          <w:divBdr>
            <w:top w:val="none" w:sz="0" w:space="0" w:color="auto"/>
            <w:left w:val="none" w:sz="0" w:space="0" w:color="auto"/>
            <w:bottom w:val="none" w:sz="0" w:space="0" w:color="auto"/>
            <w:right w:val="none" w:sz="0" w:space="0" w:color="auto"/>
          </w:divBdr>
        </w:div>
      </w:divsChild>
    </w:div>
    <w:div w:id="1103305199">
      <w:bodyDiv w:val="1"/>
      <w:marLeft w:val="0"/>
      <w:marRight w:val="0"/>
      <w:marTop w:val="0"/>
      <w:marBottom w:val="0"/>
      <w:divBdr>
        <w:top w:val="none" w:sz="0" w:space="0" w:color="auto"/>
        <w:left w:val="none" w:sz="0" w:space="0" w:color="auto"/>
        <w:bottom w:val="none" w:sz="0" w:space="0" w:color="auto"/>
        <w:right w:val="none" w:sz="0" w:space="0" w:color="auto"/>
      </w:divBdr>
    </w:div>
    <w:div w:id="1250963234">
      <w:bodyDiv w:val="1"/>
      <w:marLeft w:val="0"/>
      <w:marRight w:val="0"/>
      <w:marTop w:val="0"/>
      <w:marBottom w:val="0"/>
      <w:divBdr>
        <w:top w:val="none" w:sz="0" w:space="0" w:color="auto"/>
        <w:left w:val="none" w:sz="0" w:space="0" w:color="auto"/>
        <w:bottom w:val="none" w:sz="0" w:space="0" w:color="auto"/>
        <w:right w:val="none" w:sz="0" w:space="0" w:color="auto"/>
      </w:divBdr>
    </w:div>
    <w:div w:id="1617053835">
      <w:bodyDiv w:val="1"/>
      <w:marLeft w:val="0"/>
      <w:marRight w:val="0"/>
      <w:marTop w:val="0"/>
      <w:marBottom w:val="0"/>
      <w:divBdr>
        <w:top w:val="none" w:sz="0" w:space="0" w:color="auto"/>
        <w:left w:val="none" w:sz="0" w:space="0" w:color="auto"/>
        <w:bottom w:val="none" w:sz="0" w:space="0" w:color="auto"/>
        <w:right w:val="none" w:sz="0" w:space="0" w:color="auto"/>
      </w:divBdr>
    </w:div>
    <w:div w:id="1760442263">
      <w:bodyDiv w:val="1"/>
      <w:marLeft w:val="0"/>
      <w:marRight w:val="0"/>
      <w:marTop w:val="0"/>
      <w:marBottom w:val="0"/>
      <w:divBdr>
        <w:top w:val="none" w:sz="0" w:space="0" w:color="auto"/>
        <w:left w:val="none" w:sz="0" w:space="0" w:color="auto"/>
        <w:bottom w:val="none" w:sz="0" w:space="0" w:color="auto"/>
        <w:right w:val="none" w:sz="0" w:space="0" w:color="auto"/>
      </w:divBdr>
    </w:div>
    <w:div w:id="2041468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255437-7685-43C6-ABBA-CC0AF3070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483</Words>
  <Characters>2756</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200kab3</dc:creator>
  <cp:keywords/>
  <dc:description/>
  <cp:lastModifiedBy>Пользователь</cp:lastModifiedBy>
  <cp:revision>3</cp:revision>
  <cp:lastPrinted>2026-09-08T06:34:00Z</cp:lastPrinted>
  <dcterms:created xsi:type="dcterms:W3CDTF">2026-09-08T07:08:00Z</dcterms:created>
  <dcterms:modified xsi:type="dcterms:W3CDTF">2026-10-22T07:39:00Z</dcterms:modified>
</cp:coreProperties>
</file>