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EE8BB" w14:textId="28232022" w:rsidR="00C35A5A" w:rsidRPr="00C35A5A" w:rsidRDefault="00C35A5A" w:rsidP="00C35A5A">
      <w:pPr>
        <w:jc w:val="center"/>
        <w:rPr>
          <w:rFonts w:ascii="Times New Roman" w:hAnsi="Times New Roman" w:cs="Times New Roman"/>
          <w:sz w:val="28"/>
          <w:szCs w:val="28"/>
          <w:lang w:val="kk-KZ"/>
        </w:rPr>
      </w:pPr>
      <w:r w:rsidRPr="00C35A5A">
        <w:rPr>
          <w:rFonts w:ascii="Times New Roman" w:hAnsi="Times New Roman" w:cs="Times New Roman"/>
          <w:sz w:val="28"/>
          <w:szCs w:val="28"/>
          <w:lang w:val="kk-KZ"/>
        </w:rPr>
        <w:t>Техническая  спецификация</w:t>
      </w:r>
    </w:p>
    <w:p w14:paraId="78DBC34E" w14:textId="550827D7" w:rsidR="009921C1" w:rsidRPr="009921C1" w:rsidRDefault="009921C1" w:rsidP="009921C1">
      <w:pPr>
        <w:rPr>
          <w:rFonts w:ascii="Times New Roman" w:hAnsi="Times New Roman" w:cs="Times New Roman"/>
          <w:b/>
          <w:sz w:val="28"/>
          <w:szCs w:val="28"/>
        </w:rPr>
      </w:pPr>
      <w:r w:rsidRPr="009921C1">
        <w:rPr>
          <w:rFonts w:ascii="Times New Roman" w:hAnsi="Times New Roman" w:cs="Times New Roman"/>
          <w:b/>
          <w:sz w:val="28"/>
          <w:szCs w:val="28"/>
        </w:rPr>
        <w:t>Техническое обслуживание и перезарядка (наши б/у огнетушители):</w:t>
      </w:r>
    </w:p>
    <w:p w14:paraId="21E07808" w14:textId="5F9F7DE7" w:rsidR="009921C1" w:rsidRPr="009921C1" w:rsidRDefault="009921C1" w:rsidP="009921C1">
      <w:pPr>
        <w:rPr>
          <w:rFonts w:ascii="Times New Roman" w:hAnsi="Times New Roman" w:cs="Times New Roman"/>
          <w:sz w:val="28"/>
          <w:szCs w:val="28"/>
        </w:rPr>
      </w:pPr>
      <w:r w:rsidRPr="009921C1">
        <w:rPr>
          <w:rFonts w:ascii="Times New Roman" w:hAnsi="Times New Roman" w:cs="Times New Roman"/>
          <w:sz w:val="28"/>
          <w:szCs w:val="28"/>
        </w:rPr>
        <w:t xml:space="preserve"> ОП-4 (порошковые, 4 кг) — </w:t>
      </w:r>
      <w:r w:rsidR="005E1EB2">
        <w:rPr>
          <w:rFonts w:ascii="Times New Roman" w:hAnsi="Times New Roman" w:cs="Times New Roman"/>
          <w:sz w:val="28"/>
          <w:szCs w:val="28"/>
          <w:lang w:val="kk-KZ"/>
        </w:rPr>
        <w:t>4</w:t>
      </w:r>
      <w:r w:rsidRPr="009921C1">
        <w:rPr>
          <w:rFonts w:ascii="Times New Roman" w:hAnsi="Times New Roman" w:cs="Times New Roman"/>
          <w:sz w:val="28"/>
          <w:szCs w:val="28"/>
        </w:rPr>
        <w:t xml:space="preserve"> штук</w:t>
      </w:r>
      <w:r w:rsidR="005E1EB2">
        <w:rPr>
          <w:rFonts w:ascii="Times New Roman" w:hAnsi="Times New Roman" w:cs="Times New Roman"/>
          <w:sz w:val="28"/>
          <w:szCs w:val="28"/>
          <w:lang w:val="kk-KZ"/>
        </w:rPr>
        <w:t>и</w:t>
      </w:r>
      <w:r w:rsidRPr="009921C1">
        <w:rPr>
          <w:rFonts w:ascii="Times New Roman" w:hAnsi="Times New Roman" w:cs="Times New Roman"/>
          <w:sz w:val="28"/>
          <w:szCs w:val="28"/>
        </w:rPr>
        <w:t>. Нужно полностью проверить корпус, заменить старый порошок на новый, закачать газ и проверить манометр.</w:t>
      </w:r>
    </w:p>
    <w:p w14:paraId="3B698593" w14:textId="132B3EC9" w:rsidR="009921C1" w:rsidRPr="009921C1" w:rsidRDefault="009921C1" w:rsidP="009921C1">
      <w:pPr>
        <w:rPr>
          <w:rFonts w:ascii="Times New Roman" w:hAnsi="Times New Roman" w:cs="Times New Roman"/>
          <w:sz w:val="28"/>
          <w:szCs w:val="28"/>
        </w:rPr>
      </w:pPr>
      <w:r w:rsidRPr="009921C1">
        <w:rPr>
          <w:rFonts w:ascii="Times New Roman" w:hAnsi="Times New Roman" w:cs="Times New Roman"/>
          <w:sz w:val="28"/>
          <w:szCs w:val="28"/>
        </w:rPr>
        <w:t xml:space="preserve"> ОП-5 (порошковые, 5 кг) — </w:t>
      </w:r>
      <w:r w:rsidR="005E1EB2">
        <w:rPr>
          <w:rFonts w:ascii="Times New Roman" w:hAnsi="Times New Roman" w:cs="Times New Roman"/>
          <w:sz w:val="28"/>
          <w:szCs w:val="28"/>
          <w:lang w:val="kk-KZ"/>
        </w:rPr>
        <w:t>1</w:t>
      </w:r>
      <w:r w:rsidRPr="009921C1">
        <w:rPr>
          <w:rFonts w:ascii="Times New Roman" w:hAnsi="Times New Roman" w:cs="Times New Roman"/>
          <w:sz w:val="28"/>
          <w:szCs w:val="28"/>
        </w:rPr>
        <w:t xml:space="preserve"> штук</w:t>
      </w:r>
      <w:r w:rsidR="005E1EB2">
        <w:rPr>
          <w:rFonts w:ascii="Times New Roman" w:hAnsi="Times New Roman" w:cs="Times New Roman"/>
          <w:sz w:val="28"/>
          <w:szCs w:val="28"/>
          <w:lang w:val="kk-KZ"/>
        </w:rPr>
        <w:t>а</w:t>
      </w:r>
      <w:r w:rsidRPr="009921C1">
        <w:rPr>
          <w:rFonts w:ascii="Times New Roman" w:hAnsi="Times New Roman" w:cs="Times New Roman"/>
          <w:sz w:val="28"/>
          <w:szCs w:val="28"/>
        </w:rPr>
        <w:t>. То же самое: вскрыть, обновить порошок, проверить исправность пускового механизма.</w:t>
      </w:r>
    </w:p>
    <w:p w14:paraId="3CDEAE21" w14:textId="7D1454F8" w:rsidR="009921C1" w:rsidRPr="009921C1" w:rsidRDefault="009921C1" w:rsidP="005E1EB2">
      <w:pPr>
        <w:rPr>
          <w:rFonts w:ascii="Times New Roman" w:hAnsi="Times New Roman" w:cs="Times New Roman"/>
          <w:sz w:val="28"/>
          <w:szCs w:val="28"/>
        </w:rPr>
      </w:pPr>
      <w:r w:rsidRPr="009921C1">
        <w:rPr>
          <w:rFonts w:ascii="Times New Roman" w:hAnsi="Times New Roman" w:cs="Times New Roman"/>
          <w:sz w:val="28"/>
          <w:szCs w:val="28"/>
        </w:rPr>
        <w:t xml:space="preserve"> </w:t>
      </w:r>
    </w:p>
    <w:p w14:paraId="45CB04C0" w14:textId="77777777" w:rsidR="009921C1" w:rsidRPr="009921C1" w:rsidRDefault="009921C1" w:rsidP="009921C1">
      <w:pPr>
        <w:rPr>
          <w:rFonts w:ascii="Times New Roman" w:hAnsi="Times New Roman" w:cs="Times New Roman"/>
          <w:sz w:val="28"/>
          <w:szCs w:val="28"/>
        </w:rPr>
      </w:pPr>
      <w:r w:rsidRPr="009921C1">
        <w:rPr>
          <w:rFonts w:ascii="Times New Roman" w:hAnsi="Times New Roman" w:cs="Times New Roman"/>
          <w:sz w:val="28"/>
          <w:szCs w:val="28"/>
        </w:rPr>
        <w:t>На каждый огнетушитель нужно поставить новую пластиковую пломбу и наклеить бирку (наклейку). На ней должно быть четко написано: кто заправлял, дата заправки и когда приходить на следующую проверку. Если в процессе найдутся сломанные шланги или манометры —заменить на новые.</w:t>
      </w:r>
    </w:p>
    <w:p w14:paraId="18820EA6" w14:textId="77777777" w:rsidR="009921C1" w:rsidRPr="009921C1" w:rsidRDefault="009921C1" w:rsidP="009921C1">
      <w:pPr>
        <w:rPr>
          <w:rFonts w:ascii="Times New Roman" w:hAnsi="Times New Roman" w:cs="Times New Roman"/>
          <w:sz w:val="28"/>
          <w:szCs w:val="28"/>
        </w:rPr>
      </w:pPr>
      <w:r w:rsidRPr="009921C1">
        <w:rPr>
          <w:rFonts w:ascii="Times New Roman" w:hAnsi="Times New Roman" w:cs="Times New Roman"/>
          <w:sz w:val="28"/>
          <w:szCs w:val="28"/>
        </w:rPr>
        <w:t>--Журнал учета огнетушителей: Поставщик должен предоставить заполненный или подготовленный журнал первичного учета первичных средств пожаротушения (согласно нормам противопожарного режима).</w:t>
      </w:r>
    </w:p>
    <w:p w14:paraId="7AB7C9BF" w14:textId="7663546B" w:rsidR="00C35A5A" w:rsidRPr="005E1EB2" w:rsidRDefault="009921C1" w:rsidP="00C35A5A">
      <w:pPr>
        <w:rPr>
          <w:rFonts w:ascii="Times New Roman" w:hAnsi="Times New Roman" w:cs="Times New Roman"/>
          <w:sz w:val="28"/>
          <w:szCs w:val="28"/>
          <w:lang w:val="ru-RU"/>
        </w:rPr>
      </w:pPr>
      <w:r w:rsidRPr="009921C1">
        <w:rPr>
          <w:rFonts w:ascii="Times New Roman" w:hAnsi="Times New Roman" w:cs="Times New Roman"/>
          <w:sz w:val="28"/>
          <w:szCs w:val="28"/>
        </w:rPr>
        <w:t xml:space="preserve">На всю работу (забрать, перезарядить, привезти </w:t>
      </w:r>
      <w:proofErr w:type="gramStart"/>
      <w:r w:rsidRPr="009921C1">
        <w:rPr>
          <w:rFonts w:ascii="Times New Roman" w:hAnsi="Times New Roman" w:cs="Times New Roman"/>
          <w:sz w:val="28"/>
          <w:szCs w:val="28"/>
        </w:rPr>
        <w:t xml:space="preserve">обратно </w:t>
      </w:r>
      <w:r w:rsidR="005E1EB2">
        <w:rPr>
          <w:rFonts w:ascii="Times New Roman" w:hAnsi="Times New Roman" w:cs="Times New Roman"/>
          <w:sz w:val="28"/>
          <w:szCs w:val="28"/>
          <w:lang w:val="ru-RU"/>
        </w:rPr>
        <w:t>)</w:t>
      </w:r>
      <w:proofErr w:type="gramEnd"/>
    </w:p>
    <w:p w14:paraId="2529C23A" w14:textId="77777777" w:rsidR="00C35A5A" w:rsidRPr="009921C1" w:rsidRDefault="00C35A5A" w:rsidP="00C35A5A">
      <w:pPr>
        <w:rPr>
          <w:rFonts w:ascii="Times New Roman" w:hAnsi="Times New Roman" w:cs="Times New Roman"/>
          <w:sz w:val="28"/>
          <w:szCs w:val="28"/>
          <w:lang w:val="kk-KZ"/>
        </w:rPr>
      </w:pPr>
    </w:p>
    <w:p w14:paraId="601B6303" w14:textId="77777777" w:rsidR="00C35A5A" w:rsidRDefault="00C35A5A" w:rsidP="00C35A5A">
      <w:pPr>
        <w:rPr>
          <w:lang w:val="kk-KZ"/>
        </w:rPr>
      </w:pPr>
    </w:p>
    <w:p w14:paraId="73748CAA" w14:textId="77777777" w:rsidR="00C35A5A" w:rsidRDefault="00C35A5A" w:rsidP="00C35A5A">
      <w:pPr>
        <w:rPr>
          <w:lang w:val="kk-KZ"/>
        </w:rPr>
      </w:pPr>
    </w:p>
    <w:p w14:paraId="73AB895C" w14:textId="77777777" w:rsidR="00C35A5A" w:rsidRPr="00C35A5A" w:rsidRDefault="00C35A5A" w:rsidP="00C35A5A">
      <w:pPr>
        <w:jc w:val="center"/>
        <w:rPr>
          <w:rFonts w:ascii="Times New Roman" w:hAnsi="Times New Roman" w:cs="Times New Roman"/>
          <w:sz w:val="28"/>
          <w:szCs w:val="28"/>
          <w:lang w:val="kk-KZ"/>
        </w:rPr>
      </w:pPr>
      <w:r w:rsidRPr="00C35A5A">
        <w:rPr>
          <w:rFonts w:ascii="Times New Roman" w:hAnsi="Times New Roman" w:cs="Times New Roman"/>
          <w:sz w:val="28"/>
          <w:szCs w:val="28"/>
          <w:lang w:val="kk-KZ"/>
        </w:rPr>
        <w:t>Техникалық сипаттамасы</w:t>
      </w:r>
    </w:p>
    <w:p w14:paraId="4E58EEB1" w14:textId="77777777" w:rsidR="009921C1" w:rsidRPr="009921C1" w:rsidRDefault="009921C1" w:rsidP="009921C1">
      <w:pPr>
        <w:rPr>
          <w:rFonts w:ascii="Times New Roman" w:hAnsi="Times New Roman" w:cs="Times New Roman"/>
          <w:sz w:val="28"/>
          <w:szCs w:val="28"/>
          <w:lang w:val="kk-KZ"/>
        </w:rPr>
      </w:pPr>
      <w:r w:rsidRPr="009921C1">
        <w:rPr>
          <w:rFonts w:ascii="Times New Roman" w:hAnsi="Times New Roman" w:cs="Times New Roman"/>
          <w:sz w:val="28"/>
          <w:szCs w:val="28"/>
          <w:lang w:val="kk-KZ"/>
        </w:rPr>
        <w:t>Техникалық қызмет көрсету және қайта зарядтау (біздің пайдаланылған өрт сөндіргіштеріміз):</w:t>
      </w:r>
    </w:p>
    <w:p w14:paraId="44C9EB1F" w14:textId="38072E41" w:rsidR="009921C1" w:rsidRPr="009921C1" w:rsidRDefault="009921C1" w:rsidP="009921C1">
      <w:pPr>
        <w:rPr>
          <w:rFonts w:ascii="Times New Roman" w:hAnsi="Times New Roman" w:cs="Times New Roman"/>
          <w:sz w:val="28"/>
          <w:szCs w:val="28"/>
          <w:lang w:val="kk-KZ"/>
        </w:rPr>
      </w:pPr>
      <w:r w:rsidRPr="009921C1">
        <w:rPr>
          <w:rFonts w:ascii="Times New Roman" w:hAnsi="Times New Roman" w:cs="Times New Roman"/>
          <w:sz w:val="28"/>
          <w:szCs w:val="28"/>
          <w:lang w:val="kk-KZ"/>
        </w:rPr>
        <w:t xml:space="preserve"> ОП-4 (ұнтақты, 4 кг) - </w:t>
      </w:r>
      <w:r w:rsidR="005E1EB2">
        <w:rPr>
          <w:rFonts w:ascii="Times New Roman" w:hAnsi="Times New Roman" w:cs="Times New Roman"/>
          <w:sz w:val="28"/>
          <w:szCs w:val="28"/>
          <w:lang w:val="kk-KZ"/>
        </w:rPr>
        <w:t>4</w:t>
      </w:r>
      <w:r w:rsidRPr="009921C1">
        <w:rPr>
          <w:rFonts w:ascii="Times New Roman" w:hAnsi="Times New Roman" w:cs="Times New Roman"/>
          <w:sz w:val="28"/>
          <w:szCs w:val="28"/>
          <w:lang w:val="kk-KZ"/>
        </w:rPr>
        <w:t xml:space="preserve"> дана. Корпусты толығымен тексеріп, ескі ұнтақты жаңасына ауыстырып, газды тартып, манометрді тексеру керек.</w:t>
      </w:r>
    </w:p>
    <w:p w14:paraId="114DD08B" w14:textId="69368E3C" w:rsidR="009921C1" w:rsidRPr="009921C1" w:rsidRDefault="009921C1" w:rsidP="009921C1">
      <w:pPr>
        <w:rPr>
          <w:rFonts w:ascii="Times New Roman" w:hAnsi="Times New Roman" w:cs="Times New Roman"/>
          <w:sz w:val="28"/>
          <w:szCs w:val="28"/>
          <w:lang w:val="kk-KZ"/>
        </w:rPr>
      </w:pPr>
      <w:r w:rsidRPr="009921C1">
        <w:rPr>
          <w:rFonts w:ascii="Times New Roman" w:hAnsi="Times New Roman" w:cs="Times New Roman"/>
          <w:sz w:val="28"/>
          <w:szCs w:val="28"/>
          <w:lang w:val="kk-KZ"/>
        </w:rPr>
        <w:t xml:space="preserve"> ОП-5 (ұнтақты, 5 кг) - </w:t>
      </w:r>
      <w:r w:rsidR="005E1EB2">
        <w:rPr>
          <w:rFonts w:ascii="Times New Roman" w:hAnsi="Times New Roman" w:cs="Times New Roman"/>
          <w:sz w:val="28"/>
          <w:szCs w:val="28"/>
          <w:lang w:val="kk-KZ"/>
        </w:rPr>
        <w:t>1</w:t>
      </w:r>
      <w:r w:rsidRPr="009921C1">
        <w:rPr>
          <w:rFonts w:ascii="Times New Roman" w:hAnsi="Times New Roman" w:cs="Times New Roman"/>
          <w:sz w:val="28"/>
          <w:szCs w:val="28"/>
          <w:lang w:val="kk-KZ"/>
        </w:rPr>
        <w:t>дана. Дәл солай: ұнтақты ашу, жаңарту, іске қосу механизмінің дұрыстығын тексеру.</w:t>
      </w:r>
    </w:p>
    <w:p w14:paraId="25CAD223" w14:textId="6CFB7427" w:rsidR="009921C1" w:rsidRPr="009921C1" w:rsidRDefault="009921C1" w:rsidP="005E1EB2">
      <w:pPr>
        <w:rPr>
          <w:rFonts w:ascii="Times New Roman" w:hAnsi="Times New Roman" w:cs="Times New Roman"/>
          <w:sz w:val="28"/>
          <w:szCs w:val="28"/>
          <w:lang w:val="kk-KZ"/>
        </w:rPr>
      </w:pPr>
      <w:r w:rsidRPr="009921C1">
        <w:rPr>
          <w:rFonts w:ascii="Times New Roman" w:hAnsi="Times New Roman" w:cs="Times New Roman"/>
          <w:sz w:val="28"/>
          <w:szCs w:val="28"/>
          <w:lang w:val="kk-KZ"/>
        </w:rPr>
        <w:t xml:space="preserve"> </w:t>
      </w:r>
    </w:p>
    <w:p w14:paraId="70EC5D28" w14:textId="77777777" w:rsidR="009921C1" w:rsidRPr="009921C1" w:rsidRDefault="009921C1" w:rsidP="009921C1">
      <w:pPr>
        <w:rPr>
          <w:rFonts w:ascii="Times New Roman" w:hAnsi="Times New Roman" w:cs="Times New Roman"/>
          <w:sz w:val="28"/>
          <w:szCs w:val="28"/>
          <w:lang w:val="kk-KZ"/>
        </w:rPr>
      </w:pPr>
      <w:r w:rsidRPr="009921C1">
        <w:rPr>
          <w:rFonts w:ascii="Times New Roman" w:hAnsi="Times New Roman" w:cs="Times New Roman"/>
          <w:sz w:val="28"/>
          <w:szCs w:val="28"/>
          <w:lang w:val="kk-KZ"/>
        </w:rPr>
        <w:t>Әрбір өрт сөндіргішке жаңа пластикалық пломба қойып, бирка (жапсырма) жапсыру керек. Онда кiмнiң май құйғаны, май құю күнi және келесi тексеруге қашан келетiнi анық жазылуы тиiс. Егер процесте сынған шлангілер немесе манометрлер табылса - жаңасымен ауыстыру керек.</w:t>
      </w:r>
    </w:p>
    <w:p w14:paraId="36BEBC92" w14:textId="77777777" w:rsidR="009921C1" w:rsidRPr="009921C1" w:rsidRDefault="009921C1" w:rsidP="009921C1">
      <w:pPr>
        <w:rPr>
          <w:rFonts w:ascii="Times New Roman" w:hAnsi="Times New Roman" w:cs="Times New Roman"/>
          <w:sz w:val="28"/>
          <w:szCs w:val="28"/>
          <w:lang w:val="kk-KZ"/>
        </w:rPr>
      </w:pPr>
      <w:r w:rsidRPr="009921C1">
        <w:rPr>
          <w:rFonts w:ascii="Times New Roman" w:hAnsi="Times New Roman" w:cs="Times New Roman"/>
          <w:sz w:val="28"/>
          <w:szCs w:val="28"/>
          <w:lang w:val="kk-KZ"/>
        </w:rPr>
        <w:t>- Өрт сөндіргіштерді есепке алу журналы: Жеткізуші өрт сөндірудің бастапқы құралдарын бастапқы есепке алудың толтырылған немесе дайындалған журналын (өртке қарсы режим нормаларына сәйкес) ұсынуы тиіс.</w:t>
      </w:r>
    </w:p>
    <w:p w14:paraId="59506D63" w14:textId="05A3ECA4" w:rsidR="007E245A" w:rsidRPr="00C35A5A" w:rsidRDefault="009921C1" w:rsidP="009921C1">
      <w:pPr>
        <w:rPr>
          <w:rFonts w:ascii="Times New Roman" w:hAnsi="Times New Roman" w:cs="Times New Roman"/>
          <w:sz w:val="28"/>
          <w:szCs w:val="28"/>
          <w:lang w:val="kk-KZ"/>
        </w:rPr>
      </w:pPr>
      <w:r w:rsidRPr="009921C1">
        <w:rPr>
          <w:rFonts w:ascii="Times New Roman" w:hAnsi="Times New Roman" w:cs="Times New Roman"/>
          <w:sz w:val="28"/>
          <w:szCs w:val="28"/>
          <w:lang w:val="kk-KZ"/>
        </w:rPr>
        <w:t>Барлық жұмысқа (алу, қайта зарядтау, қайтару)</w:t>
      </w:r>
    </w:p>
    <w:sectPr w:rsidR="007E245A" w:rsidRPr="00C35A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384"/>
    <w:rsid w:val="001C6A24"/>
    <w:rsid w:val="00516CDD"/>
    <w:rsid w:val="00566384"/>
    <w:rsid w:val="005E1EB2"/>
    <w:rsid w:val="00734B55"/>
    <w:rsid w:val="007E245A"/>
    <w:rsid w:val="00840EDC"/>
    <w:rsid w:val="009921C1"/>
    <w:rsid w:val="009F4929"/>
    <w:rsid w:val="00C1233E"/>
    <w:rsid w:val="00C35A5A"/>
    <w:rsid w:val="00CC5C01"/>
    <w:rsid w:val="00DE29F9"/>
    <w:rsid w:val="00EB6051"/>
    <w:rsid w:val="00EE6A2E"/>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05652"/>
  <w15:chartTrackingRefBased/>
  <w15:docId w15:val="{F04C6D63-4F28-47F0-AC6F-1BCDE91FF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663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663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6638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6638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6638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6638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6638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6638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6638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638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6638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6638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6638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6638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6638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66384"/>
    <w:rPr>
      <w:rFonts w:eastAsiaTheme="majorEastAsia" w:cstheme="majorBidi"/>
      <w:color w:val="595959" w:themeColor="text1" w:themeTint="A6"/>
    </w:rPr>
  </w:style>
  <w:style w:type="character" w:customStyle="1" w:styleId="80">
    <w:name w:val="Заголовок 8 Знак"/>
    <w:basedOn w:val="a0"/>
    <w:link w:val="8"/>
    <w:uiPriority w:val="9"/>
    <w:semiHidden/>
    <w:rsid w:val="0056638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66384"/>
    <w:rPr>
      <w:rFonts w:eastAsiaTheme="majorEastAsia" w:cstheme="majorBidi"/>
      <w:color w:val="272727" w:themeColor="text1" w:themeTint="D8"/>
    </w:rPr>
  </w:style>
  <w:style w:type="paragraph" w:styleId="a3">
    <w:name w:val="Title"/>
    <w:basedOn w:val="a"/>
    <w:next w:val="a"/>
    <w:link w:val="a4"/>
    <w:uiPriority w:val="10"/>
    <w:qFormat/>
    <w:rsid w:val="005663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6638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6638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6638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66384"/>
    <w:pPr>
      <w:spacing w:before="160"/>
      <w:jc w:val="center"/>
    </w:pPr>
    <w:rPr>
      <w:i/>
      <w:iCs/>
      <w:color w:val="404040" w:themeColor="text1" w:themeTint="BF"/>
    </w:rPr>
  </w:style>
  <w:style w:type="character" w:customStyle="1" w:styleId="22">
    <w:name w:val="Цитата 2 Знак"/>
    <w:basedOn w:val="a0"/>
    <w:link w:val="21"/>
    <w:uiPriority w:val="29"/>
    <w:rsid w:val="00566384"/>
    <w:rPr>
      <w:i/>
      <w:iCs/>
      <w:color w:val="404040" w:themeColor="text1" w:themeTint="BF"/>
    </w:rPr>
  </w:style>
  <w:style w:type="paragraph" w:styleId="a7">
    <w:name w:val="List Paragraph"/>
    <w:basedOn w:val="a"/>
    <w:uiPriority w:val="34"/>
    <w:qFormat/>
    <w:rsid w:val="00566384"/>
    <w:pPr>
      <w:ind w:left="720"/>
      <w:contextualSpacing/>
    </w:pPr>
  </w:style>
  <w:style w:type="character" w:styleId="a8">
    <w:name w:val="Intense Emphasis"/>
    <w:basedOn w:val="a0"/>
    <w:uiPriority w:val="21"/>
    <w:qFormat/>
    <w:rsid w:val="00566384"/>
    <w:rPr>
      <w:i/>
      <w:iCs/>
      <w:color w:val="2F5496" w:themeColor="accent1" w:themeShade="BF"/>
    </w:rPr>
  </w:style>
  <w:style w:type="paragraph" w:styleId="a9">
    <w:name w:val="Intense Quote"/>
    <w:basedOn w:val="a"/>
    <w:next w:val="a"/>
    <w:link w:val="aa"/>
    <w:uiPriority w:val="30"/>
    <w:qFormat/>
    <w:rsid w:val="005663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66384"/>
    <w:rPr>
      <w:i/>
      <w:iCs/>
      <w:color w:val="2F5496" w:themeColor="accent1" w:themeShade="BF"/>
    </w:rPr>
  </w:style>
  <w:style w:type="character" w:styleId="ab">
    <w:name w:val="Intense Reference"/>
    <w:basedOn w:val="a0"/>
    <w:uiPriority w:val="32"/>
    <w:qFormat/>
    <w:rsid w:val="0056638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260</Words>
  <Characters>1483</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2026-10-15T10:54:00Z</dcterms:created>
  <dcterms:modified xsi:type="dcterms:W3CDTF">2026-10-15T10:54:00Z</dcterms:modified>
</cp:coreProperties>
</file>