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FA3" w:rsidRDefault="00B67A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Сатып алынатын тауардың техникалық</w:t>
      </w:r>
    </w:p>
    <w:p w:rsidR="007B6FA3" w:rsidRDefault="00B67A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 ерекшелігі</w:t>
      </w:r>
    </w:p>
    <w:p w:rsidR="007B6FA3" w:rsidRDefault="007B6F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7B6FA3" w:rsidRDefault="00B67A1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Қызмет атауы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: Электр қозғалтқыштарын қайта орау қызметтері</w:t>
      </w:r>
    </w:p>
    <w:p w:rsidR="007B6FA3" w:rsidRDefault="00B67A1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2)  Қызмет көрсету орны: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Астана қ., Жеңіс даңғылы 62 (электрлікцех)</w:t>
      </w:r>
    </w:p>
    <w:p w:rsidR="007B6FA3" w:rsidRDefault="00B67A1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3)  Қызмет көрсету мерзімі: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келісім-шарт жасалған сәттен бастап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30 к</w:t>
      </w:r>
      <w:r w:rsidR="00971C58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үнтізбелік күн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. </w:t>
      </w:r>
    </w:p>
    <w:p w:rsidR="007B6FA3" w:rsidRDefault="00B67A1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4)  Тауар саны: 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1 қызмет</w:t>
      </w:r>
    </w:p>
    <w:p w:rsidR="007B6FA3" w:rsidRDefault="007B6FA3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7B6FA3" w:rsidRDefault="00B67A19">
      <w:pPr>
        <w:pStyle w:val="isselectedend"/>
        <w:spacing w:before="0" w:beforeAutospacing="0" w:after="0" w:afterAutospacing="0"/>
        <w:rPr>
          <w:b/>
          <w:bCs/>
          <w:lang w:val="kk-KZ"/>
        </w:rPr>
      </w:pPr>
      <w:r>
        <w:rPr>
          <w:b/>
          <w:bCs/>
          <w:lang w:val="kk-KZ"/>
        </w:rPr>
        <w:t>ТЕХНИКАЛЫҚ СИПАТТАМА</w:t>
      </w:r>
    </w:p>
    <w:p w:rsidR="007B6FA3" w:rsidRDefault="00B67A19">
      <w:pPr>
        <w:pStyle w:val="isselectedend"/>
        <w:spacing w:before="0" w:beforeAutospacing="0" w:after="0" w:afterAutospacing="0"/>
        <w:rPr>
          <w:lang w:val="kk-KZ"/>
        </w:rPr>
      </w:pPr>
      <w:r>
        <w:rPr>
          <w:lang w:val="kk-KZ"/>
        </w:rPr>
        <w:t>Жалпы өнеркәсіптік мақсаттағы жұмыс істемейтін асинхронды электрқозғалтқыштарды қайта орау жә</w:t>
      </w:r>
      <w:r>
        <w:rPr>
          <w:lang w:val="kk-KZ"/>
        </w:rPr>
        <w:t>не қалпына келтіру жұмыстарын орындауға</w:t>
      </w:r>
    </w:p>
    <w:p w:rsidR="007B6FA3" w:rsidRDefault="00B67A19">
      <w:pPr>
        <w:pStyle w:val="isselectedend"/>
        <w:spacing w:before="0" w:beforeAutospacing="0" w:after="0" w:afterAutospacing="0"/>
        <w:rPr>
          <w:lang w:val="kk-KZ"/>
        </w:rPr>
      </w:pPr>
      <w:r>
        <w:rPr>
          <w:rStyle w:val="afa"/>
          <w:lang w:val="kk-KZ"/>
        </w:rPr>
        <w:t>1. Сатып алу пәні</w:t>
      </w:r>
    </w:p>
    <w:p w:rsidR="007B6FA3" w:rsidRDefault="00B67A19">
      <w:pPr>
        <w:pStyle w:val="isselectedend"/>
        <w:spacing w:before="0" w:beforeAutospacing="0" w:after="0" w:afterAutospacing="0"/>
        <w:rPr>
          <w:lang w:val="kk-KZ"/>
        </w:rPr>
      </w:pPr>
      <w:r>
        <w:rPr>
          <w:lang w:val="kk-KZ"/>
        </w:rPr>
        <w:t xml:space="preserve">Асинхронды электрқозғалтқыштардың статор орамаларын қайта орау, пайдалану сипаттамаларын қалпына келтіру, қажетті сынақтарды жүргізу және жабдықтың жұмысқа жарамдылығы туралы қорытынды беру бойынша </w:t>
      </w:r>
      <w:r>
        <w:rPr>
          <w:lang w:val="kk-KZ"/>
        </w:rPr>
        <w:t>жұмыстар кешенін орындау.</w:t>
      </w:r>
    </w:p>
    <w:p w:rsidR="007B6FA3" w:rsidRPr="00971C58" w:rsidRDefault="00B67A19">
      <w:pPr>
        <w:pStyle w:val="afb"/>
        <w:spacing w:before="0" w:beforeAutospacing="0" w:after="0" w:afterAutospacing="0"/>
        <w:rPr>
          <w:rStyle w:val="afa"/>
          <w:lang w:val="kk-KZ"/>
        </w:rPr>
      </w:pPr>
      <w:r w:rsidRPr="00971C58">
        <w:rPr>
          <w:rStyle w:val="afa"/>
          <w:lang w:val="kk-KZ"/>
        </w:rPr>
        <w:t>2. Электрқозғалтқыштардың тізбесі</w:t>
      </w:r>
    </w:p>
    <w:p w:rsidR="007B6FA3" w:rsidRPr="00971C58" w:rsidRDefault="00B67A19">
      <w:pPr>
        <w:pStyle w:val="afb"/>
        <w:spacing w:before="0" w:beforeAutospacing="0" w:after="0" w:afterAutospacing="0"/>
        <w:rPr>
          <w:lang w:val="kk-KZ"/>
        </w:rPr>
      </w:pPr>
      <w:r w:rsidRPr="00971C58">
        <w:rPr>
          <w:lang w:val="kk-KZ"/>
        </w:rPr>
        <w:t>1.</w:t>
      </w:r>
      <w:r w:rsidRPr="00971C58">
        <w:rPr>
          <w:lang w:val="kk-KZ"/>
        </w:rPr>
        <w:tab/>
        <w:t>15 кВт</w:t>
      </w:r>
      <w:r w:rsidRPr="00971C58">
        <w:rPr>
          <w:lang w:val="kk-KZ"/>
        </w:rPr>
        <w:tab/>
        <w:t>3000 айн / мин - 1 дана кем емес</w:t>
      </w:r>
    </w:p>
    <w:p w:rsidR="007B6FA3" w:rsidRDefault="00B67A19">
      <w:pPr>
        <w:pStyle w:val="afb"/>
        <w:spacing w:before="0" w:beforeAutospacing="0" w:after="0" w:afterAutospacing="0"/>
      </w:pPr>
      <w:r>
        <w:t>2.</w:t>
      </w:r>
      <w:r>
        <w:tab/>
        <w:t>11 кВт</w:t>
      </w:r>
      <w:r>
        <w:tab/>
        <w:t xml:space="preserve">1000 айн / мин - 1 дана кем емес </w:t>
      </w:r>
    </w:p>
    <w:p w:rsidR="007B6FA3" w:rsidRDefault="00B67A19">
      <w:pPr>
        <w:pStyle w:val="afb"/>
        <w:spacing w:before="0" w:beforeAutospacing="0" w:after="0" w:afterAutospacing="0"/>
      </w:pPr>
      <w:r>
        <w:t>3.</w:t>
      </w:r>
      <w:r>
        <w:tab/>
        <w:t>4 кВт</w:t>
      </w:r>
      <w:r>
        <w:tab/>
        <w:t>3000 айн / мин - 1 дана кем емес</w:t>
      </w:r>
    </w:p>
    <w:p w:rsidR="007B6FA3" w:rsidRDefault="00B67A19">
      <w:pPr>
        <w:pStyle w:val="afb"/>
        <w:spacing w:before="0" w:beforeAutospacing="0" w:after="0" w:afterAutospacing="0"/>
      </w:pPr>
      <w:r>
        <w:t>4.</w:t>
      </w:r>
      <w:r>
        <w:tab/>
        <w:t>3 кВт</w:t>
      </w:r>
      <w:r>
        <w:tab/>
        <w:t>3000 айн / мин - 2 дана кем емес</w:t>
      </w:r>
    </w:p>
    <w:p w:rsidR="007B6FA3" w:rsidRDefault="00B67A19">
      <w:pPr>
        <w:pStyle w:val="afb"/>
        <w:spacing w:before="0" w:beforeAutospacing="0" w:after="0" w:afterAutospacing="0"/>
      </w:pPr>
      <w:r>
        <w:t>5.</w:t>
      </w:r>
      <w:r>
        <w:tab/>
        <w:t>2,2 кВт</w:t>
      </w:r>
      <w:r>
        <w:tab/>
        <w:t>3000 айн / мин</w:t>
      </w:r>
      <w:r>
        <w:t xml:space="preserve"> - 1 дана кем емес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Электрқозғалтқыштардың жалпы саны: 6 (алты) дана.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Орындалатын жұмыстарға қойылатын талаптар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 жөндеу-қалпына келтіру жұмыстарының толық кешенін орындауға міндетті, оның ішінде: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3.1. Бөлшектеу және ақауларды анықтау</w:t>
      </w:r>
    </w:p>
    <w:p w:rsidR="007B6FA3" w:rsidRDefault="00B67A19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электрқозға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лтқыштарды бөлшектеу;</w:t>
      </w:r>
    </w:p>
    <w:p w:rsidR="007B6FA3" w:rsidRDefault="00B67A19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статордың, ротордың, магнитөткізгіш болаттың және мойынтірек тораптарының техникалық жай-күйін диагностикалау;</w:t>
      </w:r>
    </w:p>
    <w:p w:rsidR="007B6FA3" w:rsidRDefault="00B67A19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орамалар мен оқшаулаудың зақымдануларын анықтау;</w:t>
      </w:r>
    </w:p>
    <w:p w:rsidR="007B6FA3" w:rsidRDefault="00B67A19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әрбір электрқозғалтқыш бойынша ақаулық ведомосын жасау.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3.2. Ескі ораманы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алып тастау</w:t>
      </w:r>
    </w:p>
    <w:p w:rsidR="007B6FA3" w:rsidRDefault="00B67A19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статордың ескі орамасын бөлшектеу;</w:t>
      </w:r>
    </w:p>
    <w:p w:rsidR="007B6FA3" w:rsidRDefault="00B67A19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оқшаулағыш материалдардың қалдықтарын жою;</w:t>
      </w:r>
    </w:p>
    <w:p w:rsidR="007B6FA3" w:rsidRDefault="00B67A19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статор ойықтарын ластанудан, күйеден және оқшаулау материалдарының ескіру өнімдерінен тазарту.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3.3. Орама параметрлерін есептеу және таңдау</w:t>
      </w:r>
    </w:p>
    <w:p w:rsidR="007B6FA3" w:rsidRDefault="00B67A19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ораманың түрі мен сұлбасын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анықтау;</w:t>
      </w:r>
    </w:p>
    <w:p w:rsidR="007B6FA3" w:rsidRDefault="00B67A19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орама қадамының, орам санының және өткізгіш қимасының есептелуі;</w:t>
      </w:r>
    </w:p>
    <w:p w:rsidR="007B6FA3" w:rsidRDefault="00B67A19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қозғалтқыштың зауыттық параметрлеріне сәйкес материалдарды таңдау;</w:t>
      </w:r>
    </w:p>
    <w:p w:rsidR="007B6FA3" w:rsidRDefault="00B67A19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қызуға төзімділік класы F-тен төмен емес (H класына жол беріледі) оқшаулауды қолдану.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3.4. Жаңа ораманы дайындау ж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әне төсеу</w:t>
      </w:r>
    </w:p>
    <w:p w:rsidR="007B6FA3" w:rsidRDefault="00B67A19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эмальданған мыс сымнан катушкалар дайындау;</w:t>
      </w:r>
    </w:p>
    <w:p w:rsidR="007B6FA3" w:rsidRDefault="00B67A19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катушкаларды қалыптау және оқшаулау;</w:t>
      </w:r>
    </w:p>
    <w:p w:rsidR="007B6FA3" w:rsidRDefault="00B67A19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катушкаларды статор ойықтарына төсеу;</w:t>
      </w:r>
    </w:p>
    <w:p w:rsidR="007B6FA3" w:rsidRDefault="00B67A19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ойықтық және фазалар арасындағы оқшаулауды орнату;</w:t>
      </w:r>
    </w:p>
    <w:p w:rsidR="007B6FA3" w:rsidRDefault="00B67A19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катушкалар арасындағы оқшаулауды орындау.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3.5. Орамаларды қосу және бекіту</w:t>
      </w:r>
    </w:p>
    <w:p w:rsidR="007B6FA3" w:rsidRDefault="00B67A19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катушкаларды есептік сұлбаға сәйкес қосу;</w:t>
      </w:r>
    </w:p>
    <w:p w:rsidR="007B6FA3" w:rsidRDefault="00B67A19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шығыстарды дәнекерлеу немесе пісіру жұмыстарын орындау;</w:t>
      </w:r>
    </w:p>
    <w:p w:rsidR="007B6FA3" w:rsidRDefault="00B67A19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қосылыстарды оқшаулау және механикалық бекіту;</w:t>
      </w:r>
    </w:p>
    <w:p w:rsidR="007B6FA3" w:rsidRDefault="00B67A19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шығыстарды таңбалау.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3.6. Сіңдіру және термиялық өңдеу</w:t>
      </w:r>
    </w:p>
    <w:p w:rsidR="007B6FA3" w:rsidRDefault="00B67A19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орамаларды электрооқшаулағыш лакпен батыру әдісімен неме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 вакуумдық-капиллярлық әдіспен сіңдіру;</w:t>
      </w:r>
    </w:p>
    <w:p w:rsidR="007B6FA3" w:rsidRDefault="00B67A19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кептіру пешінде термиялық кептіру;</w:t>
      </w:r>
    </w:p>
    <w:p w:rsidR="007B6FA3" w:rsidRDefault="00B67A19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лактың сіңуі мен полимерлену сапасын бақылау.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3.7. Құрастыру және сынақтар</w:t>
      </w:r>
    </w:p>
    <w:p w:rsidR="007B6FA3" w:rsidRDefault="00B67A19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электрқозғалтқыштарды құрастыру;</w:t>
      </w:r>
    </w:p>
    <w:p w:rsidR="007B6FA3" w:rsidRDefault="00B67A19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оқшаулау кедергісін мегомметрмен тексеру;</w:t>
      </w:r>
    </w:p>
    <w:p w:rsidR="007B6FA3" w:rsidRDefault="00B67A19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орамалардың кедергісін өлшеу;</w:t>
      </w:r>
    </w:p>
    <w:p w:rsidR="007B6FA3" w:rsidRDefault="00B67A19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электрқозғалтқыштарды бос жүріс режимінде сынау;</w:t>
      </w:r>
    </w:p>
    <w:p w:rsidR="007B6FA3" w:rsidRDefault="00B67A19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діріл, қызу және шу деңгейін бақылау;</w:t>
      </w:r>
    </w:p>
    <w:p w:rsidR="007B6FA3" w:rsidRDefault="00B67A19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айналу бағыты мен жұмысқа қабілеттілігін тексеру.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Материалдарға қойылатын талаптар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 орындау кезінде жаңа өнеркәсіптік мақсаттағы материалдар қолданылуы тиі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с:</w:t>
      </w:r>
    </w:p>
    <w:p w:rsidR="007B6FA3" w:rsidRDefault="00B67A19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ПЭТД, ПЭТВ-2 маркалы немесе баламалы эмальданған мыс сым;</w:t>
      </w:r>
    </w:p>
    <w:p w:rsidR="007B6FA3" w:rsidRDefault="00B67A19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электрооқшаулағыш материалдар (лакмата, шыны таспа, прессшпан және басқалары);</w:t>
      </w:r>
    </w:p>
    <w:p w:rsidR="007B6FA3" w:rsidRDefault="00B67A19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қызуға төзімділік класы F-тен төмен емес электрооқшаулағыш лактар;</w:t>
      </w:r>
    </w:p>
    <w:p w:rsidR="007B6FA3" w:rsidRDefault="00B67A19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қолданыстағы стандарттардың талаптарына сәйкес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келетін шығыс материалдары.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Бұрын пайдаланылған материалдарды қолдануға жол берілмейді.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Жабдыққа қойылатын талаптар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 келесі мамандандырылған жабдықтарды пайдалануы тиіс:</w:t>
      </w:r>
    </w:p>
    <w:p w:rsidR="007B6FA3" w:rsidRDefault="00B67A19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катушкаларды орауға арналған стендтер;</w:t>
      </w:r>
    </w:p>
    <w:p w:rsidR="007B6FA3" w:rsidRDefault="00B67A19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кептіру пештері;</w:t>
      </w:r>
    </w:p>
    <w:p w:rsidR="007B6FA3" w:rsidRDefault="00B67A19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сіңдіру қондырғыла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ры;</w:t>
      </w:r>
    </w:p>
    <w:p w:rsidR="007B6FA3" w:rsidRDefault="00B67A19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мегомметрлер;</w:t>
      </w:r>
    </w:p>
    <w:p w:rsidR="007B6FA3" w:rsidRDefault="00B67A19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омметрлер;</w:t>
      </w:r>
    </w:p>
    <w:p w:rsidR="007B6FA3" w:rsidRDefault="00B67A19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виброметрлер;</w:t>
      </w:r>
    </w:p>
    <w:p w:rsidR="007B6FA3" w:rsidRDefault="00B67A19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 де қажетті бақылау-өлшеу жабдықтары.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Жұмыстарды орындау нәтижесі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 аяқталғаннан кейін Орындаушы:</w:t>
      </w:r>
    </w:p>
    <w:p w:rsidR="007B6FA3" w:rsidRDefault="00B67A19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электрқозғалтқыштардың электрлік сипаттамаларын қалпына келтіруді;</w:t>
      </w:r>
    </w:p>
    <w:p w:rsidR="007B6FA3" w:rsidRDefault="00B67A19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орамалардың оқшаулау қасиеттерін қ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алпына келтіруді;</w:t>
      </w:r>
    </w:p>
    <w:p w:rsidR="007B6FA3" w:rsidRDefault="00B67A19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жабдықтың жұмысқа қабілеттілігін қалпына келтіруді;</w:t>
      </w:r>
    </w:p>
    <w:p w:rsidR="007B6FA3" w:rsidRDefault="00B67A19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жөнделген қозғалтқыштардың пайдалану талаптарына сәйкестігін қамтамасыз етеді.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Кепілдік міндеттемелер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 орындалған жұмыстар мен пайдаланылған материалдарға орындалған жұмыстар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актісіне қол қойылған күннен бастап кемінде 12 (он екі) ай мерзімге кепілдік береді.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Құжаттамалық сүйемелдеуге қойылатын талаптар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 аяқталғаннан кейін Орындаушы келесі құжаттарды ұсынады:</w:t>
      </w:r>
    </w:p>
    <w:p w:rsidR="007B6FA3" w:rsidRDefault="00B67A19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 жұмыстар актісі;</w:t>
      </w:r>
    </w:p>
    <w:p w:rsidR="007B6FA3" w:rsidRDefault="00B67A19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ақаулық ведомосы (қажет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 жағдайда);</w:t>
      </w:r>
    </w:p>
    <w:p w:rsidR="007B6FA3" w:rsidRDefault="00B67A19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сынақтар мен өлшеулер хаттамалары;</w:t>
      </w:r>
    </w:p>
    <w:p w:rsidR="007B6FA3" w:rsidRDefault="00B67A19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 хат.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Тасымалдау шарттары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Электрқозғалтқыштарды Тапсырыс берушіден жұмыстарды орындау орнына дейін және кері бағытта тиеу, тасымалдау және түсіру жұмыстарын Орындаушы өз күшімен және өз қаража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ты есебінен жүзеге асырады.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lastRenderedPageBreak/>
        <w:t xml:space="preserve">                                           </w:t>
      </w:r>
    </w:p>
    <w:p w:rsidR="007B6FA3" w:rsidRDefault="007B6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Техническая спецификация закупаемых</w:t>
      </w:r>
    </w:p>
    <w:p w:rsidR="007B6FA3" w:rsidRDefault="00B67A19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товаров</w:t>
      </w:r>
    </w:p>
    <w:p w:rsidR="007B6FA3" w:rsidRDefault="007B6FA3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7B6FA3" w:rsidRDefault="00B67A1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Наименование услуг: </w:t>
      </w: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Услуги перемотки электродвигателей</w:t>
      </w:r>
    </w:p>
    <w:p w:rsidR="007B6FA3" w:rsidRDefault="00B67A1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 Место оказания услуг: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г.Астана,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пр.Женис 62 (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электроцех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</w:t>
      </w:r>
    </w:p>
    <w:p w:rsidR="007B6FA3" w:rsidRDefault="00B67A1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 оказания услуг: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30 к</w:t>
      </w:r>
      <w:r w:rsidR="00971C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алендарных дней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момента заключения договора</w:t>
      </w:r>
    </w:p>
    <w:p w:rsidR="007B6FA3" w:rsidRDefault="00B67A1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услуга</w:t>
      </w:r>
    </w:p>
    <w:p w:rsidR="007B6FA3" w:rsidRDefault="007B6F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ТЕХНИЧЕСКАЯ СПЕЦИФИКАЦИЯ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выполнение работ по перемотке и восстановлению не рабочих асинхронных электродвигателей общепромышленного исполнения</w:t>
      </w:r>
    </w:p>
    <w:p w:rsidR="007B6FA3" w:rsidRDefault="00B67A19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закупки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комплекса работ по перемотке статоров и восстановлению эксплуатационных характеристик асинхронных электродвигателей общепромышленного исполнения с проведением необходимых испытаний и выдачей заключения о работоспособности оборудо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вания.</w:t>
      </w:r>
    </w:p>
    <w:p w:rsidR="007B6FA3" w:rsidRDefault="00B67A19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 электродвигателей</w:t>
      </w:r>
    </w:p>
    <w:p w:rsidR="007B6FA3" w:rsidRDefault="00B67A19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15 кВт 3000 об/мин  - не менее 1 шт</w:t>
      </w:r>
    </w:p>
    <w:p w:rsidR="007B6FA3" w:rsidRDefault="00B67A19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11 кВт 1000 об/мин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- не менее 1 шт</w:t>
      </w:r>
    </w:p>
    <w:p w:rsidR="007B6FA3" w:rsidRDefault="00B67A19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4 кВт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3000 об/мин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- не менее 1 шт</w:t>
      </w:r>
    </w:p>
    <w:p w:rsidR="007B6FA3" w:rsidRDefault="00B67A19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3 кВт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3000 об/мин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- не менее  2 шт</w:t>
      </w:r>
    </w:p>
    <w:p w:rsidR="007B6FA3" w:rsidRDefault="00B67A19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2,2 кВт 3000 об/мин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- не менее 1 шт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количество электродвигате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лей: 6 (шесть) штук.</w:t>
      </w:r>
    </w:p>
    <w:p w:rsidR="007B6FA3" w:rsidRDefault="00B67A19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выполняемым работам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выполнить полный комплекс ремонтно-восстановительных работ, включающий: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3.1 Демонтаж и дефектацию</w:t>
      </w:r>
    </w:p>
    <w:p w:rsidR="007B6FA3" w:rsidRDefault="00B67A19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разборку электродвигателей;</w:t>
      </w:r>
    </w:p>
    <w:p w:rsidR="007B6FA3" w:rsidRDefault="00B67A19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диагностику состояния статора, ротора, активной стали, подшипниковых узлов;</w:t>
      </w:r>
    </w:p>
    <w:p w:rsidR="007B6FA3" w:rsidRDefault="00B67A19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повреждений обмоток и изоляции;</w:t>
      </w:r>
    </w:p>
    <w:p w:rsidR="007B6FA3" w:rsidRDefault="00B67A19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дефектной ведомости по каждому электродвигателю.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3.2 Удаление старой обмотки</w:t>
      </w:r>
    </w:p>
    <w:p w:rsidR="007B6FA3" w:rsidRDefault="00B67A19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демонтаж старой обмотки статора;</w:t>
      </w:r>
    </w:p>
    <w:p w:rsidR="007B6FA3" w:rsidRDefault="00B67A19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удаление остатко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изоляционных материалов;</w:t>
      </w:r>
    </w:p>
    <w:p w:rsidR="007B6FA3" w:rsidRDefault="00B67A19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очистку пазов статора от загрязнений, нагара и продуктов старения изоляции.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3.3 Расчет и подбор параметров обмотки</w:t>
      </w:r>
    </w:p>
    <w:p w:rsidR="007B6FA3" w:rsidRDefault="00B67A19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типа и схемы обмотки;</w:t>
      </w:r>
    </w:p>
    <w:p w:rsidR="007B6FA3" w:rsidRDefault="00B67A19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количества витков, шага обмотки и сечения проводника;</w:t>
      </w:r>
    </w:p>
    <w:p w:rsidR="007B6FA3" w:rsidRDefault="00B67A19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 материалов в соответствии с заводскими параметрами двигателя;</w:t>
      </w:r>
    </w:p>
    <w:p w:rsidR="007B6FA3" w:rsidRDefault="00B67A19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изоляции класса нагревостойкости не ниже F (допускается класс H).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3.4 Изготовление и укладка новой обмотки</w:t>
      </w:r>
    </w:p>
    <w:p w:rsidR="007B6FA3" w:rsidRDefault="00B67A19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катушек из эмалированного медного провода;</w:t>
      </w:r>
    </w:p>
    <w:p w:rsidR="007B6FA3" w:rsidRDefault="00B67A19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формование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изоляция катушек;</w:t>
      </w:r>
    </w:p>
    <w:p w:rsidR="007B6FA3" w:rsidRDefault="00B67A19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укладка катушек в пазы статора;</w:t>
      </w:r>
    </w:p>
    <w:p w:rsidR="007B6FA3" w:rsidRDefault="00B67A19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пазовой и межфазной изоляции;</w:t>
      </w:r>
    </w:p>
    <w:p w:rsidR="007B6FA3" w:rsidRDefault="00B67A19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межкатушечной изоляции.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3.5 Соединение и крепление обмоток</w:t>
      </w:r>
    </w:p>
    <w:p w:rsidR="007B6FA3" w:rsidRDefault="00B67A19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соединение катушек согласно расчетной схеме;</w:t>
      </w:r>
    </w:p>
    <w:p w:rsidR="007B6FA3" w:rsidRDefault="00B67A19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пайки или сварки выводов;</w:t>
      </w:r>
    </w:p>
    <w:p w:rsidR="007B6FA3" w:rsidRDefault="00B67A19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изоляция и мех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аническая фиксация соединений;</w:t>
      </w:r>
    </w:p>
    <w:p w:rsidR="007B6FA3" w:rsidRDefault="00B67A19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маркировка выводов.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3.6 Пропитка и термообработка</w:t>
      </w:r>
    </w:p>
    <w:p w:rsidR="007B6FA3" w:rsidRDefault="00B67A1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пропитка обмоток электроизоляционным лаком методом погружения либо вакуумно-капиллярным способом;</w:t>
      </w:r>
    </w:p>
    <w:p w:rsidR="007B6FA3" w:rsidRDefault="00B67A1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термическая сушка в сушильной печи;</w:t>
      </w:r>
    </w:p>
    <w:p w:rsidR="007B6FA3" w:rsidRDefault="00B67A1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качества пропитки и полимеризаци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лака.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3.7 Сборка и испытания</w:t>
      </w:r>
    </w:p>
    <w:p w:rsidR="007B6FA3" w:rsidRDefault="00B67A19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сборка электродвигателей;</w:t>
      </w:r>
    </w:p>
    <w:p w:rsidR="007B6FA3" w:rsidRDefault="00B67A19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сопротивления изоляции мегомметром;</w:t>
      </w:r>
    </w:p>
    <w:p w:rsidR="007B6FA3" w:rsidRDefault="00B67A19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измерение сопротивления обмоток;</w:t>
      </w:r>
    </w:p>
    <w:p w:rsidR="007B6FA3" w:rsidRDefault="00B67A19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испытание электродвигателей на холостом ходу;</w:t>
      </w:r>
    </w:p>
    <w:p w:rsidR="007B6FA3" w:rsidRDefault="00B67A19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вибрации, нагрева и уровня шума;</w:t>
      </w:r>
    </w:p>
    <w:p w:rsidR="007B6FA3" w:rsidRDefault="00B67A19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направления вращения и работоспособности.</w:t>
      </w:r>
    </w:p>
    <w:p w:rsidR="007B6FA3" w:rsidRDefault="00B67A19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материалам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выполнении работ должны использоваться новые материалы промышленного назначения:</w:t>
      </w:r>
    </w:p>
    <w:p w:rsidR="007B6FA3" w:rsidRDefault="00B67A19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эмалированный медный провод марок ПЭТД, ПЭТВ-2 либо аналогичный;</w:t>
      </w:r>
    </w:p>
    <w:p w:rsidR="007B6FA3" w:rsidRDefault="00B67A19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электроизоляционные материалы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лакоткань, стеклолента, прессшпан и другие);</w:t>
      </w:r>
    </w:p>
    <w:p w:rsidR="007B6FA3" w:rsidRDefault="00B67A19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электроизоляционные лаки класса нагревостойкости не ниже F;</w:t>
      </w:r>
    </w:p>
    <w:p w:rsidR="007B6FA3" w:rsidRDefault="00B67A19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расходные материалы, соответствующие требованиям действующих стандартов.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бывших в употреблении материалов не допускается.</w:t>
      </w:r>
    </w:p>
    <w:p w:rsidR="007B6FA3" w:rsidRDefault="00B67A19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обору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дованию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должен использовать специализированное оборудование:</w:t>
      </w:r>
    </w:p>
    <w:p w:rsidR="007B6FA3" w:rsidRDefault="00B67A19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стенды для намотки катушек;</w:t>
      </w:r>
    </w:p>
    <w:p w:rsidR="007B6FA3" w:rsidRDefault="00B67A19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сушильные печи;</w:t>
      </w:r>
    </w:p>
    <w:p w:rsidR="007B6FA3" w:rsidRDefault="00B67A19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пропиточные установки;</w:t>
      </w:r>
    </w:p>
    <w:p w:rsidR="007B6FA3" w:rsidRDefault="00B67A19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мегомметры;</w:t>
      </w:r>
    </w:p>
    <w:p w:rsidR="007B6FA3" w:rsidRDefault="00B67A19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омметры;</w:t>
      </w:r>
    </w:p>
    <w:p w:rsidR="007B6FA3" w:rsidRDefault="00B67A19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виброметры;</w:t>
      </w:r>
    </w:p>
    <w:p w:rsidR="007B6FA3" w:rsidRDefault="00B67A19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иное необходимое контрольно-измерительное оборудование.</w:t>
      </w:r>
    </w:p>
    <w:p w:rsidR="007B6FA3" w:rsidRDefault="00B67A19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 выполнения работ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завершении работ Исполнитель обеспечивает:</w:t>
      </w:r>
    </w:p>
    <w:p w:rsidR="007B6FA3" w:rsidRDefault="00B67A19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восстановление электрических характеристик электродвигателей;</w:t>
      </w:r>
    </w:p>
    <w:p w:rsidR="007B6FA3" w:rsidRDefault="00B67A19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восстановление изоляционных свойств обмоток;</w:t>
      </w:r>
    </w:p>
    <w:p w:rsidR="007B6FA3" w:rsidRDefault="00B67A19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восстановление работоспособности оборудования;</w:t>
      </w:r>
    </w:p>
    <w:p w:rsidR="007B6FA3" w:rsidRDefault="00B67A19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параметров отремонтированных двигателей требованиям эксплуатации.</w:t>
      </w:r>
    </w:p>
    <w:p w:rsidR="007B6FA3" w:rsidRDefault="00B67A19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Гарантийные обязательства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предоставляет гарантию на выполненные работы и использованные материалы сроком не менее 12 (двенадцати) месяцев с даты подписания акта выпо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лненных работ.</w:t>
      </w:r>
    </w:p>
    <w:p w:rsidR="007B6FA3" w:rsidRDefault="00B67A19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документальному сопровождению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завершении работ Исполнитель предоставляет:</w:t>
      </w:r>
    </w:p>
    <w:p w:rsidR="007B6FA3" w:rsidRDefault="00B67A19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выполненных работ;</w:t>
      </w:r>
    </w:p>
    <w:p w:rsidR="007B6FA3" w:rsidRDefault="00B67A19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дефектную ведомость (при необходимости);</w:t>
      </w:r>
    </w:p>
    <w:p w:rsidR="007B6FA3" w:rsidRDefault="00B67A19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протоколы испытаний и измерений;</w:t>
      </w:r>
    </w:p>
    <w:p w:rsidR="007B6FA3" w:rsidRDefault="00B67A19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гарантийное письмо.</w:t>
      </w:r>
    </w:p>
    <w:p w:rsidR="007B6FA3" w:rsidRDefault="00B67A19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 транспортировки</w:t>
      </w:r>
    </w:p>
    <w:p w:rsidR="007B6FA3" w:rsidRDefault="00B67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Погрузка,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транспортировка и разгрузка электродвигателей от Заказчика до места выполнения работ и обратно осуществляются силами и за счет Исполнителя.</w:t>
      </w:r>
    </w:p>
    <w:sectPr w:rsidR="007B6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A19" w:rsidRDefault="00B67A19">
      <w:pPr>
        <w:spacing w:after="0" w:line="240" w:lineRule="auto"/>
      </w:pPr>
      <w:r>
        <w:separator/>
      </w:r>
    </w:p>
  </w:endnote>
  <w:endnote w:type="continuationSeparator" w:id="0">
    <w:p w:rsidR="00B67A19" w:rsidRDefault="00B67A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A19" w:rsidRDefault="00B67A19">
      <w:pPr>
        <w:spacing w:after="0" w:line="240" w:lineRule="auto"/>
      </w:pPr>
      <w:r>
        <w:separator/>
      </w:r>
    </w:p>
  </w:footnote>
  <w:footnote w:type="continuationSeparator" w:id="0">
    <w:p w:rsidR="00B67A19" w:rsidRDefault="00B67A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76FE3"/>
    <w:multiLevelType w:val="hybridMultilevel"/>
    <w:tmpl w:val="3014F860"/>
    <w:lvl w:ilvl="0" w:tplc="11381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8ED7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DD8E3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807E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C0DC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41A091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D6AF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E270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F4C21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4420AB"/>
    <w:multiLevelType w:val="hybridMultilevel"/>
    <w:tmpl w:val="CDA60102"/>
    <w:lvl w:ilvl="0" w:tplc="1004D5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028797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B3A634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71A14E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D0262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FD219B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1CA0E0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F64D50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3A62F5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7952FD"/>
    <w:multiLevelType w:val="hybridMultilevel"/>
    <w:tmpl w:val="034CBC24"/>
    <w:lvl w:ilvl="0" w:tplc="6AC8D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33AF1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20A334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136562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CBC88A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00ABD1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E74727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C1E019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79677F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AD42DE"/>
    <w:multiLevelType w:val="hybridMultilevel"/>
    <w:tmpl w:val="F852F862"/>
    <w:lvl w:ilvl="0" w:tplc="8A9619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0347FB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A0C6E2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3247FA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20443B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1CEC62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AAA7C1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5E6FF0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9044FF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B8739B"/>
    <w:multiLevelType w:val="hybridMultilevel"/>
    <w:tmpl w:val="A148DAC6"/>
    <w:lvl w:ilvl="0" w:tplc="6D3C15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158662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31A6BC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358A22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E16A35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1346B3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E26089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152DEA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621C9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B54B45"/>
    <w:multiLevelType w:val="hybridMultilevel"/>
    <w:tmpl w:val="8F7E584C"/>
    <w:lvl w:ilvl="0" w:tplc="CF7C66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55041A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3B804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8FA5B5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3DE4AD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65E3D4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E06E15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2EA0BB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9E6D31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9A81A06"/>
    <w:multiLevelType w:val="hybridMultilevel"/>
    <w:tmpl w:val="02D6285C"/>
    <w:lvl w:ilvl="0" w:tplc="9F064CC6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5CBC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A873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8C13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8C6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428C8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217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B0E7E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2E2E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DD1B43"/>
    <w:multiLevelType w:val="hybridMultilevel"/>
    <w:tmpl w:val="3988938A"/>
    <w:lvl w:ilvl="0" w:tplc="B4E42D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3EECDB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ABD2336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CD0F18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974B73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F94C34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F82D9E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7A8A65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4667A7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3429B2"/>
    <w:multiLevelType w:val="hybridMultilevel"/>
    <w:tmpl w:val="72A81014"/>
    <w:lvl w:ilvl="0" w:tplc="18026B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C0A8C4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60E321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36C153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E56F88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88832B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FE603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F50557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910F6A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0C48E6"/>
    <w:multiLevelType w:val="hybridMultilevel"/>
    <w:tmpl w:val="B4FCDAD6"/>
    <w:lvl w:ilvl="0" w:tplc="E3163D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50C971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A14A99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DAE64F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D9837D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D58DC3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E045CE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EE2BFE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206675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A6378B"/>
    <w:multiLevelType w:val="hybridMultilevel"/>
    <w:tmpl w:val="321A752E"/>
    <w:lvl w:ilvl="0" w:tplc="00DAF9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C74A99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E70B17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320534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35A4D9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5E0D1B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B8CF45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17EAF2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65C6E0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4C29DC"/>
    <w:multiLevelType w:val="hybridMultilevel"/>
    <w:tmpl w:val="1E307BA4"/>
    <w:lvl w:ilvl="0" w:tplc="BE72A39A">
      <w:start w:val="1"/>
      <w:numFmt w:val="decimal"/>
      <w:lvlText w:val="%1)"/>
      <w:lvlJc w:val="left"/>
      <w:pPr>
        <w:ind w:left="720" w:hanging="360"/>
      </w:pPr>
    </w:lvl>
    <w:lvl w:ilvl="1" w:tplc="C46847FA">
      <w:start w:val="1"/>
      <w:numFmt w:val="lowerLetter"/>
      <w:lvlText w:val="%2."/>
      <w:lvlJc w:val="left"/>
      <w:pPr>
        <w:ind w:left="1440" w:hanging="360"/>
      </w:pPr>
    </w:lvl>
    <w:lvl w:ilvl="2" w:tplc="9B2A1A06">
      <w:start w:val="1"/>
      <w:numFmt w:val="lowerRoman"/>
      <w:lvlText w:val="%3."/>
      <w:lvlJc w:val="right"/>
      <w:pPr>
        <w:ind w:left="2160" w:hanging="180"/>
      </w:pPr>
    </w:lvl>
    <w:lvl w:ilvl="3" w:tplc="C71C16F8">
      <w:start w:val="1"/>
      <w:numFmt w:val="decimal"/>
      <w:lvlText w:val="%4."/>
      <w:lvlJc w:val="left"/>
      <w:pPr>
        <w:ind w:left="2880" w:hanging="360"/>
      </w:pPr>
    </w:lvl>
    <w:lvl w:ilvl="4" w:tplc="A962C6FE">
      <w:start w:val="1"/>
      <w:numFmt w:val="lowerLetter"/>
      <w:lvlText w:val="%5."/>
      <w:lvlJc w:val="left"/>
      <w:pPr>
        <w:ind w:left="3600" w:hanging="360"/>
      </w:pPr>
    </w:lvl>
    <w:lvl w:ilvl="5" w:tplc="87D68C70">
      <w:start w:val="1"/>
      <w:numFmt w:val="lowerRoman"/>
      <w:lvlText w:val="%6."/>
      <w:lvlJc w:val="right"/>
      <w:pPr>
        <w:ind w:left="4320" w:hanging="180"/>
      </w:pPr>
    </w:lvl>
    <w:lvl w:ilvl="6" w:tplc="4E929AD8">
      <w:start w:val="1"/>
      <w:numFmt w:val="decimal"/>
      <w:lvlText w:val="%7."/>
      <w:lvlJc w:val="left"/>
      <w:pPr>
        <w:ind w:left="5040" w:hanging="360"/>
      </w:pPr>
    </w:lvl>
    <w:lvl w:ilvl="7" w:tplc="D9BC8784">
      <w:start w:val="1"/>
      <w:numFmt w:val="lowerLetter"/>
      <w:lvlText w:val="%8."/>
      <w:lvlJc w:val="left"/>
      <w:pPr>
        <w:ind w:left="5760" w:hanging="360"/>
      </w:pPr>
    </w:lvl>
    <w:lvl w:ilvl="8" w:tplc="5CB4D6E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309E1"/>
    <w:multiLevelType w:val="hybridMultilevel"/>
    <w:tmpl w:val="7A9AC724"/>
    <w:lvl w:ilvl="0" w:tplc="658E57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13EF90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ABE4D2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2F642E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6128C7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540058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612EDA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552E9C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F54CEB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1A321E"/>
    <w:multiLevelType w:val="hybridMultilevel"/>
    <w:tmpl w:val="C5107A26"/>
    <w:lvl w:ilvl="0" w:tplc="817CE6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07081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75BAD5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95618F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E50FD2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354BCB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7D81BC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BE081E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D2681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DF55F8"/>
    <w:multiLevelType w:val="hybridMultilevel"/>
    <w:tmpl w:val="C834EDFC"/>
    <w:lvl w:ilvl="0" w:tplc="632051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0F8F7B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D22BC8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4BC0A8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C70158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9E280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F8C430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2F0F6E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7B888A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E734CD"/>
    <w:multiLevelType w:val="hybridMultilevel"/>
    <w:tmpl w:val="96801D7A"/>
    <w:lvl w:ilvl="0" w:tplc="384AFE2E">
      <w:start w:val="1"/>
      <w:numFmt w:val="decimal"/>
      <w:lvlText w:val="%1)"/>
      <w:lvlJc w:val="left"/>
      <w:pPr>
        <w:ind w:left="720" w:hanging="360"/>
      </w:pPr>
    </w:lvl>
    <w:lvl w:ilvl="1" w:tplc="F1141CD0">
      <w:start w:val="1"/>
      <w:numFmt w:val="lowerLetter"/>
      <w:lvlText w:val="%2."/>
      <w:lvlJc w:val="left"/>
      <w:pPr>
        <w:ind w:left="1440" w:hanging="360"/>
      </w:pPr>
    </w:lvl>
    <w:lvl w:ilvl="2" w:tplc="B20CF518">
      <w:start w:val="1"/>
      <w:numFmt w:val="lowerRoman"/>
      <w:lvlText w:val="%3."/>
      <w:lvlJc w:val="right"/>
      <w:pPr>
        <w:ind w:left="2160" w:hanging="180"/>
      </w:pPr>
    </w:lvl>
    <w:lvl w:ilvl="3" w:tplc="4454A9EC">
      <w:start w:val="1"/>
      <w:numFmt w:val="decimal"/>
      <w:lvlText w:val="%4."/>
      <w:lvlJc w:val="left"/>
      <w:pPr>
        <w:ind w:left="2880" w:hanging="360"/>
      </w:pPr>
    </w:lvl>
    <w:lvl w:ilvl="4" w:tplc="52447E94">
      <w:start w:val="1"/>
      <w:numFmt w:val="lowerLetter"/>
      <w:lvlText w:val="%5."/>
      <w:lvlJc w:val="left"/>
      <w:pPr>
        <w:ind w:left="3600" w:hanging="360"/>
      </w:pPr>
    </w:lvl>
    <w:lvl w:ilvl="5" w:tplc="64EE5AFA">
      <w:start w:val="1"/>
      <w:numFmt w:val="lowerRoman"/>
      <w:lvlText w:val="%6."/>
      <w:lvlJc w:val="right"/>
      <w:pPr>
        <w:ind w:left="4320" w:hanging="180"/>
      </w:pPr>
    </w:lvl>
    <w:lvl w:ilvl="6" w:tplc="C66A4530">
      <w:start w:val="1"/>
      <w:numFmt w:val="decimal"/>
      <w:lvlText w:val="%7."/>
      <w:lvlJc w:val="left"/>
      <w:pPr>
        <w:ind w:left="5040" w:hanging="360"/>
      </w:pPr>
    </w:lvl>
    <w:lvl w:ilvl="7" w:tplc="B7745E0A">
      <w:start w:val="1"/>
      <w:numFmt w:val="lowerLetter"/>
      <w:lvlText w:val="%8."/>
      <w:lvlJc w:val="left"/>
      <w:pPr>
        <w:ind w:left="5760" w:hanging="360"/>
      </w:pPr>
    </w:lvl>
    <w:lvl w:ilvl="8" w:tplc="31446E1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7853D4"/>
    <w:multiLevelType w:val="hybridMultilevel"/>
    <w:tmpl w:val="581EF582"/>
    <w:lvl w:ilvl="0" w:tplc="3CE0EC5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6B0836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73A2918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DE420B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7222DE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A849EA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270EE9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522AE6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5705D1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EC37DA"/>
    <w:multiLevelType w:val="hybridMultilevel"/>
    <w:tmpl w:val="A4888DD0"/>
    <w:lvl w:ilvl="0" w:tplc="035E7A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5DC81B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586061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116945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B7E8BA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E723AF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58C0DF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0621F2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0D8FB6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1313D8C"/>
    <w:multiLevelType w:val="hybridMultilevel"/>
    <w:tmpl w:val="E83AADD2"/>
    <w:lvl w:ilvl="0" w:tplc="D0D8A8EE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083D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12A6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B636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7243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3ECD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DECF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A6423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9EA4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682536"/>
    <w:multiLevelType w:val="hybridMultilevel"/>
    <w:tmpl w:val="A7526D76"/>
    <w:lvl w:ilvl="0" w:tplc="E0AE2114">
      <w:start w:val="3"/>
      <w:numFmt w:val="decimal"/>
      <w:lvlText w:val="%1)"/>
      <w:lvlJc w:val="left"/>
      <w:pPr>
        <w:ind w:left="720" w:hanging="360"/>
      </w:pPr>
      <w:rPr>
        <w:b w:val="0"/>
      </w:rPr>
    </w:lvl>
    <w:lvl w:ilvl="1" w:tplc="56427884">
      <w:start w:val="1"/>
      <w:numFmt w:val="lowerLetter"/>
      <w:lvlText w:val="%2."/>
      <w:lvlJc w:val="left"/>
      <w:pPr>
        <w:ind w:left="1440" w:hanging="360"/>
      </w:pPr>
    </w:lvl>
    <w:lvl w:ilvl="2" w:tplc="C8BA451A">
      <w:start w:val="1"/>
      <w:numFmt w:val="lowerRoman"/>
      <w:lvlText w:val="%3."/>
      <w:lvlJc w:val="right"/>
      <w:pPr>
        <w:ind w:left="2160" w:hanging="180"/>
      </w:pPr>
    </w:lvl>
    <w:lvl w:ilvl="3" w:tplc="53B83AF6">
      <w:start w:val="1"/>
      <w:numFmt w:val="decimal"/>
      <w:lvlText w:val="%4."/>
      <w:lvlJc w:val="left"/>
      <w:pPr>
        <w:ind w:left="2880" w:hanging="360"/>
      </w:pPr>
    </w:lvl>
    <w:lvl w:ilvl="4" w:tplc="3B52013E">
      <w:start w:val="1"/>
      <w:numFmt w:val="lowerLetter"/>
      <w:lvlText w:val="%5."/>
      <w:lvlJc w:val="left"/>
      <w:pPr>
        <w:ind w:left="3600" w:hanging="360"/>
      </w:pPr>
    </w:lvl>
    <w:lvl w:ilvl="5" w:tplc="1E260190">
      <w:start w:val="1"/>
      <w:numFmt w:val="lowerRoman"/>
      <w:lvlText w:val="%6."/>
      <w:lvlJc w:val="right"/>
      <w:pPr>
        <w:ind w:left="4320" w:hanging="180"/>
      </w:pPr>
    </w:lvl>
    <w:lvl w:ilvl="6" w:tplc="4A5AF20E">
      <w:start w:val="1"/>
      <w:numFmt w:val="decimal"/>
      <w:lvlText w:val="%7."/>
      <w:lvlJc w:val="left"/>
      <w:pPr>
        <w:ind w:left="5040" w:hanging="360"/>
      </w:pPr>
    </w:lvl>
    <w:lvl w:ilvl="7" w:tplc="CCF6A784">
      <w:start w:val="1"/>
      <w:numFmt w:val="lowerLetter"/>
      <w:lvlText w:val="%8."/>
      <w:lvlJc w:val="left"/>
      <w:pPr>
        <w:ind w:left="5760" w:hanging="360"/>
      </w:pPr>
    </w:lvl>
    <w:lvl w:ilvl="8" w:tplc="0F96300C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CB3CF3"/>
    <w:multiLevelType w:val="hybridMultilevel"/>
    <w:tmpl w:val="05FA8C46"/>
    <w:lvl w:ilvl="0" w:tplc="E2E05B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22800F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E70E94F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C64C2F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9A6E6F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69A811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46612B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B4AF3E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B0CDC5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363EEC"/>
    <w:multiLevelType w:val="hybridMultilevel"/>
    <w:tmpl w:val="695432A0"/>
    <w:lvl w:ilvl="0" w:tplc="9D1E38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3567A9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9ECAC8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65C97A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AC61A7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DBA775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36CB5C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0807BC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06A445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395F5C"/>
    <w:multiLevelType w:val="hybridMultilevel"/>
    <w:tmpl w:val="37CCF5F6"/>
    <w:lvl w:ilvl="0" w:tplc="888A80E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80C9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662E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685B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068BF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7838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5E81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C33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D0E45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9F07E2"/>
    <w:multiLevelType w:val="hybridMultilevel"/>
    <w:tmpl w:val="2AE63F4A"/>
    <w:lvl w:ilvl="0" w:tplc="72468A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552430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88AFAC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ADEC9A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4483BF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EAE62E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19CAD4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36A95A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53CD95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E00849"/>
    <w:multiLevelType w:val="hybridMultilevel"/>
    <w:tmpl w:val="ED2092F2"/>
    <w:lvl w:ilvl="0" w:tplc="F1060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AC6A9A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29E7C5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590453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05E564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60081A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6EE474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142C71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4C6093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354525"/>
    <w:multiLevelType w:val="hybridMultilevel"/>
    <w:tmpl w:val="B55CF9F4"/>
    <w:lvl w:ilvl="0" w:tplc="96445A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16E76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3352612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7BA0ED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ED4B13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CE0DA7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D7C086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704D15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984526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F74D12"/>
    <w:multiLevelType w:val="hybridMultilevel"/>
    <w:tmpl w:val="E1483840"/>
    <w:lvl w:ilvl="0" w:tplc="429E0C56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3804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32C30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6C63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A671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1651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0C68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4A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3E7A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3202F31"/>
    <w:multiLevelType w:val="hybridMultilevel"/>
    <w:tmpl w:val="31107AC2"/>
    <w:lvl w:ilvl="0" w:tplc="CAA840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316095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6A06F5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238419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35A2CC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C8C2C7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3A2197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964F37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C08D1F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48D631E"/>
    <w:multiLevelType w:val="hybridMultilevel"/>
    <w:tmpl w:val="A09ADDD4"/>
    <w:lvl w:ilvl="0" w:tplc="BC4402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E3A65A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DFC32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292EFD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F9880D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51CADF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81E60A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95A68A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1767FC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5C721F"/>
    <w:multiLevelType w:val="hybridMultilevel"/>
    <w:tmpl w:val="B20E3D0C"/>
    <w:lvl w:ilvl="0" w:tplc="7AC673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07619C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64C414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41016F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760E4B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B109B5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0A6073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F8AA66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B5A16C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144F5E"/>
    <w:multiLevelType w:val="hybridMultilevel"/>
    <w:tmpl w:val="297E3DEA"/>
    <w:lvl w:ilvl="0" w:tplc="C4DE25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DD41E0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FF6A27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FDCFC2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FD46C0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DF2B1E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F30D04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A54124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7A28EE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ECF791D"/>
    <w:multiLevelType w:val="hybridMultilevel"/>
    <w:tmpl w:val="49302DFA"/>
    <w:lvl w:ilvl="0" w:tplc="37DE8C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D16F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3A14969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888218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F64A27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B5427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9DC357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F6AE87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AB8965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1D7D62"/>
    <w:multiLevelType w:val="hybridMultilevel"/>
    <w:tmpl w:val="C7DA9858"/>
    <w:lvl w:ilvl="0" w:tplc="DDEC5C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DC6D37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AE0D7E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A1477B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C5C62B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6AE73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FDA9DF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6D6AAF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4BE956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6144E02"/>
    <w:multiLevelType w:val="hybridMultilevel"/>
    <w:tmpl w:val="B4F802E8"/>
    <w:lvl w:ilvl="0" w:tplc="E35E2C1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0D68C5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050CF2A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60C77B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538942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150A2B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8C21BC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CD42F7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8B2FD0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9355D25"/>
    <w:multiLevelType w:val="hybridMultilevel"/>
    <w:tmpl w:val="54E09774"/>
    <w:lvl w:ilvl="0" w:tplc="A3E871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AF0E0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B90E79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BBC634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B3E6F9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658299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F323B6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AEAC26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32A1E6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3F249F"/>
    <w:multiLevelType w:val="hybridMultilevel"/>
    <w:tmpl w:val="38464C70"/>
    <w:lvl w:ilvl="0" w:tplc="E96C75B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00D9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B21A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3CD0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8E78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B0778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A63A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4E47A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E423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6E35ED"/>
    <w:multiLevelType w:val="hybridMultilevel"/>
    <w:tmpl w:val="0F08EF52"/>
    <w:lvl w:ilvl="0" w:tplc="A71687E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8067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685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8E15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A682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0E231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2624D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92C05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7877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7C93917"/>
    <w:multiLevelType w:val="hybridMultilevel"/>
    <w:tmpl w:val="AC20B522"/>
    <w:lvl w:ilvl="0" w:tplc="7B76F7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6A0FBA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958115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48EAEC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F1A314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B7A2F7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41A071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050609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8BA977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90D3D26"/>
    <w:multiLevelType w:val="hybridMultilevel"/>
    <w:tmpl w:val="46E891A0"/>
    <w:lvl w:ilvl="0" w:tplc="21A2C08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D88F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4882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92EB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14074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FEAA6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D4C2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2AF1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767C4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8E0F50"/>
    <w:multiLevelType w:val="hybridMultilevel"/>
    <w:tmpl w:val="38AC6600"/>
    <w:lvl w:ilvl="0" w:tplc="82102A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29EDA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F3BACDF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854A99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CB43E1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7563E0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5022CF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5DA5F0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6D62BE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A0B4989"/>
    <w:multiLevelType w:val="hybridMultilevel"/>
    <w:tmpl w:val="8454FB9E"/>
    <w:lvl w:ilvl="0" w:tplc="A608001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041E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88A40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9C70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42A5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9498B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114D6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4265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7A3C0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AEE47E4"/>
    <w:multiLevelType w:val="hybridMultilevel"/>
    <w:tmpl w:val="970C5244"/>
    <w:lvl w:ilvl="0" w:tplc="8688B5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47004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46FA78B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D6CFA7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CBC308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FBAEB1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642491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624DF5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A8C0C7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DBD097F"/>
    <w:multiLevelType w:val="hybridMultilevel"/>
    <w:tmpl w:val="0608CFD8"/>
    <w:lvl w:ilvl="0" w:tplc="49DC0E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CC073B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BB2873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8A016E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5484F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DEC925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66487E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9E68BA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66418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</w:num>
  <w:num w:numId="5">
    <w:abstractNumId w:val="13"/>
  </w:num>
  <w:num w:numId="6">
    <w:abstractNumId w:val="7"/>
  </w:num>
  <w:num w:numId="7">
    <w:abstractNumId w:val="39"/>
  </w:num>
  <w:num w:numId="8">
    <w:abstractNumId w:val="20"/>
  </w:num>
  <w:num w:numId="9">
    <w:abstractNumId w:val="31"/>
  </w:num>
  <w:num w:numId="10">
    <w:abstractNumId w:val="25"/>
  </w:num>
  <w:num w:numId="11">
    <w:abstractNumId w:val="41"/>
  </w:num>
  <w:num w:numId="12">
    <w:abstractNumId w:val="16"/>
  </w:num>
  <w:num w:numId="13">
    <w:abstractNumId w:val="0"/>
  </w:num>
  <w:num w:numId="14">
    <w:abstractNumId w:val="36"/>
  </w:num>
  <w:num w:numId="15">
    <w:abstractNumId w:val="40"/>
  </w:num>
  <w:num w:numId="16">
    <w:abstractNumId w:val="37"/>
  </w:num>
  <w:num w:numId="17">
    <w:abstractNumId w:val="42"/>
  </w:num>
  <w:num w:numId="18">
    <w:abstractNumId w:val="34"/>
  </w:num>
  <w:num w:numId="19">
    <w:abstractNumId w:val="28"/>
  </w:num>
  <w:num w:numId="20">
    <w:abstractNumId w:val="4"/>
  </w:num>
  <w:num w:numId="21">
    <w:abstractNumId w:val="23"/>
  </w:num>
  <w:num w:numId="22">
    <w:abstractNumId w:val="10"/>
  </w:num>
  <w:num w:numId="23">
    <w:abstractNumId w:val="35"/>
  </w:num>
  <w:num w:numId="24">
    <w:abstractNumId w:val="14"/>
  </w:num>
  <w:num w:numId="25">
    <w:abstractNumId w:val="6"/>
  </w:num>
  <w:num w:numId="26">
    <w:abstractNumId w:val="30"/>
  </w:num>
  <w:num w:numId="27">
    <w:abstractNumId w:val="18"/>
  </w:num>
  <w:num w:numId="28">
    <w:abstractNumId w:val="8"/>
  </w:num>
  <w:num w:numId="29">
    <w:abstractNumId w:val="38"/>
  </w:num>
  <w:num w:numId="30">
    <w:abstractNumId w:val="22"/>
  </w:num>
  <w:num w:numId="31">
    <w:abstractNumId w:val="17"/>
  </w:num>
  <w:num w:numId="32">
    <w:abstractNumId w:val="26"/>
  </w:num>
  <w:num w:numId="33">
    <w:abstractNumId w:val="9"/>
  </w:num>
  <w:num w:numId="34">
    <w:abstractNumId w:val="1"/>
  </w:num>
  <w:num w:numId="35">
    <w:abstractNumId w:val="21"/>
  </w:num>
  <w:num w:numId="36">
    <w:abstractNumId w:val="27"/>
  </w:num>
  <w:num w:numId="37">
    <w:abstractNumId w:val="32"/>
  </w:num>
  <w:num w:numId="38">
    <w:abstractNumId w:val="5"/>
  </w:num>
  <w:num w:numId="39">
    <w:abstractNumId w:val="3"/>
  </w:num>
  <w:num w:numId="40">
    <w:abstractNumId w:val="29"/>
  </w:num>
  <w:num w:numId="41">
    <w:abstractNumId w:val="2"/>
  </w:num>
  <w:num w:numId="42">
    <w:abstractNumId w:val="24"/>
  </w:num>
  <w:num w:numId="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FA3"/>
    <w:rsid w:val="007B6FA3"/>
    <w:rsid w:val="00971C58"/>
    <w:rsid w:val="00B67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26F5D"/>
  <w15:docId w15:val="{4715A333-AD6E-49FC-B65C-C77403035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563C1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customStyle="1" w:styleId="isselectedend">
    <w:name w:val="isselectedend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Strong"/>
    <w:basedOn w:val="a0"/>
    <w:uiPriority w:val="22"/>
    <w:qFormat/>
    <w:rPr>
      <w:b/>
      <w:bCs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1316</Words>
  <Characters>7504</Characters>
  <Application>Microsoft Office Word</Application>
  <DocSecurity>0</DocSecurity>
  <Lines>62</Lines>
  <Paragraphs>17</Paragraphs>
  <ScaleCrop>false</ScaleCrop>
  <Company/>
  <LinksUpToDate>false</LinksUpToDate>
  <CharactersWithSpaces>8803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1000-1</cp:lastModifiedBy>
  <cp:revision>9</cp:revision>
  <dcterms:created xsi:type="dcterms:W3CDTF">2026-06-17T11:11:00Z</dcterms:created>
  <dcterms:modified xsi:type="dcterms:W3CDTF">2026-10-22T06:00:00Z</dcterms:modified>
</cp:coreProperties>
</file>